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60" w:rsidRPr="00CF70B6" w:rsidRDefault="00282A60" w:rsidP="00282A60">
      <w:pPr>
        <w:rPr>
          <w:rFonts w:ascii="Comic Sans MS" w:hAnsi="Comic Sans MS"/>
          <w:b/>
          <w:bCs/>
          <w:sz w:val="24"/>
          <w:szCs w:val="24"/>
        </w:rPr>
      </w:pPr>
      <w:r w:rsidRPr="00CF70B6">
        <w:rPr>
          <w:rFonts w:ascii="Comic Sans MS" w:hAnsi="Comic Sans MS"/>
          <w:b/>
          <w:bCs/>
          <w:sz w:val="24"/>
          <w:szCs w:val="24"/>
        </w:rPr>
        <w:t>Guadalope</w:t>
      </w:r>
    </w:p>
    <w:tbl>
      <w:tblPr>
        <w:tblpPr w:leftFromText="141" w:rightFromText="141" w:vertAnchor="page" w:horzAnchor="margin" w:tblpY="1667"/>
        <w:tblW w:w="4050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2718"/>
        <w:gridCol w:w="1332"/>
      </w:tblGrid>
      <w:tr w:rsidR="00CF70B6" w:rsidRPr="00CF70B6" w:rsidTr="00CF70B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82A60" w:rsidRPr="00CF70B6" w:rsidRDefault="00282A60" w:rsidP="00CF70B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F70B6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282A60" w:rsidRPr="00CF70B6" w:rsidRDefault="00282A60" w:rsidP="00CF70B6">
            <w:pPr>
              <w:rPr>
                <w:rFonts w:ascii="Comic Sans MS" w:hAnsi="Comic Sans MS"/>
                <w:sz w:val="24"/>
                <w:szCs w:val="24"/>
              </w:rPr>
            </w:pPr>
            <w:r w:rsidRPr="00CF70B6">
              <w:rPr>
                <w:rFonts w:ascii="Comic Sans MS" w:hAnsi="Comic Sans MS"/>
                <w:sz w:val="24"/>
                <w:szCs w:val="24"/>
              </w:rPr>
              <w:t>160 km</w:t>
            </w:r>
          </w:p>
        </w:tc>
      </w:tr>
      <w:tr w:rsidR="00CF70B6" w:rsidRPr="00CF70B6" w:rsidTr="00CF70B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82A60" w:rsidRPr="00CF70B6" w:rsidRDefault="00282A60" w:rsidP="00CF70B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F70B6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282A60" w:rsidRPr="00CF70B6" w:rsidRDefault="00282A60" w:rsidP="00CF70B6">
            <w:pPr>
              <w:rPr>
                <w:rFonts w:ascii="Comic Sans MS" w:hAnsi="Comic Sans MS"/>
                <w:sz w:val="24"/>
                <w:szCs w:val="24"/>
              </w:rPr>
            </w:pPr>
            <w:r w:rsidRPr="00CF70B6">
              <w:rPr>
                <w:rFonts w:ascii="Comic Sans MS" w:hAnsi="Comic Sans MS"/>
                <w:sz w:val="24"/>
                <w:szCs w:val="24"/>
              </w:rPr>
              <w:t>2500 m</w:t>
            </w:r>
          </w:p>
        </w:tc>
      </w:tr>
      <w:tr w:rsidR="00CF70B6" w:rsidRPr="00CF70B6" w:rsidTr="00CF70B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82A60" w:rsidRPr="00CF70B6" w:rsidRDefault="00427446" w:rsidP="00CF70B6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7" w:tooltip="Debiet" w:history="1">
              <w:r w:rsidR="00282A60" w:rsidRPr="00CF70B6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282A60" w:rsidRPr="00CF70B6" w:rsidRDefault="00282A60" w:rsidP="00CF70B6">
            <w:pPr>
              <w:rPr>
                <w:rFonts w:ascii="Comic Sans MS" w:hAnsi="Comic Sans MS"/>
                <w:sz w:val="24"/>
                <w:szCs w:val="24"/>
              </w:rPr>
            </w:pPr>
            <w:r w:rsidRPr="00CF70B6">
              <w:rPr>
                <w:rFonts w:ascii="Comic Sans MS" w:hAnsi="Comic Sans MS"/>
                <w:sz w:val="24"/>
                <w:szCs w:val="24"/>
              </w:rPr>
              <w:t>265 m³/s</w:t>
            </w:r>
          </w:p>
        </w:tc>
      </w:tr>
      <w:tr w:rsidR="00CF70B6" w:rsidRPr="00CF70B6" w:rsidTr="00CF70B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82A60" w:rsidRPr="00CF70B6" w:rsidRDefault="00282A60" w:rsidP="00CF70B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F70B6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282A60" w:rsidRPr="00CF70B6" w:rsidRDefault="00427446" w:rsidP="00CF70B6">
            <w:pPr>
              <w:rPr>
                <w:rFonts w:ascii="Comic Sans MS" w:hAnsi="Comic Sans MS"/>
                <w:sz w:val="24"/>
                <w:szCs w:val="24"/>
              </w:rPr>
            </w:pPr>
            <w:hyperlink r:id="rId8" w:tooltip="Ebro" w:history="1">
              <w:r w:rsidR="00282A60" w:rsidRPr="00CF70B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Ebro</w:t>
              </w:r>
            </w:hyperlink>
          </w:p>
        </w:tc>
      </w:tr>
      <w:tr w:rsidR="00CF70B6" w:rsidRPr="00CF70B6" w:rsidTr="00CF70B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82A60" w:rsidRPr="00CF70B6" w:rsidRDefault="00282A60" w:rsidP="00CF70B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F70B6">
              <w:rPr>
                <w:rFonts w:ascii="Comic Sans MS" w:hAnsi="Comic Sans MS"/>
                <w:bCs/>
                <w:sz w:val="24"/>
                <w:szCs w:val="24"/>
              </w:rPr>
              <w:t>Stroomgebied van de</w:t>
            </w:r>
          </w:p>
        </w:tc>
        <w:tc>
          <w:tcPr>
            <w:tcW w:w="0" w:type="auto"/>
            <w:vAlign w:val="center"/>
            <w:hideMark/>
          </w:tcPr>
          <w:p w:rsidR="00282A60" w:rsidRPr="00CF70B6" w:rsidRDefault="00593C83" w:rsidP="00CF70B6">
            <w:pPr>
              <w:rPr>
                <w:rFonts w:ascii="Comic Sans MS" w:hAnsi="Comic Sans MS"/>
                <w:sz w:val="24"/>
                <w:szCs w:val="24"/>
              </w:rPr>
            </w:pPr>
            <w:r w:rsidRPr="00593C83">
              <w:rPr>
                <w:rFonts w:ascii="Comic Sans MS" w:hAnsi="Comic Sans MS"/>
                <w:sz w:val="24"/>
                <w:szCs w:val="24"/>
              </w:rPr>
              <w:t>3890 km²</w:t>
            </w:r>
          </w:p>
        </w:tc>
      </w:tr>
      <w:tr w:rsidR="00CF70B6" w:rsidRPr="00CF70B6" w:rsidTr="00CF70B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82A60" w:rsidRPr="00CF70B6" w:rsidRDefault="00282A60" w:rsidP="00CF70B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F70B6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282A60" w:rsidRPr="00CF70B6" w:rsidRDefault="00282A60" w:rsidP="00CF70B6">
            <w:pPr>
              <w:rPr>
                <w:rFonts w:ascii="Comic Sans MS" w:hAnsi="Comic Sans MS"/>
                <w:sz w:val="24"/>
                <w:szCs w:val="24"/>
              </w:rPr>
            </w:pPr>
            <w:r w:rsidRPr="00CF70B6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191135" cy="127000"/>
                  <wp:effectExtent l="0" t="0" r="0" b="6350"/>
                  <wp:docPr id="2" name="Afbeelding 2" descr="Vlag van Spanje">
                    <a:hlinkClick xmlns:a="http://schemas.openxmlformats.org/drawingml/2006/main" r:id="rId9" tooltip="&quot;Vlag van Span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g van Spanje">
                            <a:hlinkClick r:id="rId9" tooltip="&quot;Vlag van Span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0B6">
              <w:rPr>
                <w:rFonts w:ascii="Comic Sans MS" w:hAnsi="Comic Sans MS"/>
                <w:sz w:val="24"/>
                <w:szCs w:val="24"/>
              </w:rPr>
              <w:t> </w:t>
            </w:r>
            <w:hyperlink r:id="rId11" w:tooltip="Spanje" w:history="1">
              <w:r w:rsidRPr="00CF70B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Spanje</w:t>
              </w:r>
            </w:hyperlink>
          </w:p>
        </w:tc>
      </w:tr>
    </w:tbl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CF70B6" w:rsidP="00282A60">
      <w:pPr>
        <w:rPr>
          <w:rFonts w:ascii="Comic Sans MS" w:hAnsi="Comic Sans MS"/>
          <w:sz w:val="24"/>
          <w:szCs w:val="24"/>
        </w:rPr>
      </w:pPr>
    </w:p>
    <w:p w:rsidR="00CF70B6" w:rsidRDefault="00282A60" w:rsidP="00CF70B6">
      <w:pPr>
        <w:pStyle w:val="BusTic"/>
        <w:rPr>
          <w:szCs w:val="24"/>
        </w:rPr>
      </w:pPr>
      <w:r w:rsidRPr="00CF70B6">
        <w:rPr>
          <w:szCs w:val="24"/>
        </w:rPr>
        <w:t xml:space="preserve">De </w:t>
      </w:r>
      <w:r w:rsidRPr="00CF70B6">
        <w:rPr>
          <w:bCs/>
          <w:szCs w:val="24"/>
        </w:rPr>
        <w:t>Guadalope</w:t>
      </w:r>
      <w:r w:rsidRPr="00CF70B6">
        <w:rPr>
          <w:szCs w:val="24"/>
        </w:rPr>
        <w:t xml:space="preserve"> is een 160 km lange rivier met een stroomgebied van 3890 km² in de </w:t>
      </w:r>
      <w:hyperlink r:id="rId12" w:tooltip="Spanje" w:history="1">
        <w:r w:rsidRPr="00CF70B6">
          <w:rPr>
            <w:rStyle w:val="Hyperlink"/>
            <w:color w:val="auto"/>
            <w:szCs w:val="24"/>
            <w:u w:val="none"/>
          </w:rPr>
          <w:t>Spaanse</w:t>
        </w:r>
      </w:hyperlink>
      <w:r w:rsidRPr="00CF70B6">
        <w:rPr>
          <w:szCs w:val="24"/>
        </w:rPr>
        <w:t xml:space="preserve"> regio </w:t>
      </w:r>
      <w:hyperlink r:id="rId13" w:tooltip="Aragón (regio)" w:history="1">
        <w:r w:rsidRPr="00CF70B6">
          <w:rPr>
            <w:rStyle w:val="Hyperlink"/>
            <w:color w:val="auto"/>
            <w:szCs w:val="24"/>
            <w:u w:val="none"/>
          </w:rPr>
          <w:t>Aragón</w:t>
        </w:r>
      </w:hyperlink>
      <w:r w:rsidRPr="00CF70B6">
        <w:rPr>
          <w:szCs w:val="24"/>
        </w:rPr>
        <w:t xml:space="preserve"> en is een zijrivier van de </w:t>
      </w:r>
      <w:hyperlink r:id="rId14" w:tooltip="Ebro" w:history="1">
        <w:r w:rsidRPr="00CF70B6">
          <w:rPr>
            <w:rStyle w:val="Hyperlink"/>
            <w:color w:val="auto"/>
            <w:szCs w:val="24"/>
            <w:u w:val="none"/>
          </w:rPr>
          <w:t>Ebro</w:t>
        </w:r>
      </w:hyperlink>
      <w:r w:rsidRPr="00CF70B6">
        <w:rPr>
          <w:szCs w:val="24"/>
        </w:rPr>
        <w:t xml:space="preserve">. </w:t>
      </w:r>
    </w:p>
    <w:p w:rsidR="00CF70B6" w:rsidRDefault="00282A60" w:rsidP="00CF70B6">
      <w:pPr>
        <w:pStyle w:val="BusTic"/>
        <w:rPr>
          <w:szCs w:val="24"/>
        </w:rPr>
      </w:pPr>
      <w:r w:rsidRPr="00CF70B6">
        <w:rPr>
          <w:szCs w:val="24"/>
        </w:rPr>
        <w:t xml:space="preserve">In zijn loop liggen de dammen van </w:t>
      </w:r>
      <w:hyperlink r:id="rId15" w:tooltip="Santolea (de pagina bestaat niet)" w:history="1">
        <w:r w:rsidRPr="00CF70B6">
          <w:rPr>
            <w:rStyle w:val="Hyperlink"/>
            <w:color w:val="auto"/>
            <w:szCs w:val="24"/>
            <w:u w:val="none"/>
          </w:rPr>
          <w:t>Santolea</w:t>
        </w:r>
      </w:hyperlink>
      <w:r w:rsidRPr="00CF70B6">
        <w:rPr>
          <w:szCs w:val="24"/>
        </w:rPr>
        <w:t xml:space="preserve">, </w:t>
      </w:r>
      <w:hyperlink r:id="rId16" w:tooltip="Calanda (gemeente)" w:history="1">
        <w:r w:rsidRPr="00CF70B6">
          <w:rPr>
            <w:rStyle w:val="Hyperlink"/>
            <w:color w:val="auto"/>
            <w:szCs w:val="24"/>
            <w:u w:val="none"/>
          </w:rPr>
          <w:t>Calanda</w:t>
        </w:r>
      </w:hyperlink>
      <w:r w:rsidRPr="00CF70B6">
        <w:rPr>
          <w:szCs w:val="24"/>
        </w:rPr>
        <w:t xml:space="preserve"> en Civan in </w:t>
      </w:r>
      <w:hyperlink r:id="rId17" w:tooltip="Caspe" w:history="1">
        <w:r w:rsidRPr="00CF70B6">
          <w:rPr>
            <w:rStyle w:val="Hyperlink"/>
            <w:color w:val="auto"/>
            <w:szCs w:val="24"/>
            <w:u w:val="none"/>
          </w:rPr>
          <w:t>Caspe</w:t>
        </w:r>
      </w:hyperlink>
      <w:r w:rsidRPr="00CF70B6">
        <w:rPr>
          <w:szCs w:val="24"/>
        </w:rPr>
        <w:t xml:space="preserve">. </w:t>
      </w:r>
    </w:p>
    <w:p w:rsidR="00282A60" w:rsidRPr="00CF70B6" w:rsidRDefault="00282A60" w:rsidP="00CF70B6">
      <w:pPr>
        <w:pStyle w:val="BusTic"/>
        <w:rPr>
          <w:szCs w:val="24"/>
        </w:rPr>
      </w:pPr>
      <w:r w:rsidRPr="00CF70B6">
        <w:rPr>
          <w:szCs w:val="24"/>
        </w:rPr>
        <w:t xml:space="preserve">De zijrivieren van de Guadalope zijn de rivieren </w:t>
      </w:r>
      <w:hyperlink r:id="rId18" w:tooltip="Bergantes (de pagina bestaat niet)" w:history="1">
        <w:r w:rsidRPr="00CF70B6">
          <w:rPr>
            <w:rStyle w:val="Hyperlink"/>
            <w:color w:val="auto"/>
            <w:szCs w:val="24"/>
            <w:u w:val="none"/>
          </w:rPr>
          <w:t>Bergantes</w:t>
        </w:r>
      </w:hyperlink>
      <w:r w:rsidRPr="00CF70B6">
        <w:rPr>
          <w:szCs w:val="24"/>
        </w:rPr>
        <w:t>, el Fortanete, el Bordón, el Mezquín, Aliaga en de Guadalopillo.</w:t>
      </w:r>
    </w:p>
    <w:p w:rsidR="00CF70B6" w:rsidRDefault="00282A60" w:rsidP="00CF70B6">
      <w:pPr>
        <w:pStyle w:val="BusTic"/>
        <w:rPr>
          <w:szCs w:val="24"/>
        </w:rPr>
      </w:pPr>
      <w:r w:rsidRPr="00CF70B6">
        <w:rPr>
          <w:szCs w:val="24"/>
        </w:rPr>
        <w:t xml:space="preserve">Hij ontspringt in de Sierra de Gúdar, in de buurt van </w:t>
      </w:r>
      <w:hyperlink r:id="rId19" w:tooltip="Villarroya de los Pinares" w:history="1">
        <w:r w:rsidRPr="00CF70B6">
          <w:rPr>
            <w:rStyle w:val="Hyperlink"/>
            <w:color w:val="auto"/>
            <w:szCs w:val="24"/>
            <w:u w:val="none"/>
          </w:rPr>
          <w:t>Villarroya de los Pinares</w:t>
        </w:r>
      </w:hyperlink>
      <w:r w:rsidRPr="00CF70B6">
        <w:rPr>
          <w:szCs w:val="24"/>
        </w:rPr>
        <w:t xml:space="preserve"> (</w:t>
      </w:r>
      <w:hyperlink r:id="rId20" w:tooltip="Teruel (provincie)" w:history="1">
        <w:r w:rsidRPr="00CF70B6">
          <w:rPr>
            <w:rStyle w:val="Hyperlink"/>
            <w:color w:val="auto"/>
            <w:szCs w:val="24"/>
            <w:u w:val="none"/>
          </w:rPr>
          <w:t>Teruel</w:t>
        </w:r>
      </w:hyperlink>
      <w:r w:rsidRPr="00CF70B6">
        <w:rPr>
          <w:szCs w:val="24"/>
        </w:rPr>
        <w:t xml:space="preserve">) en </w:t>
      </w:r>
      <w:hyperlink r:id="rId21" w:tooltip="Miravete de la Sierra" w:history="1">
        <w:r w:rsidRPr="00CF70B6">
          <w:rPr>
            <w:rStyle w:val="Hyperlink"/>
            <w:color w:val="auto"/>
            <w:szCs w:val="24"/>
            <w:u w:val="none"/>
          </w:rPr>
          <w:t>Miravete de la Sierra</w:t>
        </w:r>
      </w:hyperlink>
      <w:r w:rsidRPr="00CF70B6">
        <w:rPr>
          <w:szCs w:val="24"/>
        </w:rPr>
        <w:t xml:space="preserve"> (</w:t>
      </w:r>
      <w:hyperlink r:id="rId22" w:tooltip="Teruel (provincie)" w:history="1">
        <w:r w:rsidRPr="00CF70B6">
          <w:rPr>
            <w:rStyle w:val="Hyperlink"/>
            <w:color w:val="auto"/>
            <w:szCs w:val="24"/>
            <w:u w:val="none"/>
          </w:rPr>
          <w:t>Teruel</w:t>
        </w:r>
      </w:hyperlink>
      <w:r w:rsidRPr="00CF70B6">
        <w:rPr>
          <w:szCs w:val="24"/>
        </w:rPr>
        <w:t xml:space="preserve">). </w:t>
      </w:r>
    </w:p>
    <w:p w:rsidR="00282A60" w:rsidRPr="00CF70B6" w:rsidRDefault="00282A60" w:rsidP="00CF70B6">
      <w:pPr>
        <w:pStyle w:val="BusTic"/>
        <w:rPr>
          <w:szCs w:val="24"/>
        </w:rPr>
      </w:pPr>
      <w:bookmarkStart w:id="0" w:name="_GoBack"/>
      <w:bookmarkEnd w:id="0"/>
      <w:r w:rsidRPr="00CF70B6">
        <w:rPr>
          <w:szCs w:val="24"/>
        </w:rPr>
        <w:t>Aan het einde stroomt er ongeveer 265 m3 per seconde door de rivier.</w:t>
      </w:r>
    </w:p>
    <w:p w:rsidR="00861648" w:rsidRPr="00CF70B6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CF70B6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DDC" w:rsidRDefault="00422DDC" w:rsidP="00A64884">
      <w:r>
        <w:separator/>
      </w:r>
    </w:p>
  </w:endnote>
  <w:endnote w:type="continuationSeparator" w:id="0">
    <w:p w:rsidR="00422DDC" w:rsidRDefault="00422DDC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93C83">
    <w:pPr>
      <w:pStyle w:val="Voettekst"/>
      <w:jc w:val="right"/>
      <w:rPr>
        <w:rFonts w:asciiTheme="majorHAnsi" w:hAnsiTheme="majorHAnsi"/>
        <w:b/>
      </w:rPr>
    </w:pPr>
    <w:r w:rsidRPr="00427446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27446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27446" w:rsidRPr="00A64884">
          <w:rPr>
            <w:rFonts w:asciiTheme="majorHAnsi" w:hAnsiTheme="majorHAnsi"/>
            <w:b/>
          </w:rPr>
          <w:fldChar w:fldCharType="separate"/>
        </w:r>
        <w:r w:rsidR="00593C83">
          <w:rPr>
            <w:rFonts w:asciiTheme="majorHAnsi" w:hAnsiTheme="majorHAnsi"/>
            <w:b/>
            <w:noProof/>
          </w:rPr>
          <w:t>1</w:t>
        </w:r>
        <w:r w:rsidR="00427446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DDC" w:rsidRDefault="00422DDC" w:rsidP="00A64884">
      <w:r>
        <w:separator/>
      </w:r>
    </w:p>
  </w:footnote>
  <w:footnote w:type="continuationSeparator" w:id="0">
    <w:p w:rsidR="00422DDC" w:rsidRDefault="00422DDC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274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70B6">
      <w:rPr>
        <w:rFonts w:asciiTheme="majorHAnsi" w:hAnsiTheme="majorHAnsi"/>
        <w:b/>
        <w:sz w:val="24"/>
        <w:szCs w:val="24"/>
      </w:rPr>
      <w:t xml:space="preserve">De Guadalope </w:t>
    </w:r>
  </w:p>
  <w:p w:rsidR="00A64884" w:rsidRDefault="00427446" w:rsidP="00A64884">
    <w:pPr>
      <w:pStyle w:val="Koptekst"/>
      <w:jc w:val="center"/>
    </w:pPr>
    <w:r w:rsidRPr="00427446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274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82A60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2D6F"/>
    <w:rsid w:val="003D4136"/>
    <w:rsid w:val="003E52B3"/>
    <w:rsid w:val="00405C0A"/>
    <w:rsid w:val="004071D1"/>
    <w:rsid w:val="00422DDC"/>
    <w:rsid w:val="00427446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93C83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CF70B6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A2026"/>
    <w:rsid w:val="00FB281C"/>
    <w:rsid w:val="00FB6E69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bro" TargetMode="External"/><Relationship Id="rId13" Type="http://schemas.openxmlformats.org/officeDocument/2006/relationships/hyperlink" Target="http://nl.wikipedia.org/wiki/Arag%C3%B3n_(regio)" TargetMode="External"/><Relationship Id="rId18" Type="http://schemas.openxmlformats.org/officeDocument/2006/relationships/hyperlink" Target="http://nl.wikipedia.org/w/index.php?title=Bergantes&amp;action=edit&amp;redlink=1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Miravete_de_la_Sierra" TargetMode="External"/><Relationship Id="rId7" Type="http://schemas.openxmlformats.org/officeDocument/2006/relationships/hyperlink" Target="http://nl.wikipedia.org/wiki/Debiet" TargetMode="External"/><Relationship Id="rId12" Type="http://schemas.openxmlformats.org/officeDocument/2006/relationships/hyperlink" Target="http://nl.wikipedia.org/wiki/Spanje" TargetMode="External"/><Relationship Id="rId17" Type="http://schemas.openxmlformats.org/officeDocument/2006/relationships/hyperlink" Target="http://nl.wikipedia.org/wiki/Casp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landa_(gemeente)" TargetMode="External"/><Relationship Id="rId20" Type="http://schemas.openxmlformats.org/officeDocument/2006/relationships/hyperlink" Target="http://nl.wikipedia.org/wiki/Teruel_(provincie)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panj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/index.php?title=Santolea&amp;action=edit&amp;redlink=1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Villarroya_de_los_Pina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Bestand:Flag_of_Spain.svg" TargetMode="External"/><Relationship Id="rId14" Type="http://schemas.openxmlformats.org/officeDocument/2006/relationships/hyperlink" Target="http://nl.wikipedia.org/wiki/Ebro" TargetMode="External"/><Relationship Id="rId22" Type="http://schemas.openxmlformats.org/officeDocument/2006/relationships/hyperlink" Target="http://nl.wikipedia.org/wiki/Teruel_(provincie)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Enne</cp:lastModifiedBy>
  <cp:revision>5</cp:revision>
  <dcterms:created xsi:type="dcterms:W3CDTF">2010-08-18T10:46:00Z</dcterms:created>
  <dcterms:modified xsi:type="dcterms:W3CDTF">2010-08-19T19:18:00Z</dcterms:modified>
  <cp:category>2010</cp:category>
</cp:coreProperties>
</file>