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2" w:rsidRPr="00506941" w:rsidRDefault="002058B2" w:rsidP="002058B2">
      <w:pPr>
        <w:rPr>
          <w:rFonts w:ascii="Comic Sans MS" w:hAnsi="Comic Sans MS"/>
          <w:bCs/>
          <w:sz w:val="24"/>
          <w:szCs w:val="24"/>
        </w:rPr>
      </w:pPr>
      <w:r w:rsidRPr="00506941">
        <w:rPr>
          <w:rFonts w:ascii="Comic Sans MS" w:hAnsi="Comic Sans MS"/>
          <w:b/>
          <w:bCs/>
          <w:sz w:val="24"/>
          <w:szCs w:val="24"/>
        </w:rPr>
        <w:t>Alagón</w:t>
      </w:r>
      <w:r w:rsidRPr="00506941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pPr w:leftFromText="141" w:rightFromText="141" w:vertAnchor="page" w:horzAnchor="margin" w:tblpY="1616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501"/>
      </w:tblGrid>
      <w:tr w:rsidR="00506941" w:rsidRPr="00506941" w:rsidTr="00506941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06941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sz w:val="24"/>
                <w:szCs w:val="24"/>
              </w:rPr>
            </w:pPr>
            <w:r w:rsidRPr="00506941">
              <w:rPr>
                <w:rFonts w:ascii="Comic Sans MS" w:hAnsi="Comic Sans MS"/>
                <w:sz w:val="24"/>
                <w:szCs w:val="24"/>
              </w:rPr>
              <w:t>201 km</w:t>
            </w:r>
          </w:p>
        </w:tc>
      </w:tr>
      <w:tr w:rsidR="00506941" w:rsidRPr="00506941" w:rsidTr="00506941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06941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sz w:val="24"/>
                <w:szCs w:val="24"/>
              </w:rPr>
            </w:pPr>
            <w:r w:rsidRPr="00506941">
              <w:rPr>
                <w:rFonts w:ascii="Comic Sans MS" w:hAnsi="Comic Sans MS"/>
                <w:sz w:val="24"/>
                <w:szCs w:val="24"/>
              </w:rPr>
              <w:t>1030 m</w:t>
            </w:r>
          </w:p>
        </w:tc>
      </w:tr>
      <w:tr w:rsidR="00506941" w:rsidRPr="00506941" w:rsidTr="00506941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06941">
              <w:rPr>
                <w:rFonts w:ascii="Comic Sans MS" w:hAnsi="Comic Sans MS"/>
                <w:bCs/>
                <w:sz w:val="24"/>
                <w:szCs w:val="24"/>
              </w:rPr>
              <w:t>Hoogte (monding)</w:t>
            </w:r>
          </w:p>
        </w:tc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sz w:val="24"/>
                <w:szCs w:val="24"/>
              </w:rPr>
            </w:pPr>
            <w:r w:rsidRPr="00506941">
              <w:rPr>
                <w:rFonts w:ascii="Comic Sans MS" w:hAnsi="Comic Sans MS"/>
                <w:sz w:val="24"/>
                <w:szCs w:val="24"/>
              </w:rPr>
              <w:t>200 m</w:t>
            </w:r>
          </w:p>
        </w:tc>
      </w:tr>
      <w:tr w:rsidR="00506941" w:rsidRPr="00506941" w:rsidTr="00506941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058B2" w:rsidRPr="00506941" w:rsidRDefault="007A49F1" w:rsidP="00506941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Verhang" w:history="1">
              <w:r w:rsidR="002058B2" w:rsidRPr="00506941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Verhang</w:t>
              </w:r>
            </w:hyperlink>
          </w:p>
        </w:tc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sz w:val="24"/>
                <w:szCs w:val="24"/>
              </w:rPr>
            </w:pPr>
            <w:r w:rsidRPr="00506941">
              <w:rPr>
                <w:rFonts w:ascii="Comic Sans MS" w:hAnsi="Comic Sans MS"/>
                <w:sz w:val="24"/>
                <w:szCs w:val="24"/>
              </w:rPr>
              <w:t>860 m/km</w:t>
            </w:r>
          </w:p>
        </w:tc>
      </w:tr>
      <w:tr w:rsidR="00506941" w:rsidRPr="00506941" w:rsidTr="00506941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06941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058B2" w:rsidRPr="00506941" w:rsidRDefault="002058B2" w:rsidP="00506941">
            <w:pPr>
              <w:rPr>
                <w:rFonts w:ascii="Comic Sans MS" w:hAnsi="Comic Sans MS"/>
                <w:sz w:val="24"/>
                <w:szCs w:val="24"/>
              </w:rPr>
            </w:pPr>
            <w:r w:rsidRPr="00506941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963774F" wp14:editId="67E4E804">
                  <wp:extent cx="191135" cy="127000"/>
                  <wp:effectExtent l="0" t="0" r="0" b="6350"/>
                  <wp:docPr id="3" name="Afbeelding 3" descr="Vlag van Spanje">
                    <a:hlinkClick xmlns:a="http://schemas.openxmlformats.org/drawingml/2006/main" r:id="rId9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9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941">
              <w:rPr>
                <w:rFonts w:ascii="Comic Sans MS" w:hAnsi="Comic Sans MS"/>
                <w:sz w:val="24"/>
                <w:szCs w:val="24"/>
              </w:rPr>
              <w:t> </w:t>
            </w:r>
            <w:hyperlink r:id="rId11" w:tooltip="Spanje" w:history="1">
              <w:r w:rsidRPr="00506941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506941" w:rsidRDefault="00506941" w:rsidP="002058B2">
      <w:pPr>
        <w:rPr>
          <w:rFonts w:ascii="Comic Sans MS" w:hAnsi="Comic Sans MS"/>
          <w:sz w:val="24"/>
          <w:szCs w:val="24"/>
        </w:rPr>
      </w:pPr>
      <w:r w:rsidRPr="0050694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6675C8" wp14:editId="1EC13C0C">
            <wp:simplePos x="0" y="0"/>
            <wp:positionH relativeFrom="column">
              <wp:posOffset>707390</wp:posOffset>
            </wp:positionH>
            <wp:positionV relativeFrom="paragraph">
              <wp:posOffset>27940</wp:posOffset>
            </wp:positionV>
            <wp:extent cx="2512695" cy="1884680"/>
            <wp:effectExtent l="133350" t="57150" r="97155" b="153670"/>
            <wp:wrapSquare wrapText="bothSides"/>
            <wp:docPr id="2" name="Afbeelding 2" descr="Rio Alagon Paraje Santa Ana Munic Mon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 Alagon Paraje Santa Ana Munic Monleo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506941" w:rsidP="002058B2">
      <w:pPr>
        <w:rPr>
          <w:rFonts w:ascii="Comic Sans MS" w:hAnsi="Comic Sans MS"/>
          <w:sz w:val="24"/>
          <w:szCs w:val="24"/>
        </w:rPr>
      </w:pPr>
    </w:p>
    <w:p w:rsidR="00506941" w:rsidRDefault="002058B2" w:rsidP="00506941">
      <w:pPr>
        <w:pStyle w:val="BusTic"/>
        <w:rPr>
          <w:szCs w:val="24"/>
        </w:rPr>
      </w:pPr>
      <w:r w:rsidRPr="00506941">
        <w:rPr>
          <w:szCs w:val="24"/>
        </w:rPr>
        <w:t xml:space="preserve">De </w:t>
      </w:r>
      <w:r w:rsidRPr="00506941">
        <w:rPr>
          <w:bCs/>
          <w:szCs w:val="24"/>
        </w:rPr>
        <w:t>Alagón</w:t>
      </w:r>
      <w:r w:rsidRPr="00506941">
        <w:rPr>
          <w:szCs w:val="24"/>
        </w:rPr>
        <w:t xml:space="preserve"> is een 201 km lange </w:t>
      </w:r>
      <w:hyperlink r:id="rId14" w:tooltip="Rivier" w:history="1">
        <w:r w:rsidRPr="00506941">
          <w:rPr>
            <w:rStyle w:val="Hyperlink"/>
            <w:color w:val="auto"/>
            <w:szCs w:val="24"/>
            <w:u w:val="none"/>
          </w:rPr>
          <w:t>rivier</w:t>
        </w:r>
      </w:hyperlink>
      <w:r w:rsidRPr="00506941">
        <w:rPr>
          <w:szCs w:val="24"/>
        </w:rPr>
        <w:t xml:space="preserve"> in </w:t>
      </w:r>
      <w:hyperlink r:id="rId15" w:tooltip="Spanje" w:history="1">
        <w:r w:rsidRPr="00506941">
          <w:rPr>
            <w:rStyle w:val="Hyperlink"/>
            <w:color w:val="auto"/>
            <w:szCs w:val="24"/>
            <w:u w:val="none"/>
          </w:rPr>
          <w:t>Spanje</w:t>
        </w:r>
      </w:hyperlink>
      <w:r w:rsidRPr="00506941">
        <w:rPr>
          <w:szCs w:val="24"/>
        </w:rPr>
        <w:t xml:space="preserve">. </w:t>
      </w:r>
    </w:p>
    <w:p w:rsidR="00506941" w:rsidRDefault="002058B2" w:rsidP="00506941">
      <w:pPr>
        <w:pStyle w:val="BusTic"/>
        <w:rPr>
          <w:szCs w:val="24"/>
        </w:rPr>
      </w:pPr>
      <w:r w:rsidRPr="00506941">
        <w:rPr>
          <w:szCs w:val="24"/>
        </w:rPr>
        <w:t xml:space="preserve">Deze rivier is een zijrivier van de </w:t>
      </w:r>
      <w:hyperlink r:id="rId16" w:tooltip="Taag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Taag</w:t>
        </w:r>
        <w:proofErr w:type="spellEnd"/>
      </w:hyperlink>
      <w:r w:rsidRPr="00506941">
        <w:rPr>
          <w:szCs w:val="24"/>
        </w:rPr>
        <w:t xml:space="preserve">. </w:t>
      </w:r>
    </w:p>
    <w:p w:rsidR="00506941" w:rsidRDefault="002058B2" w:rsidP="00506941">
      <w:pPr>
        <w:pStyle w:val="BusTic"/>
        <w:rPr>
          <w:szCs w:val="24"/>
        </w:rPr>
      </w:pPr>
      <w:r w:rsidRPr="00506941">
        <w:rPr>
          <w:szCs w:val="24"/>
        </w:rPr>
        <w:t xml:space="preserve">De rivier ontspringt in de buurt van het dorp </w:t>
      </w:r>
      <w:hyperlink r:id="rId17" w:tooltip="Frades de la Sierra (de pagina bestaat niet)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Frades</w:t>
        </w:r>
        <w:proofErr w:type="spellEnd"/>
        <w:r w:rsidRPr="00506941">
          <w:rPr>
            <w:rStyle w:val="Hyperlink"/>
            <w:color w:val="auto"/>
            <w:szCs w:val="24"/>
            <w:u w:val="none"/>
          </w:rPr>
          <w:t xml:space="preserve"> de la Sierra</w:t>
        </w:r>
      </w:hyperlink>
      <w:r w:rsidRPr="00506941">
        <w:rPr>
          <w:szCs w:val="24"/>
        </w:rPr>
        <w:t xml:space="preserve">, ten zuiden van </w:t>
      </w:r>
      <w:hyperlink r:id="rId18" w:tooltip="Salamanca (stad)" w:history="1">
        <w:r w:rsidRPr="00506941">
          <w:rPr>
            <w:rStyle w:val="Hyperlink"/>
            <w:color w:val="auto"/>
            <w:szCs w:val="24"/>
            <w:u w:val="none"/>
          </w:rPr>
          <w:t>Salamanca</w:t>
        </w:r>
      </w:hyperlink>
      <w:r w:rsidRPr="00506941">
        <w:rPr>
          <w:szCs w:val="24"/>
        </w:rPr>
        <w:t xml:space="preserve">. </w:t>
      </w:r>
    </w:p>
    <w:p w:rsidR="00506941" w:rsidRDefault="002058B2" w:rsidP="00506941">
      <w:pPr>
        <w:pStyle w:val="BusTic"/>
        <w:rPr>
          <w:szCs w:val="24"/>
        </w:rPr>
      </w:pPr>
      <w:r w:rsidRPr="00506941">
        <w:rPr>
          <w:szCs w:val="24"/>
        </w:rPr>
        <w:t xml:space="preserve">De Alagón stroomt zuidwestwaarts door de dorpen </w:t>
      </w:r>
      <w:hyperlink r:id="rId19" w:tooltip="San Esteban de la Sierra (de pagina bestaat niet)" w:history="1">
        <w:r w:rsidRPr="00506941">
          <w:rPr>
            <w:rStyle w:val="Hyperlink"/>
            <w:color w:val="auto"/>
            <w:szCs w:val="24"/>
            <w:u w:val="none"/>
          </w:rPr>
          <w:t xml:space="preserve">San </w:t>
        </w:r>
        <w:proofErr w:type="spellStart"/>
        <w:r w:rsidRPr="00506941">
          <w:rPr>
            <w:rStyle w:val="Hyperlink"/>
            <w:color w:val="auto"/>
            <w:szCs w:val="24"/>
            <w:u w:val="none"/>
          </w:rPr>
          <w:t>Esteban</w:t>
        </w:r>
        <w:proofErr w:type="spellEnd"/>
        <w:r w:rsidRPr="00506941">
          <w:rPr>
            <w:rStyle w:val="Hyperlink"/>
            <w:color w:val="auto"/>
            <w:szCs w:val="24"/>
            <w:u w:val="none"/>
          </w:rPr>
          <w:t xml:space="preserve"> de la Sierra</w:t>
        </w:r>
      </w:hyperlink>
      <w:r w:rsidRPr="00506941">
        <w:rPr>
          <w:szCs w:val="24"/>
        </w:rPr>
        <w:t xml:space="preserve">, </w:t>
      </w:r>
      <w:hyperlink r:id="rId20" w:tooltip="Guijo de Granadilla (de pagina bestaat niet)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Guijo</w:t>
        </w:r>
        <w:proofErr w:type="spellEnd"/>
        <w:r w:rsidRPr="00506941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506941">
          <w:rPr>
            <w:rStyle w:val="Hyperlink"/>
            <w:color w:val="auto"/>
            <w:szCs w:val="24"/>
            <w:u w:val="none"/>
          </w:rPr>
          <w:t>Granadilla</w:t>
        </w:r>
        <w:proofErr w:type="spellEnd"/>
      </w:hyperlink>
      <w:r w:rsidRPr="00506941">
        <w:rPr>
          <w:szCs w:val="24"/>
        </w:rPr>
        <w:t xml:space="preserve"> en </w:t>
      </w:r>
      <w:hyperlink r:id="rId21" w:tooltip="Coria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Coria</w:t>
        </w:r>
        <w:proofErr w:type="spellEnd"/>
      </w:hyperlink>
      <w:r w:rsidRPr="00506941">
        <w:rPr>
          <w:szCs w:val="24"/>
        </w:rPr>
        <w:t xml:space="preserve">. </w:t>
      </w:r>
    </w:p>
    <w:p w:rsidR="002058B2" w:rsidRPr="00506941" w:rsidRDefault="002058B2" w:rsidP="00506941">
      <w:pPr>
        <w:pStyle w:val="BusTic"/>
        <w:rPr>
          <w:szCs w:val="24"/>
        </w:rPr>
      </w:pPr>
      <w:bookmarkStart w:id="0" w:name="_GoBack"/>
      <w:bookmarkEnd w:id="0"/>
      <w:r w:rsidRPr="00506941">
        <w:rPr>
          <w:szCs w:val="24"/>
        </w:rPr>
        <w:t xml:space="preserve">Hij mondt uit in de rivier </w:t>
      </w:r>
      <w:hyperlink r:id="rId22" w:tooltip="Taag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Taag</w:t>
        </w:r>
        <w:proofErr w:type="spellEnd"/>
      </w:hyperlink>
      <w:r w:rsidRPr="00506941">
        <w:rPr>
          <w:szCs w:val="24"/>
        </w:rPr>
        <w:t xml:space="preserve"> nabij </w:t>
      </w:r>
      <w:hyperlink r:id="rId23" w:tooltip="Alcántara" w:history="1">
        <w:proofErr w:type="spellStart"/>
        <w:r w:rsidRPr="00506941">
          <w:rPr>
            <w:rStyle w:val="Hyperlink"/>
            <w:color w:val="auto"/>
            <w:szCs w:val="24"/>
            <w:u w:val="none"/>
          </w:rPr>
          <w:t>Alcántara</w:t>
        </w:r>
        <w:proofErr w:type="spellEnd"/>
      </w:hyperlink>
      <w:r w:rsidRPr="00506941">
        <w:rPr>
          <w:szCs w:val="24"/>
        </w:rPr>
        <w:t>.</w:t>
      </w:r>
    </w:p>
    <w:p w:rsidR="00861648" w:rsidRPr="00506941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506941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F1" w:rsidRDefault="007A49F1" w:rsidP="00A64884">
      <w:r>
        <w:separator/>
      </w:r>
    </w:p>
  </w:endnote>
  <w:endnote w:type="continuationSeparator" w:id="0">
    <w:p w:rsidR="007A49F1" w:rsidRDefault="007A49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49F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0694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F1" w:rsidRDefault="007A49F1" w:rsidP="00A64884">
      <w:r>
        <w:separator/>
      </w:r>
    </w:p>
  </w:footnote>
  <w:footnote w:type="continuationSeparator" w:id="0">
    <w:p w:rsidR="007A49F1" w:rsidRDefault="007A49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4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F48031C" wp14:editId="78AC0EB4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941">
      <w:rPr>
        <w:rFonts w:asciiTheme="majorHAnsi" w:hAnsiTheme="majorHAnsi"/>
        <w:b/>
        <w:sz w:val="24"/>
        <w:szCs w:val="24"/>
      </w:rPr>
      <w:t xml:space="preserve">De Alagón </w:t>
    </w:r>
  </w:p>
  <w:p w:rsidR="00A64884" w:rsidRDefault="007A49F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49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4E51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58B2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06941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49F1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han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Salamanca_(sta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or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Rio_Alagon_Paraje_Santa_Ana_Munic_Monleon.jpg" TargetMode="External"/><Relationship Id="rId17" Type="http://schemas.openxmlformats.org/officeDocument/2006/relationships/hyperlink" Target="http://nl.wikipedia.org/w/index.php?title=Frades_de_la_Sierra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ag" TargetMode="External"/><Relationship Id="rId20" Type="http://schemas.openxmlformats.org/officeDocument/2006/relationships/hyperlink" Target="http://nl.wikipedia.org/w/index.php?title=Guijo_de_Granadilla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anje" TargetMode="External"/><Relationship Id="rId23" Type="http://schemas.openxmlformats.org/officeDocument/2006/relationships/hyperlink" Target="http://nl.wikipedia.org/wiki/Alc%C3%A1ntar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/index.php?title=San_Esteban_de_la_Sierr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Flag_of_Spain.svg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Taa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2010-08-18T10:40:00Z</dcterms:created>
  <dcterms:modified xsi:type="dcterms:W3CDTF">2010-08-19T08:33:00Z</dcterms:modified>
  <cp:category>2010</cp:category>
</cp:coreProperties>
</file>