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45" w:rsidRPr="00F37245" w:rsidRDefault="00F37245" w:rsidP="00F37245">
      <w:pPr>
        <w:rPr>
          <w:rFonts w:ascii="Comic Sans MS" w:hAnsi="Comic Sans MS"/>
          <w:b/>
          <w:bCs/>
          <w:color w:val="000000" w:themeColor="text1"/>
          <w:sz w:val="24"/>
          <w:szCs w:val="24"/>
        </w:rPr>
      </w:pPr>
      <w:r w:rsidRPr="00F37245">
        <w:rPr>
          <w:rFonts w:ascii="Comic Sans MS" w:hAnsi="Comic Sans MS"/>
          <w:b/>
          <w:bCs/>
          <w:color w:val="000000" w:themeColor="text1"/>
          <w:sz w:val="24"/>
          <w:szCs w:val="24"/>
        </w:rPr>
        <w:t>Enns (rivier)</w:t>
      </w:r>
    </w:p>
    <w:tbl>
      <w:tblPr>
        <w:tblW w:w="5444" w:type="dxa"/>
        <w:tblCellSpacing w:w="7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4"/>
        <w:gridCol w:w="3483"/>
        <w:gridCol w:w="26"/>
      </w:tblGrid>
      <w:tr w:rsidR="005A165A" w:rsidRPr="005A165A" w:rsidTr="005A165A">
        <w:trPr>
          <w:trHeight w:val="567"/>
          <w:tblCellSpacing w:w="7" w:type="dxa"/>
        </w:trPr>
        <w:tc>
          <w:tcPr>
            <w:tcW w:w="1904" w:type="dxa"/>
            <w:vAlign w:val="center"/>
            <w:hideMark/>
          </w:tcPr>
          <w:p w:rsidR="00F37245" w:rsidRPr="005A165A" w:rsidRDefault="00F37245" w:rsidP="00F37245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5A165A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3498" w:type="dxa"/>
            <w:gridSpan w:val="3"/>
            <w:vAlign w:val="center"/>
            <w:hideMark/>
          </w:tcPr>
          <w:p w:rsidR="00F37245" w:rsidRPr="005A165A" w:rsidRDefault="00F37245" w:rsidP="00F37245">
            <w:pPr>
              <w:rPr>
                <w:rFonts w:ascii="Comic Sans MS" w:hAnsi="Comic Sans MS"/>
                <w:sz w:val="24"/>
                <w:szCs w:val="24"/>
              </w:rPr>
            </w:pPr>
            <w:r w:rsidRPr="005A165A">
              <w:rPr>
                <w:rFonts w:ascii="Comic Sans MS" w:hAnsi="Comic Sans MS"/>
                <w:sz w:val="24"/>
                <w:szCs w:val="24"/>
              </w:rPr>
              <w:t>254 km</w:t>
            </w:r>
          </w:p>
        </w:tc>
      </w:tr>
      <w:tr w:rsidR="005A165A" w:rsidRPr="005A165A" w:rsidTr="005A165A">
        <w:trPr>
          <w:trHeight w:val="567"/>
          <w:tblCellSpacing w:w="7" w:type="dxa"/>
        </w:trPr>
        <w:tc>
          <w:tcPr>
            <w:tcW w:w="1904" w:type="dxa"/>
            <w:vAlign w:val="center"/>
            <w:hideMark/>
          </w:tcPr>
          <w:p w:rsidR="00F37245" w:rsidRPr="005A165A" w:rsidRDefault="00516079" w:rsidP="00F37245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8" w:tooltip="Debiet" w:history="1">
              <w:r w:rsidR="00F37245" w:rsidRPr="005A165A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Debiet</w:t>
              </w:r>
            </w:hyperlink>
          </w:p>
        </w:tc>
        <w:tc>
          <w:tcPr>
            <w:tcW w:w="3498" w:type="dxa"/>
            <w:gridSpan w:val="3"/>
            <w:vAlign w:val="center"/>
            <w:hideMark/>
          </w:tcPr>
          <w:p w:rsidR="00F37245" w:rsidRPr="005A165A" w:rsidRDefault="00F37245" w:rsidP="00F37245">
            <w:pPr>
              <w:rPr>
                <w:rFonts w:ascii="Comic Sans MS" w:hAnsi="Comic Sans MS"/>
                <w:sz w:val="24"/>
                <w:szCs w:val="24"/>
              </w:rPr>
            </w:pPr>
            <w:r w:rsidRPr="005A165A">
              <w:rPr>
                <w:rFonts w:ascii="Comic Sans MS" w:hAnsi="Comic Sans MS"/>
                <w:sz w:val="24"/>
                <w:szCs w:val="24"/>
              </w:rPr>
              <w:t>201 m³/s</w:t>
            </w:r>
          </w:p>
        </w:tc>
      </w:tr>
      <w:tr w:rsidR="005A165A" w:rsidRPr="005A165A" w:rsidTr="005A165A">
        <w:trPr>
          <w:trHeight w:val="567"/>
          <w:tblCellSpacing w:w="7" w:type="dxa"/>
        </w:trPr>
        <w:tc>
          <w:tcPr>
            <w:tcW w:w="1904" w:type="dxa"/>
            <w:vAlign w:val="center"/>
            <w:hideMark/>
          </w:tcPr>
          <w:p w:rsidR="00F37245" w:rsidRPr="005A165A" w:rsidRDefault="00516079" w:rsidP="00F37245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9" w:tooltip="Stroomgebied" w:history="1">
              <w:r w:rsidR="00F37245" w:rsidRPr="005A165A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Stroomgebied</w:t>
              </w:r>
            </w:hyperlink>
          </w:p>
        </w:tc>
        <w:tc>
          <w:tcPr>
            <w:tcW w:w="3498" w:type="dxa"/>
            <w:gridSpan w:val="3"/>
            <w:vAlign w:val="center"/>
            <w:hideMark/>
          </w:tcPr>
          <w:p w:rsidR="00F37245" w:rsidRPr="005A165A" w:rsidRDefault="00F37245" w:rsidP="00F37245">
            <w:pPr>
              <w:rPr>
                <w:rFonts w:ascii="Comic Sans MS" w:hAnsi="Comic Sans MS"/>
                <w:sz w:val="24"/>
                <w:szCs w:val="24"/>
              </w:rPr>
            </w:pPr>
            <w:r w:rsidRPr="005A165A">
              <w:rPr>
                <w:rFonts w:ascii="Comic Sans MS" w:hAnsi="Comic Sans MS"/>
                <w:sz w:val="24"/>
                <w:szCs w:val="24"/>
              </w:rPr>
              <w:t>6 000 km²</w:t>
            </w:r>
          </w:p>
        </w:tc>
      </w:tr>
      <w:tr w:rsidR="005A165A" w:rsidRPr="005A165A" w:rsidTr="005A165A">
        <w:trPr>
          <w:trHeight w:val="567"/>
          <w:tblCellSpacing w:w="7" w:type="dxa"/>
        </w:trPr>
        <w:tc>
          <w:tcPr>
            <w:tcW w:w="1904" w:type="dxa"/>
            <w:vAlign w:val="center"/>
            <w:hideMark/>
          </w:tcPr>
          <w:p w:rsidR="00F37245" w:rsidRPr="005A165A" w:rsidRDefault="00F37245" w:rsidP="00F37245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5A165A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3498" w:type="dxa"/>
            <w:gridSpan w:val="3"/>
            <w:vAlign w:val="center"/>
            <w:hideMark/>
          </w:tcPr>
          <w:p w:rsidR="00F37245" w:rsidRPr="005A165A" w:rsidRDefault="00516079" w:rsidP="00F37245">
            <w:pPr>
              <w:rPr>
                <w:rFonts w:ascii="Comic Sans MS" w:hAnsi="Comic Sans MS"/>
                <w:sz w:val="24"/>
                <w:szCs w:val="24"/>
              </w:rPr>
            </w:pPr>
            <w:hyperlink r:id="rId10" w:tooltip="Niedere Tauern (de pagina bestaat niet)" w:history="1">
              <w:proofErr w:type="spellStart"/>
              <w:r w:rsidR="00F37245" w:rsidRPr="005A165A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Niedere</w:t>
              </w:r>
              <w:proofErr w:type="spellEnd"/>
              <w:r w:rsidR="00F37245" w:rsidRPr="005A165A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37245" w:rsidRPr="005A165A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Tauern</w:t>
              </w:r>
              <w:proofErr w:type="spellEnd"/>
            </w:hyperlink>
            <w:r w:rsidR="00F37245" w:rsidRPr="005A165A">
              <w:rPr>
                <w:rFonts w:ascii="Comic Sans MS" w:hAnsi="Comic Sans MS"/>
                <w:sz w:val="24"/>
                <w:szCs w:val="24"/>
              </w:rPr>
              <w:t>, Oostenrijk</w:t>
            </w:r>
          </w:p>
        </w:tc>
      </w:tr>
      <w:tr w:rsidR="005A165A" w:rsidRPr="005A165A" w:rsidTr="005A165A">
        <w:trPr>
          <w:gridAfter w:val="1"/>
          <w:trHeight w:val="567"/>
          <w:tblCellSpacing w:w="7" w:type="dxa"/>
        </w:trPr>
        <w:tc>
          <w:tcPr>
            <w:tcW w:w="1904" w:type="dxa"/>
            <w:gridSpan w:val="2"/>
            <w:vAlign w:val="center"/>
            <w:hideMark/>
          </w:tcPr>
          <w:p w:rsidR="00F37245" w:rsidRPr="005A165A" w:rsidRDefault="00F37245" w:rsidP="00F37245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5A165A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3498" w:type="dxa"/>
            <w:vAlign w:val="center"/>
            <w:hideMark/>
          </w:tcPr>
          <w:p w:rsidR="00F37245" w:rsidRPr="005A165A" w:rsidRDefault="00F37245" w:rsidP="00F37245">
            <w:pPr>
              <w:rPr>
                <w:rFonts w:ascii="Comic Sans MS" w:hAnsi="Comic Sans MS"/>
                <w:sz w:val="24"/>
                <w:szCs w:val="24"/>
              </w:rPr>
            </w:pPr>
            <w:r w:rsidRPr="005A165A">
              <w:rPr>
                <w:rFonts w:ascii="Comic Sans MS" w:hAnsi="Comic Sans MS"/>
                <w:sz w:val="24"/>
                <w:szCs w:val="24"/>
              </w:rPr>
              <w:t xml:space="preserve">de </w:t>
            </w:r>
            <w:hyperlink r:id="rId11" w:tooltip="Donau" w:history="1">
              <w:r w:rsidRPr="005A165A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Donau</w:t>
              </w:r>
            </w:hyperlink>
            <w:r w:rsidRPr="005A165A">
              <w:rPr>
                <w:rFonts w:ascii="Comic Sans MS" w:hAnsi="Comic Sans MS"/>
                <w:sz w:val="24"/>
                <w:szCs w:val="24"/>
              </w:rPr>
              <w:t xml:space="preserve">, bij </w:t>
            </w:r>
            <w:hyperlink r:id="rId12" w:tooltip="Mauthausen (gemeente)" w:history="1">
              <w:proofErr w:type="spellStart"/>
              <w:r w:rsidRPr="005A165A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Mauthausen</w:t>
              </w:r>
              <w:proofErr w:type="spellEnd"/>
            </w:hyperlink>
          </w:p>
        </w:tc>
      </w:tr>
      <w:tr w:rsidR="005A165A" w:rsidRPr="005A165A" w:rsidTr="005A165A">
        <w:trPr>
          <w:gridAfter w:val="1"/>
          <w:trHeight w:val="567"/>
          <w:tblCellSpacing w:w="7" w:type="dxa"/>
        </w:trPr>
        <w:tc>
          <w:tcPr>
            <w:tcW w:w="1904" w:type="dxa"/>
            <w:gridSpan w:val="2"/>
            <w:vAlign w:val="center"/>
            <w:hideMark/>
          </w:tcPr>
          <w:p w:rsidR="00F37245" w:rsidRPr="005A165A" w:rsidRDefault="00F37245" w:rsidP="00F37245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5A165A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3498" w:type="dxa"/>
            <w:vAlign w:val="center"/>
            <w:hideMark/>
          </w:tcPr>
          <w:p w:rsidR="00F37245" w:rsidRPr="005A165A" w:rsidRDefault="00516079" w:rsidP="00F37245">
            <w:pPr>
              <w:rPr>
                <w:rFonts w:ascii="Comic Sans MS" w:hAnsi="Comic Sans MS"/>
                <w:sz w:val="24"/>
                <w:szCs w:val="24"/>
              </w:rPr>
            </w:pPr>
            <w:hyperlink r:id="rId13" w:tooltip="Oostenrijk" w:history="1">
              <w:r w:rsidR="00F37245" w:rsidRPr="005A165A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Oostenrijk</w:t>
              </w:r>
            </w:hyperlink>
          </w:p>
        </w:tc>
      </w:tr>
      <w:tr w:rsidR="005A165A" w:rsidRPr="005A165A" w:rsidTr="005A165A">
        <w:trPr>
          <w:gridAfter w:val="1"/>
          <w:tblCellSpacing w:w="7" w:type="dxa"/>
        </w:trPr>
        <w:tc>
          <w:tcPr>
            <w:tcW w:w="5416" w:type="dxa"/>
            <w:gridSpan w:val="3"/>
            <w:vAlign w:val="center"/>
            <w:hideMark/>
          </w:tcPr>
          <w:p w:rsidR="00F37245" w:rsidRPr="005A165A" w:rsidRDefault="00F37245" w:rsidP="00F3724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F37245" w:rsidRPr="005A165A" w:rsidRDefault="005A165A" w:rsidP="005A165A">
      <w:pPr>
        <w:pStyle w:val="BusTic"/>
        <w:rPr>
          <w:szCs w:val="24"/>
        </w:rPr>
      </w:pPr>
      <w:r w:rsidRPr="005A165A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E0376BD" wp14:editId="75EF17AF">
            <wp:simplePos x="0" y="0"/>
            <wp:positionH relativeFrom="column">
              <wp:posOffset>3872230</wp:posOffset>
            </wp:positionH>
            <wp:positionV relativeFrom="paragraph">
              <wp:posOffset>54610</wp:posOffset>
            </wp:positionV>
            <wp:extent cx="2512060" cy="2202180"/>
            <wp:effectExtent l="133350" t="57150" r="97790" b="160020"/>
            <wp:wrapSquare wrapText="bothSides"/>
            <wp:docPr id="1" name="Afbeelding 1" descr="Het Ennsdal tussen Stainach en Liezen">
              <a:hlinkClick xmlns:a="http://schemas.openxmlformats.org/drawingml/2006/main" r:id="rId14" tooltip="&quot;Het Ennsdal tussen Stainach en Lieze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t Ennsdal tussen Stainach en Liezen">
                      <a:hlinkClick r:id="rId14" tooltip="&quot;Het Ennsdal tussen Stainach en Liez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22021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245" w:rsidRPr="005A165A">
        <w:rPr>
          <w:szCs w:val="24"/>
        </w:rPr>
        <w:t xml:space="preserve">De </w:t>
      </w:r>
      <w:r w:rsidR="00F37245" w:rsidRPr="005A165A">
        <w:rPr>
          <w:b/>
          <w:bCs/>
          <w:szCs w:val="24"/>
        </w:rPr>
        <w:t>Enns</w:t>
      </w:r>
      <w:r w:rsidR="00F37245" w:rsidRPr="005A165A">
        <w:rPr>
          <w:szCs w:val="24"/>
        </w:rPr>
        <w:t xml:space="preserve"> is een 245 km lange </w:t>
      </w:r>
      <w:hyperlink r:id="rId16" w:tooltip="Oostenrijk" w:history="1">
        <w:r w:rsidR="00F37245" w:rsidRPr="005A165A">
          <w:rPr>
            <w:rStyle w:val="Hyperlink"/>
            <w:color w:val="auto"/>
            <w:szCs w:val="24"/>
            <w:u w:val="none"/>
          </w:rPr>
          <w:t>Oostenrijkse</w:t>
        </w:r>
      </w:hyperlink>
      <w:r w:rsidR="00F37245" w:rsidRPr="005A165A">
        <w:rPr>
          <w:szCs w:val="24"/>
        </w:rPr>
        <w:t xml:space="preserve"> zijrivier van de </w:t>
      </w:r>
      <w:hyperlink r:id="rId17" w:tooltip="Donau" w:history="1">
        <w:r w:rsidR="00F37245" w:rsidRPr="005A165A">
          <w:rPr>
            <w:rStyle w:val="Hyperlink"/>
            <w:color w:val="auto"/>
            <w:szCs w:val="24"/>
            <w:u w:val="none"/>
          </w:rPr>
          <w:t>Donau</w:t>
        </w:r>
      </w:hyperlink>
      <w:r w:rsidR="00F37245" w:rsidRPr="005A165A">
        <w:rPr>
          <w:szCs w:val="24"/>
        </w:rPr>
        <w:t>.</w:t>
      </w:r>
    </w:p>
    <w:p w:rsidR="005A165A" w:rsidRDefault="00F37245" w:rsidP="005A165A">
      <w:pPr>
        <w:pStyle w:val="BusTic"/>
        <w:rPr>
          <w:szCs w:val="24"/>
        </w:rPr>
      </w:pPr>
      <w:r w:rsidRPr="005A165A">
        <w:rPr>
          <w:szCs w:val="24"/>
        </w:rPr>
        <w:t xml:space="preserve">De Enns vormt ten noorden van </w:t>
      </w:r>
      <w:hyperlink r:id="rId18" w:tooltip="Steyr (stad)" w:history="1">
        <w:proofErr w:type="spellStart"/>
        <w:r w:rsidRPr="005A165A">
          <w:rPr>
            <w:rStyle w:val="Hyperlink"/>
            <w:color w:val="auto"/>
            <w:szCs w:val="24"/>
            <w:u w:val="none"/>
          </w:rPr>
          <w:t>Steyr</w:t>
        </w:r>
        <w:proofErr w:type="spellEnd"/>
      </w:hyperlink>
      <w:r w:rsidRPr="005A165A">
        <w:rPr>
          <w:szCs w:val="24"/>
        </w:rPr>
        <w:t xml:space="preserve"> de grens tussen </w:t>
      </w:r>
      <w:hyperlink r:id="rId19" w:tooltip="Opper-Oostenrijk" w:history="1">
        <w:r w:rsidRPr="005A165A">
          <w:rPr>
            <w:rStyle w:val="Hyperlink"/>
            <w:color w:val="auto"/>
            <w:szCs w:val="24"/>
            <w:u w:val="none"/>
          </w:rPr>
          <w:t>Opper-Oostenrijk</w:t>
        </w:r>
      </w:hyperlink>
      <w:r w:rsidRPr="005A165A">
        <w:rPr>
          <w:szCs w:val="24"/>
        </w:rPr>
        <w:t xml:space="preserve"> en </w:t>
      </w:r>
      <w:hyperlink r:id="rId20" w:tooltip="Neder-Oostenrijk" w:history="1">
        <w:r w:rsidRPr="005A165A">
          <w:rPr>
            <w:rStyle w:val="Hyperlink"/>
            <w:color w:val="auto"/>
            <w:szCs w:val="24"/>
            <w:u w:val="none"/>
          </w:rPr>
          <w:t>Neder-Oostenrijk</w:t>
        </w:r>
      </w:hyperlink>
      <w:r w:rsidRPr="005A165A">
        <w:rPr>
          <w:szCs w:val="24"/>
        </w:rPr>
        <w:t xml:space="preserve">, die vroeger respectievelijk </w:t>
      </w:r>
      <w:proofErr w:type="spellStart"/>
      <w:r w:rsidRPr="005A165A">
        <w:rPr>
          <w:iCs/>
          <w:szCs w:val="24"/>
        </w:rPr>
        <w:t>Österreich</w:t>
      </w:r>
      <w:proofErr w:type="spellEnd"/>
      <w:r w:rsidRPr="005A165A">
        <w:rPr>
          <w:iCs/>
          <w:szCs w:val="24"/>
        </w:rPr>
        <w:t xml:space="preserve"> ob der Enns</w:t>
      </w:r>
      <w:r w:rsidRPr="005A165A">
        <w:rPr>
          <w:szCs w:val="24"/>
        </w:rPr>
        <w:t xml:space="preserve"> en </w:t>
      </w:r>
      <w:proofErr w:type="spellStart"/>
      <w:r w:rsidRPr="005A165A">
        <w:rPr>
          <w:iCs/>
          <w:szCs w:val="24"/>
        </w:rPr>
        <w:t>Österreich</w:t>
      </w:r>
      <w:proofErr w:type="spellEnd"/>
      <w:r w:rsidRPr="005A165A">
        <w:rPr>
          <w:iCs/>
          <w:szCs w:val="24"/>
        </w:rPr>
        <w:t xml:space="preserve"> </w:t>
      </w:r>
      <w:proofErr w:type="spellStart"/>
      <w:r w:rsidRPr="005A165A">
        <w:rPr>
          <w:iCs/>
          <w:szCs w:val="24"/>
        </w:rPr>
        <w:t>unter</w:t>
      </w:r>
      <w:proofErr w:type="spellEnd"/>
      <w:r w:rsidRPr="005A165A">
        <w:rPr>
          <w:iCs/>
          <w:szCs w:val="24"/>
        </w:rPr>
        <w:t xml:space="preserve"> der Enns</w:t>
      </w:r>
      <w:r w:rsidRPr="005A165A">
        <w:rPr>
          <w:szCs w:val="24"/>
        </w:rPr>
        <w:t xml:space="preserve"> heetten. </w:t>
      </w:r>
    </w:p>
    <w:p w:rsidR="00F37245" w:rsidRPr="005A165A" w:rsidRDefault="00F37245" w:rsidP="005A165A">
      <w:pPr>
        <w:pStyle w:val="BusTic"/>
        <w:rPr>
          <w:szCs w:val="24"/>
        </w:rPr>
      </w:pPr>
      <w:r w:rsidRPr="005A165A">
        <w:rPr>
          <w:szCs w:val="24"/>
        </w:rPr>
        <w:t xml:space="preserve">De rivier mondt ten noorden van de stad </w:t>
      </w:r>
      <w:hyperlink r:id="rId21" w:tooltip="Enns (stad)" w:history="1">
        <w:r w:rsidRPr="005A165A">
          <w:rPr>
            <w:rStyle w:val="Hyperlink"/>
            <w:color w:val="auto"/>
            <w:szCs w:val="24"/>
            <w:u w:val="none"/>
          </w:rPr>
          <w:t>Enns</w:t>
        </w:r>
      </w:hyperlink>
      <w:r w:rsidRPr="005A165A">
        <w:rPr>
          <w:szCs w:val="24"/>
        </w:rPr>
        <w:t xml:space="preserve"> uit in de Donau.</w:t>
      </w:r>
      <w:bookmarkStart w:id="0" w:name="_GoBack"/>
      <w:bookmarkEnd w:id="0"/>
    </w:p>
    <w:p w:rsidR="006D05A8" w:rsidRPr="00F37245" w:rsidRDefault="006D05A8" w:rsidP="005A165A">
      <w:pPr>
        <w:pStyle w:val="BusTic"/>
        <w:numPr>
          <w:ilvl w:val="0"/>
          <w:numId w:val="0"/>
        </w:numPr>
        <w:rPr>
          <w:color w:val="000000" w:themeColor="text1"/>
          <w:szCs w:val="24"/>
        </w:rPr>
      </w:pPr>
    </w:p>
    <w:sectPr w:rsidR="006D05A8" w:rsidRPr="00F37245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079" w:rsidRDefault="00516079" w:rsidP="00A64884">
      <w:r>
        <w:separator/>
      </w:r>
    </w:p>
  </w:endnote>
  <w:endnote w:type="continuationSeparator" w:id="0">
    <w:p w:rsidR="00516079" w:rsidRDefault="0051607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16079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5A165A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079" w:rsidRDefault="00516079" w:rsidP="00A64884">
      <w:r>
        <w:separator/>
      </w:r>
    </w:p>
  </w:footnote>
  <w:footnote w:type="continuationSeparator" w:id="0">
    <w:p w:rsidR="00516079" w:rsidRDefault="0051607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1607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6811DD3" wp14:editId="1261F295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A165A">
      <w:rPr>
        <w:rFonts w:asciiTheme="majorHAnsi" w:hAnsiTheme="majorHAnsi"/>
        <w:b/>
        <w:sz w:val="24"/>
        <w:szCs w:val="24"/>
      </w:rPr>
      <w:t xml:space="preserve">De Enns </w:t>
    </w:r>
  </w:p>
  <w:p w:rsidR="00A64884" w:rsidRDefault="00516079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1607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B5ED9"/>
    <w:rsid w:val="004C29B4"/>
    <w:rsid w:val="004D1A07"/>
    <w:rsid w:val="004F2688"/>
    <w:rsid w:val="00504499"/>
    <w:rsid w:val="00516079"/>
    <w:rsid w:val="00521834"/>
    <w:rsid w:val="005242F7"/>
    <w:rsid w:val="00524669"/>
    <w:rsid w:val="0055167B"/>
    <w:rsid w:val="00557E90"/>
    <w:rsid w:val="00565CBD"/>
    <w:rsid w:val="005661CB"/>
    <w:rsid w:val="005915F6"/>
    <w:rsid w:val="005A165A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37245"/>
    <w:rsid w:val="00F4179C"/>
    <w:rsid w:val="00F537FA"/>
    <w:rsid w:val="00F569BB"/>
    <w:rsid w:val="00F85610"/>
    <w:rsid w:val="00F94319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ebiet" TargetMode="External"/><Relationship Id="rId13" Type="http://schemas.openxmlformats.org/officeDocument/2006/relationships/hyperlink" Target="http://nl.wikipedia.org/wiki/Oostenrijk" TargetMode="External"/><Relationship Id="rId18" Type="http://schemas.openxmlformats.org/officeDocument/2006/relationships/hyperlink" Target="http://nl.wikipedia.org/wiki/Steyr_(stad)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Enns_(stad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authausen_(gemeente)" TargetMode="External"/><Relationship Id="rId17" Type="http://schemas.openxmlformats.org/officeDocument/2006/relationships/hyperlink" Target="http://nl.wikipedia.org/wiki/Donau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ostenrijk" TargetMode="External"/><Relationship Id="rId20" Type="http://schemas.openxmlformats.org/officeDocument/2006/relationships/hyperlink" Target="http://nl.wikipedia.org/wiki/Neder-Oostenrij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na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header" Target="header2.xml"/><Relationship Id="rId10" Type="http://schemas.openxmlformats.org/officeDocument/2006/relationships/hyperlink" Target="http://nl.wikipedia.org/w/index.php?title=Niedere_Tauern&amp;action=edit&amp;redlink=1" TargetMode="External"/><Relationship Id="rId19" Type="http://schemas.openxmlformats.org/officeDocument/2006/relationships/hyperlink" Target="http://nl.wikipedia.org/wiki/Opper-Oostenrij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hyperlink" Target="http://nl.wikipedia.org/wiki/Bestand:Ennstal.jpg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Oostenrijk</vt:lpstr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Rivieren</dc:subject>
  <dc:creator>Van het Internet</dc:creator>
  <dc:description>BusTic</dc:description>
  <cp:lastModifiedBy>Leen</cp:lastModifiedBy>
  <cp:revision>4</cp:revision>
  <dcterms:created xsi:type="dcterms:W3CDTF">2010-08-02T13:15:00Z</dcterms:created>
  <dcterms:modified xsi:type="dcterms:W3CDTF">2010-08-09T11:38:00Z</dcterms:modified>
  <cp:category>2010</cp:category>
</cp:coreProperties>
</file>