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94" w:rsidRPr="007A0103" w:rsidRDefault="00C32294" w:rsidP="007A0103">
      <w:pPr>
        <w:pStyle w:val="Com12"/>
        <w:rPr>
          <w:color w:val="000000" w:themeColor="text1"/>
        </w:rPr>
      </w:pPr>
      <w:r w:rsidRPr="007A0103">
        <w:rPr>
          <w:b/>
          <w:color w:val="000000" w:themeColor="text1"/>
        </w:rPr>
        <w:t>Geeuw</w:t>
      </w:r>
      <w:r w:rsidRPr="007A0103">
        <w:rPr>
          <w:color w:val="000000" w:themeColor="text1"/>
        </w:rPr>
        <w:t xml:space="preserve"> (rivier)</w:t>
      </w:r>
    </w:p>
    <w:p w:rsidR="00C32294" w:rsidRPr="007A0103" w:rsidRDefault="00C32294" w:rsidP="007A0103">
      <w:pPr>
        <w:pStyle w:val="BusTic"/>
      </w:pPr>
      <w:r w:rsidRPr="007A0103">
        <w:t xml:space="preserve">De </w:t>
      </w:r>
      <w:r w:rsidRPr="007A0103">
        <w:rPr>
          <w:b/>
          <w:bCs/>
        </w:rPr>
        <w:t>Geeuw</w:t>
      </w:r>
      <w:r w:rsidRPr="007A0103">
        <w:t xml:space="preserve"> (officieel, </w:t>
      </w:r>
      <w:hyperlink r:id="rId8" w:tooltip="Fries (taal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Fries</w:t>
        </w:r>
      </w:hyperlink>
      <w:r w:rsidRPr="007A0103">
        <w:t xml:space="preserve">: </w:t>
      </w:r>
      <w:proofErr w:type="spellStart"/>
      <w:r w:rsidRPr="007A0103">
        <w:rPr>
          <w:iCs/>
        </w:rPr>
        <w:t>Geau</w:t>
      </w:r>
      <w:proofErr w:type="spellEnd"/>
      <w:r w:rsidRPr="007A0103">
        <w:t xml:space="preserve">) is een </w:t>
      </w:r>
      <w:hyperlink r:id="rId9" w:tooltip="Rivier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7A0103">
        <w:t xml:space="preserve"> in </w:t>
      </w:r>
      <w:hyperlink r:id="rId10" w:tooltip="Friesland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Friesland</w:t>
        </w:r>
      </w:hyperlink>
      <w:r w:rsidRPr="007A0103">
        <w:t xml:space="preserve">, tussen de </w:t>
      </w:r>
      <w:hyperlink r:id="rId11" w:tooltip="Stad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steden</w:t>
        </w:r>
      </w:hyperlink>
      <w:r w:rsidRPr="007A0103">
        <w:t xml:space="preserve"> </w:t>
      </w:r>
      <w:hyperlink r:id="rId12" w:tooltip="IJlst (stad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IJlst</w:t>
        </w:r>
      </w:hyperlink>
      <w:r w:rsidRPr="007A0103">
        <w:t xml:space="preserve"> en </w:t>
      </w:r>
      <w:hyperlink r:id="rId13" w:tooltip="Sneek (stad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Sneek</w:t>
        </w:r>
      </w:hyperlink>
      <w:r w:rsidRPr="007A0103">
        <w:t>.</w:t>
      </w:r>
    </w:p>
    <w:p w:rsidR="007A0103" w:rsidRDefault="00C32294" w:rsidP="007A0103">
      <w:pPr>
        <w:pStyle w:val="BusTic"/>
      </w:pPr>
      <w:r w:rsidRPr="007A0103">
        <w:t xml:space="preserve">De Geeuw is een onderdeel van de verbinding </w:t>
      </w:r>
      <w:hyperlink r:id="rId14" w:tooltip="Sneekermeer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Sneekermeer</w:t>
        </w:r>
      </w:hyperlink>
      <w:r w:rsidRPr="007A0103">
        <w:t xml:space="preserve"> - </w:t>
      </w:r>
      <w:hyperlink r:id="rId15" w:tooltip="Heegermeer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Heegermeer</w:t>
        </w:r>
      </w:hyperlink>
      <w:r w:rsidRPr="007A0103">
        <w:t xml:space="preserve"> en wordt zodoende erg druk bevaren in de </w:t>
      </w:r>
      <w:hyperlink r:id="rId16" w:tooltip="Zomer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zomer</w:t>
        </w:r>
      </w:hyperlink>
      <w:r w:rsidRPr="007A0103">
        <w:t xml:space="preserve">. </w:t>
      </w:r>
    </w:p>
    <w:p w:rsidR="007A0103" w:rsidRDefault="00C32294" w:rsidP="007A0103">
      <w:pPr>
        <w:pStyle w:val="BusTic"/>
      </w:pPr>
      <w:r w:rsidRPr="007A0103">
        <w:t xml:space="preserve">Vlak buiten het </w:t>
      </w:r>
      <w:hyperlink r:id="rId17" w:tooltip="Binnenstad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centrum</w:t>
        </w:r>
      </w:hyperlink>
      <w:r w:rsidRPr="007A0103">
        <w:t xml:space="preserve"> van de stad Sneek was de </w:t>
      </w:r>
      <w:hyperlink r:id="rId18" w:tooltip="Geeuwbrug (de pagina bestaat niet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Geeuwbrug</w:t>
        </w:r>
      </w:hyperlink>
      <w:r w:rsidRPr="007A0103">
        <w:t xml:space="preserve">, één van de vijf bruggen over de rivier. </w:t>
      </w:r>
    </w:p>
    <w:p w:rsidR="007A0103" w:rsidRDefault="00C32294" w:rsidP="007A0103">
      <w:pPr>
        <w:pStyle w:val="BusTic"/>
      </w:pPr>
      <w:r w:rsidRPr="007A0103">
        <w:t xml:space="preserve">Op dat punt kruisten de Stadsrondweg Zuid en de rivier elkaar. </w:t>
      </w:r>
    </w:p>
    <w:p w:rsidR="00C32294" w:rsidRPr="007A0103" w:rsidRDefault="00C32294" w:rsidP="007A0103">
      <w:pPr>
        <w:pStyle w:val="BusTic"/>
      </w:pPr>
      <w:r w:rsidRPr="007A0103">
        <w:t>De Geeuwbrug was de grootste overbrugging over de rivier, met een hoogte van 3 meter 16 en een breedte van maar liefst 9 meter.</w:t>
      </w:r>
    </w:p>
    <w:p w:rsidR="007A0103" w:rsidRDefault="00C32294" w:rsidP="007A0103">
      <w:pPr>
        <w:pStyle w:val="BusTic"/>
      </w:pPr>
      <w:r w:rsidRPr="007A0103">
        <w:t xml:space="preserve">Als vervanging van deze brug is gebouwd aan het </w:t>
      </w:r>
      <w:hyperlink r:id="rId19" w:tooltip="Geau-akwadukt" w:history="1">
        <w:proofErr w:type="spellStart"/>
        <w:r w:rsidRPr="007A0103">
          <w:rPr>
            <w:rStyle w:val="Hyperlink"/>
            <w:rFonts w:eastAsiaTheme="majorEastAsia"/>
            <w:color w:val="000000" w:themeColor="text1"/>
            <w:u w:val="none"/>
          </w:rPr>
          <w:t>Geau-akwadukt</w:t>
        </w:r>
        <w:proofErr w:type="spellEnd"/>
      </w:hyperlink>
      <w:r w:rsidRPr="007A0103">
        <w:t xml:space="preserve"> dat medio 2008 voltooid werd. </w:t>
      </w:r>
    </w:p>
    <w:p w:rsidR="00C32294" w:rsidRPr="007A0103" w:rsidRDefault="00C32294" w:rsidP="007A0103">
      <w:pPr>
        <w:pStyle w:val="BusTic"/>
      </w:pPr>
      <w:r w:rsidRPr="007A0103">
        <w:t xml:space="preserve">De A-7 en de </w:t>
      </w:r>
      <w:proofErr w:type="spellStart"/>
      <w:r w:rsidRPr="007A0103">
        <w:t>Geau</w:t>
      </w:r>
      <w:proofErr w:type="spellEnd"/>
      <w:r w:rsidRPr="007A0103">
        <w:t xml:space="preserve"> kruisen hier nu elkaar.</w:t>
      </w:r>
    </w:p>
    <w:p w:rsidR="007A0103" w:rsidRDefault="00C32294" w:rsidP="007A0103">
      <w:pPr>
        <w:pStyle w:val="BusTic"/>
      </w:pPr>
      <w:r w:rsidRPr="007A0103">
        <w:t xml:space="preserve">In Sneek markeert de brug van de Jousterkade / </w:t>
      </w:r>
      <w:proofErr w:type="spellStart"/>
      <w:r w:rsidRPr="007A0103">
        <w:t>Oppenhuizerweg</w:t>
      </w:r>
      <w:proofErr w:type="spellEnd"/>
      <w:r w:rsidRPr="007A0103">
        <w:t xml:space="preserve"> het eindpunt van de rivier. </w:t>
      </w:r>
    </w:p>
    <w:p w:rsidR="00C32294" w:rsidRPr="007A0103" w:rsidRDefault="00C32294" w:rsidP="007A0103">
      <w:pPr>
        <w:pStyle w:val="BusTic"/>
      </w:pPr>
      <w:bookmarkStart w:id="0" w:name="_GoBack"/>
      <w:bookmarkEnd w:id="0"/>
      <w:r w:rsidRPr="007A0103">
        <w:t xml:space="preserve">Ten westen van IJlst, bij </w:t>
      </w:r>
      <w:hyperlink r:id="rId20" w:tooltip="Nijesyl" w:history="1">
        <w:proofErr w:type="spellStart"/>
        <w:r w:rsidRPr="007A0103">
          <w:rPr>
            <w:rStyle w:val="Hyperlink"/>
            <w:rFonts w:eastAsiaTheme="majorEastAsia"/>
            <w:color w:val="000000" w:themeColor="text1"/>
            <w:u w:val="none"/>
          </w:rPr>
          <w:t>Nijesyl</w:t>
        </w:r>
        <w:proofErr w:type="spellEnd"/>
      </w:hyperlink>
      <w:r w:rsidRPr="007A0103">
        <w:t xml:space="preserve">, gaat de rivier over in </w:t>
      </w:r>
      <w:hyperlink r:id="rId21" w:tooltip="Het Wiiddraai (de pagina bestaat niet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 xml:space="preserve">het </w:t>
        </w:r>
        <w:proofErr w:type="spellStart"/>
        <w:r w:rsidRPr="007A0103">
          <w:rPr>
            <w:rStyle w:val="Hyperlink"/>
            <w:rFonts w:eastAsiaTheme="majorEastAsia"/>
            <w:color w:val="000000" w:themeColor="text1"/>
            <w:u w:val="none"/>
          </w:rPr>
          <w:t>Wiiddraai</w:t>
        </w:r>
        <w:proofErr w:type="spellEnd"/>
      </w:hyperlink>
      <w:r w:rsidRPr="007A0103">
        <w:t xml:space="preserve">, aan de andere kant in Sneek gaat de Geeuw over in de </w:t>
      </w:r>
      <w:hyperlink r:id="rId22" w:tooltip="Houkesloot" w:history="1">
        <w:proofErr w:type="spellStart"/>
        <w:r w:rsidRPr="007A0103">
          <w:rPr>
            <w:rStyle w:val="Hyperlink"/>
            <w:rFonts w:eastAsiaTheme="majorEastAsia"/>
            <w:color w:val="000000" w:themeColor="text1"/>
            <w:u w:val="none"/>
          </w:rPr>
          <w:t>Houkesloot</w:t>
        </w:r>
        <w:proofErr w:type="spellEnd"/>
      </w:hyperlink>
      <w:r w:rsidRPr="007A0103">
        <w:t>.</w:t>
      </w:r>
    </w:p>
    <w:p w:rsidR="00C32294" w:rsidRPr="007A0103" w:rsidRDefault="00C32294" w:rsidP="007A0103">
      <w:pPr>
        <w:pStyle w:val="BusTic"/>
      </w:pPr>
      <w:r w:rsidRPr="007A0103">
        <w:t xml:space="preserve">Markante gebouwen aan de rivier zijn onder andere de </w:t>
      </w:r>
      <w:hyperlink r:id="rId23" w:tooltip="De Rat (IJlst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houtzaagmolen De Rat</w:t>
        </w:r>
      </w:hyperlink>
      <w:r w:rsidRPr="007A0103">
        <w:t xml:space="preserve"> in IJlst en </w:t>
      </w:r>
      <w:hyperlink r:id="rId24" w:tooltip="Waterpoort (Sneek)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De Waterpoort</w:t>
        </w:r>
      </w:hyperlink>
      <w:r w:rsidRPr="007A0103">
        <w:t xml:space="preserve"> in Sneek.</w:t>
      </w:r>
    </w:p>
    <w:p w:rsidR="00C32294" w:rsidRPr="007A0103" w:rsidRDefault="00C32294" w:rsidP="007A0103">
      <w:pPr>
        <w:pStyle w:val="BusTic"/>
      </w:pPr>
      <w:r w:rsidRPr="007A0103">
        <w:t xml:space="preserve">De Geeuw is ook een onderdeel van de </w:t>
      </w:r>
      <w:hyperlink r:id="rId25" w:tooltip="Elfstedentocht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Elfstedentocht</w:t>
        </w:r>
      </w:hyperlink>
      <w:r w:rsidRPr="007A0103">
        <w:t xml:space="preserve"> op de </w:t>
      </w:r>
      <w:hyperlink r:id="rId26" w:tooltip="Schaats" w:history="1">
        <w:r w:rsidRPr="007A0103">
          <w:rPr>
            <w:rStyle w:val="Hyperlink"/>
            <w:rFonts w:eastAsiaTheme="majorEastAsia"/>
            <w:color w:val="000000" w:themeColor="text1"/>
            <w:u w:val="none"/>
          </w:rPr>
          <w:t>schaats</w:t>
        </w:r>
      </w:hyperlink>
      <w:r w:rsidRPr="007A0103">
        <w:t>.</w:t>
      </w:r>
    </w:p>
    <w:p w:rsidR="006D05A8" w:rsidRPr="007A0103" w:rsidRDefault="006D05A8" w:rsidP="007A0103">
      <w:pPr>
        <w:pStyle w:val="Com12"/>
        <w:rPr>
          <w:color w:val="000000" w:themeColor="text1"/>
          <w:szCs w:val="24"/>
        </w:rPr>
      </w:pPr>
    </w:p>
    <w:sectPr w:rsidR="006D05A8" w:rsidRPr="007A0103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85C" w:rsidRDefault="006D185C" w:rsidP="00A64884">
      <w:r>
        <w:separator/>
      </w:r>
    </w:p>
  </w:endnote>
  <w:endnote w:type="continuationSeparator" w:id="0">
    <w:p w:rsidR="006D185C" w:rsidRDefault="006D18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185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96A6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96A64" w:rsidRPr="00A64884">
          <w:rPr>
            <w:rFonts w:asciiTheme="majorHAnsi" w:hAnsiTheme="majorHAnsi"/>
            <w:b/>
          </w:rPr>
          <w:fldChar w:fldCharType="separate"/>
        </w:r>
        <w:r w:rsidR="007A0103">
          <w:rPr>
            <w:rFonts w:asciiTheme="majorHAnsi" w:hAnsiTheme="majorHAnsi"/>
            <w:b/>
            <w:noProof/>
          </w:rPr>
          <w:t>1</w:t>
        </w:r>
        <w:r w:rsidR="00596A6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85C" w:rsidRDefault="006D185C" w:rsidP="00A64884">
      <w:r>
        <w:separator/>
      </w:r>
    </w:p>
  </w:footnote>
  <w:footnote w:type="continuationSeparator" w:id="0">
    <w:p w:rsidR="006D185C" w:rsidRDefault="006D18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18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7B600EF" wp14:editId="2C4EB09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0103">
      <w:rPr>
        <w:rFonts w:asciiTheme="majorHAnsi" w:hAnsiTheme="majorHAnsi"/>
        <w:b/>
        <w:sz w:val="24"/>
        <w:szCs w:val="24"/>
      </w:rPr>
      <w:t xml:space="preserve">De Geeuw </w:t>
    </w:r>
  </w:p>
  <w:p w:rsidR="00A64884" w:rsidRDefault="006D185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18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96A64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185C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010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783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2294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Sneek_(stad)" TargetMode="External"/><Relationship Id="rId18" Type="http://schemas.openxmlformats.org/officeDocument/2006/relationships/hyperlink" Target="http://nl.wikipedia.org/w/index.php?title=Geeuwbrug&amp;action=edit&amp;redlink=1" TargetMode="External"/><Relationship Id="rId26" Type="http://schemas.openxmlformats.org/officeDocument/2006/relationships/hyperlink" Target="http://nl.wikipedia.org/wiki/Schaa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et_Wiiddraai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lst_(stad)" TargetMode="External"/><Relationship Id="rId17" Type="http://schemas.openxmlformats.org/officeDocument/2006/relationships/hyperlink" Target="http://nl.wikipedia.org/wiki/Binnenstad" TargetMode="External"/><Relationship Id="rId25" Type="http://schemas.openxmlformats.org/officeDocument/2006/relationships/hyperlink" Target="http://nl.wikipedia.org/wiki/Elfstedento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Zomer" TargetMode="External"/><Relationship Id="rId20" Type="http://schemas.openxmlformats.org/officeDocument/2006/relationships/hyperlink" Target="http://nl.wikipedia.org/wiki/Nijesy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" TargetMode="External"/><Relationship Id="rId24" Type="http://schemas.openxmlformats.org/officeDocument/2006/relationships/hyperlink" Target="http://nl.wikipedia.org/wiki/Waterpoort_(Sneek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germeer" TargetMode="External"/><Relationship Id="rId23" Type="http://schemas.openxmlformats.org/officeDocument/2006/relationships/hyperlink" Target="http://nl.wikipedia.org/wiki/De_Rat_(IJlst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hyperlink" Target="http://nl.wikipedia.org/wiki/Geau-akwaduk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hyperlink" Target="http://nl.wikipedia.org/wiki/Sneekermeer" TargetMode="External"/><Relationship Id="rId22" Type="http://schemas.openxmlformats.org/officeDocument/2006/relationships/hyperlink" Target="http://nl.wikipedia.org/wiki/Houkesloot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2010-07-30T07:58:00Z</dcterms:created>
  <dcterms:modified xsi:type="dcterms:W3CDTF">2010-07-31T10:38:00Z</dcterms:modified>
  <cp:category>2010</cp:category>
</cp:coreProperties>
</file>