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B5" w:rsidRPr="00A10544" w:rsidRDefault="006E49B5" w:rsidP="006E49B5">
      <w:pPr>
        <w:rPr>
          <w:b/>
          <w:bCs/>
          <w:bdr w:val="single" w:sz="4" w:space="0" w:color="auto"/>
          <w:shd w:val="clear" w:color="auto" w:fill="FFFF00"/>
        </w:rPr>
      </w:pPr>
      <w:r w:rsidRPr="00A10544">
        <w:rPr>
          <w:b/>
          <w:bCs/>
          <w:bdr w:val="single" w:sz="4" w:space="0" w:color="auto"/>
          <w:shd w:val="clear" w:color="auto" w:fill="FFFF00"/>
        </w:rPr>
        <w:t>Vuoksi</w:t>
      </w:r>
    </w:p>
    <w:p w:rsidR="00194638" w:rsidRDefault="00674D03" w:rsidP="00194638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366395</wp:posOffset>
            </wp:positionV>
            <wp:extent cx="2512060" cy="1565910"/>
            <wp:effectExtent l="0" t="0" r="2540" b="0"/>
            <wp:wrapSquare wrapText="bothSides"/>
            <wp:docPr id="2" name="Afbeelding 2" descr="Imatrankoski kuohu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Imatrankoski kuohuu.jp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6E49B5" w:rsidRPr="00194638">
        <w:t xml:space="preserve">De </w:t>
      </w:r>
      <w:r w:rsidR="006E49B5" w:rsidRPr="00194638">
        <w:rPr>
          <w:bCs/>
        </w:rPr>
        <w:t>Vuoksi</w:t>
      </w:r>
      <w:r w:rsidR="006E49B5" w:rsidRPr="00194638">
        <w:t xml:space="preserve"> (Fins: </w:t>
      </w:r>
      <w:r w:rsidR="006E49B5" w:rsidRPr="00194638">
        <w:rPr>
          <w:iCs/>
        </w:rPr>
        <w:t>Vuoksi</w:t>
      </w:r>
      <w:r w:rsidR="006E49B5" w:rsidRPr="00194638">
        <w:t xml:space="preserve">, Russisch: </w:t>
      </w:r>
      <w:r w:rsidR="006E49B5" w:rsidRPr="00194638">
        <w:rPr>
          <w:iCs/>
        </w:rPr>
        <w:t>Вуокса</w:t>
      </w:r>
      <w:r w:rsidR="006E49B5" w:rsidRPr="00194638">
        <w:t xml:space="preserve">; </w:t>
      </w:r>
      <w:r w:rsidR="006E49B5" w:rsidRPr="00194638">
        <w:rPr>
          <w:bCs/>
        </w:rPr>
        <w:t>Voeoksa</w:t>
      </w:r>
      <w:r w:rsidR="006E49B5" w:rsidRPr="00194638">
        <w:t xml:space="preserve">) is een rivier die op de </w:t>
      </w:r>
      <w:hyperlink r:id="rId9" w:tooltip="Karelische Landengte" w:history="1">
        <w:r w:rsidR="006E49B5" w:rsidRPr="00194638">
          <w:rPr>
            <w:rStyle w:val="Hyperlink"/>
            <w:color w:val="auto"/>
            <w:u w:val="none"/>
          </w:rPr>
          <w:t>Karelische Landengte</w:t>
        </w:r>
      </w:hyperlink>
      <w:r w:rsidR="006E49B5" w:rsidRPr="00194638">
        <w:t xml:space="preserve"> stroomt. </w:t>
      </w:r>
    </w:p>
    <w:p w:rsidR="006E49B5" w:rsidRPr="00194638" w:rsidRDefault="006E49B5" w:rsidP="00194638">
      <w:pPr>
        <w:pStyle w:val="BusTic"/>
      </w:pPr>
      <w:r w:rsidRPr="00194638">
        <w:t xml:space="preserve">De rivier ontspringt in het </w:t>
      </w:r>
      <w:hyperlink r:id="rId10" w:tooltip="Saimaameer" w:history="1">
        <w:r w:rsidRPr="00194638">
          <w:rPr>
            <w:rStyle w:val="Hyperlink"/>
            <w:color w:val="auto"/>
            <w:u w:val="none"/>
          </w:rPr>
          <w:t>Saimaameer</w:t>
        </w:r>
      </w:hyperlink>
      <w:r w:rsidRPr="00194638">
        <w:t xml:space="preserve"> in Zuidoost-Finland en mondt in drie stromen uit in het </w:t>
      </w:r>
      <w:hyperlink r:id="rId11" w:tooltip="Ladogameer" w:history="1">
        <w:r w:rsidRPr="00194638">
          <w:rPr>
            <w:rStyle w:val="Hyperlink"/>
            <w:color w:val="auto"/>
            <w:u w:val="none"/>
          </w:rPr>
          <w:t>Ladogameer</w:t>
        </w:r>
      </w:hyperlink>
      <w:r w:rsidRPr="00194638">
        <w:t xml:space="preserve"> in Rusland.</w:t>
      </w:r>
    </w:p>
    <w:p w:rsidR="00194638" w:rsidRDefault="006E49B5" w:rsidP="00194638">
      <w:pPr>
        <w:pStyle w:val="BusTic"/>
      </w:pPr>
      <w:r w:rsidRPr="00194638">
        <w:t xml:space="preserve">De lengte is 74 kilometer (waarvan 13 in Finland en 61 in Rusland), het gemiddelde </w:t>
      </w:r>
      <w:hyperlink r:id="rId12" w:tooltip="Debiet" w:history="1">
        <w:r w:rsidRPr="00194638">
          <w:rPr>
            <w:rStyle w:val="Hyperlink"/>
            <w:color w:val="auto"/>
            <w:u w:val="none"/>
          </w:rPr>
          <w:t>debiet</w:t>
        </w:r>
      </w:hyperlink>
      <w:r w:rsidRPr="00194638">
        <w:t xml:space="preserve"> is 540 kubieke kilometer. </w:t>
      </w:r>
    </w:p>
    <w:p w:rsidR="00194638" w:rsidRDefault="006E49B5" w:rsidP="00194638">
      <w:pPr>
        <w:pStyle w:val="BusTic"/>
      </w:pPr>
      <w:r w:rsidRPr="00194638">
        <w:t xml:space="preserve">De rivier kent een aantal stroomversnellingen, waarvan die bij </w:t>
      </w:r>
      <w:hyperlink r:id="rId13" w:tooltip="Imatra" w:history="1">
        <w:r w:rsidRPr="00194638">
          <w:rPr>
            <w:rStyle w:val="Hyperlink"/>
            <w:color w:val="auto"/>
            <w:u w:val="none"/>
          </w:rPr>
          <w:t>Imatra</w:t>
        </w:r>
      </w:hyperlink>
      <w:r w:rsidRPr="00194638">
        <w:t xml:space="preserve"> en </w:t>
      </w:r>
      <w:hyperlink r:id="rId14" w:tooltip="Losevo (de pagina bestaat niet)" w:history="1">
        <w:r w:rsidRPr="00194638">
          <w:rPr>
            <w:rStyle w:val="Hyperlink"/>
            <w:color w:val="auto"/>
            <w:u w:val="none"/>
          </w:rPr>
          <w:t>Losevo</w:t>
        </w:r>
      </w:hyperlink>
      <w:r w:rsidRPr="00194638">
        <w:t xml:space="preserve"> de bekendste zijn. </w:t>
      </w:r>
    </w:p>
    <w:p w:rsidR="006E49B5" w:rsidRPr="00194638" w:rsidRDefault="006E49B5" w:rsidP="00194638">
      <w:pPr>
        <w:pStyle w:val="BusTic"/>
      </w:pPr>
      <w:r w:rsidRPr="00194638">
        <w:t xml:space="preserve">De stroomversnellingen maken energiewinning mogelijk; langs de rivier bevinden zich vier </w:t>
      </w:r>
      <w:hyperlink r:id="rId15" w:tooltip="Waterkrachtcentrale" w:history="1">
        <w:r w:rsidRPr="00194638">
          <w:rPr>
            <w:rStyle w:val="Hyperlink"/>
            <w:color w:val="auto"/>
            <w:u w:val="none"/>
          </w:rPr>
          <w:t>waterkrachtcentrales</w:t>
        </w:r>
      </w:hyperlink>
      <w:r w:rsidRPr="00194638">
        <w:t>.</w:t>
      </w:r>
    </w:p>
    <w:p w:rsidR="00194638" w:rsidRDefault="006E49B5" w:rsidP="00194638">
      <w:pPr>
        <w:pStyle w:val="BusTic"/>
      </w:pPr>
      <w:r w:rsidRPr="00194638">
        <w:t xml:space="preserve">De Vuoksi was vroeger een belangrijke handelsroute. </w:t>
      </w:r>
    </w:p>
    <w:p w:rsidR="00194638" w:rsidRDefault="006E49B5" w:rsidP="00194638">
      <w:pPr>
        <w:pStyle w:val="BusTic"/>
      </w:pPr>
      <w:r w:rsidRPr="00194638">
        <w:t xml:space="preserve">Een voormalige zijrivier was voor Kareliërs vroeger een manier om de </w:t>
      </w:r>
      <w:hyperlink r:id="rId16" w:tooltip="Finse Golf" w:history="1">
        <w:r w:rsidRPr="00194638">
          <w:rPr>
            <w:rStyle w:val="Hyperlink"/>
            <w:color w:val="auto"/>
            <w:u w:val="none"/>
          </w:rPr>
          <w:t>Finse Golf</w:t>
        </w:r>
      </w:hyperlink>
      <w:r w:rsidRPr="00194638">
        <w:t xml:space="preserve"> te bereiken, indien de </w:t>
      </w:r>
      <w:hyperlink r:id="rId17" w:tooltip="Neva" w:history="1">
        <w:r w:rsidRPr="00194638">
          <w:rPr>
            <w:rStyle w:val="Hyperlink"/>
            <w:color w:val="auto"/>
            <w:u w:val="none"/>
          </w:rPr>
          <w:t>Neva</w:t>
        </w:r>
      </w:hyperlink>
      <w:r w:rsidRPr="00194638">
        <w:t xml:space="preserve"> door vijanden was geblokkeerd. </w:t>
      </w:r>
    </w:p>
    <w:p w:rsidR="006E49B5" w:rsidRPr="00194638" w:rsidRDefault="006E49B5" w:rsidP="00194638">
      <w:pPr>
        <w:pStyle w:val="BusTic"/>
      </w:pPr>
      <w:r w:rsidRPr="00194638">
        <w:t xml:space="preserve">Nadat het </w:t>
      </w:r>
      <w:hyperlink r:id="rId18" w:tooltip="Saimaakanaal" w:history="1">
        <w:r w:rsidRPr="00194638">
          <w:rPr>
            <w:rStyle w:val="Hyperlink"/>
            <w:color w:val="auto"/>
            <w:u w:val="none"/>
          </w:rPr>
          <w:t>Saimaakanaal</w:t>
        </w:r>
      </w:hyperlink>
      <w:r w:rsidRPr="00194638">
        <w:t xml:space="preserve"> was aangelegd, verloor de Vuoksi deze functie.</w:t>
      </w:r>
    </w:p>
    <w:p w:rsidR="00194638" w:rsidRDefault="006E49B5" w:rsidP="00194638">
      <w:pPr>
        <w:pStyle w:val="BusTic"/>
      </w:pPr>
      <w:r w:rsidRPr="00194638">
        <w:t xml:space="preserve">Tijdens de </w:t>
      </w:r>
      <w:hyperlink r:id="rId19" w:tooltip="Winteroorlog" w:history="1">
        <w:r w:rsidRPr="00194638">
          <w:rPr>
            <w:rStyle w:val="Hyperlink"/>
            <w:color w:val="auto"/>
            <w:u w:val="none"/>
          </w:rPr>
          <w:t>Winteroorlog</w:t>
        </w:r>
      </w:hyperlink>
      <w:r w:rsidRPr="00194638">
        <w:t xml:space="preserve"> en de </w:t>
      </w:r>
      <w:hyperlink r:id="rId20" w:tooltip="Vervolgoorlog" w:history="1">
        <w:r w:rsidRPr="00194638">
          <w:rPr>
            <w:rStyle w:val="Hyperlink"/>
            <w:color w:val="auto"/>
            <w:u w:val="none"/>
          </w:rPr>
          <w:t>Vervolgoorlog</w:t>
        </w:r>
      </w:hyperlink>
      <w:r w:rsidRPr="00194638">
        <w:t xml:space="preserve"> vormde de Vuoksi een strategische gevechtslinie. </w:t>
      </w:r>
    </w:p>
    <w:p w:rsidR="00194638" w:rsidRDefault="006E49B5" w:rsidP="00194638">
      <w:pPr>
        <w:pStyle w:val="BusTic"/>
      </w:pPr>
      <w:r w:rsidRPr="00194638">
        <w:t xml:space="preserve">Tegenwoordig is de rivier en haar omgeving vooral in toeristisch opzicht van belang. </w:t>
      </w:r>
    </w:p>
    <w:p w:rsidR="00194638" w:rsidRDefault="006E49B5" w:rsidP="00194638">
      <w:pPr>
        <w:pStyle w:val="BusTic"/>
      </w:pPr>
      <w:r w:rsidRPr="00194638">
        <w:t xml:space="preserve">Het is een populair gebied voor watersporters en vissers; er bevinden zich veel soorten zalmen en forel. </w:t>
      </w:r>
    </w:p>
    <w:p w:rsidR="006E49B5" w:rsidRPr="00194638" w:rsidRDefault="006E49B5" w:rsidP="00194638">
      <w:pPr>
        <w:pStyle w:val="BusTic"/>
      </w:pPr>
      <w:r w:rsidRPr="00194638">
        <w:t xml:space="preserve">Veel mensen uit </w:t>
      </w:r>
      <w:hyperlink r:id="rId21" w:tooltip="Sint-Petersburg" w:history="1">
        <w:r w:rsidRPr="00194638">
          <w:rPr>
            <w:rStyle w:val="Hyperlink"/>
            <w:color w:val="auto"/>
            <w:u w:val="none"/>
          </w:rPr>
          <w:t>Sint-Petersburg</w:t>
        </w:r>
      </w:hyperlink>
      <w:r w:rsidRPr="00194638">
        <w:t xml:space="preserve"> hebben er bovendien een </w:t>
      </w:r>
      <w:hyperlink r:id="rId22" w:tooltip="Datsja" w:history="1">
        <w:r w:rsidRPr="00194638">
          <w:rPr>
            <w:rStyle w:val="Hyperlink"/>
            <w:color w:val="auto"/>
            <w:u w:val="none"/>
          </w:rPr>
          <w:t>datsja</w:t>
        </w:r>
      </w:hyperlink>
      <w:r w:rsidRPr="00194638">
        <w:t>.</w:t>
      </w:r>
    </w:p>
    <w:p w:rsidR="006E49B5" w:rsidRPr="006E49B5" w:rsidRDefault="006E49B5" w:rsidP="006E49B5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82" w:rsidRDefault="00287C82" w:rsidP="00A64884">
      <w:r>
        <w:separator/>
      </w:r>
    </w:p>
  </w:endnote>
  <w:endnote w:type="continuationSeparator" w:id="0">
    <w:p w:rsidR="00287C82" w:rsidRDefault="00287C8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1D3C2C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1D3C2C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1D3C2C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A105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1D3C2C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82" w:rsidRDefault="00287C82" w:rsidP="00A64884">
      <w:r>
        <w:separator/>
      </w:r>
    </w:p>
  </w:footnote>
  <w:footnote w:type="continuationSeparator" w:id="0">
    <w:p w:rsidR="00287C82" w:rsidRDefault="00287C8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D3C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4638">
      <w:rPr>
        <w:rFonts w:asciiTheme="majorHAnsi" w:hAnsiTheme="majorHAnsi"/>
        <w:b/>
        <w:sz w:val="28"/>
        <w:szCs w:val="28"/>
      </w:rPr>
      <w:t xml:space="preserve">De Vuoksi </w:t>
    </w:r>
  </w:p>
  <w:p w:rsidR="00A64884" w:rsidRDefault="001D3C2C" w:rsidP="00A64884">
    <w:pPr>
      <w:pStyle w:val="Koptekst"/>
      <w:jc w:val="center"/>
    </w:pPr>
    <w:r w:rsidRPr="001D3C2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D3C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4638"/>
    <w:rsid w:val="001971A0"/>
    <w:rsid w:val="001A2057"/>
    <w:rsid w:val="001B413C"/>
    <w:rsid w:val="001B5DE2"/>
    <w:rsid w:val="001D3C2C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7C82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74D03"/>
    <w:rsid w:val="00691B6A"/>
    <w:rsid w:val="006A1B09"/>
    <w:rsid w:val="006D21A9"/>
    <w:rsid w:val="006D5D2D"/>
    <w:rsid w:val="006E1752"/>
    <w:rsid w:val="006E49B5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3397"/>
    <w:rsid w:val="009B415F"/>
    <w:rsid w:val="009D386E"/>
    <w:rsid w:val="009E12F6"/>
    <w:rsid w:val="009E2558"/>
    <w:rsid w:val="009E666A"/>
    <w:rsid w:val="009E6724"/>
    <w:rsid w:val="009F2B82"/>
    <w:rsid w:val="00A023B4"/>
    <w:rsid w:val="00A1054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17AD"/>
    <w:rsid w:val="00B11AE0"/>
    <w:rsid w:val="00B16E8F"/>
    <w:rsid w:val="00B218A3"/>
    <w:rsid w:val="00B34037"/>
    <w:rsid w:val="00B41BC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Imatra" TargetMode="External"/><Relationship Id="rId18" Type="http://schemas.openxmlformats.org/officeDocument/2006/relationships/hyperlink" Target="http://nl.wikipedia.org/wiki/Saimaakanaal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int-Petersburg" TargetMode="External"/><Relationship Id="rId7" Type="http://schemas.openxmlformats.org/officeDocument/2006/relationships/hyperlink" Target="http://nl.wikipedia.org/wiki/Bestand:Imatrankoski_kuohuu.jpg" TargetMode="External"/><Relationship Id="rId12" Type="http://schemas.openxmlformats.org/officeDocument/2006/relationships/hyperlink" Target="http://nl.wikipedia.org/wiki/Debiet" TargetMode="External"/><Relationship Id="rId17" Type="http://schemas.openxmlformats.org/officeDocument/2006/relationships/hyperlink" Target="http://nl.wikipedia.org/wiki/Nev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inse_Golf" TargetMode="External"/><Relationship Id="rId20" Type="http://schemas.openxmlformats.org/officeDocument/2006/relationships/hyperlink" Target="http://nl.wikipedia.org/wiki/Vervolgoorlo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dogameer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aterkrachtcentral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Saimaameer" TargetMode="External"/><Relationship Id="rId19" Type="http://schemas.openxmlformats.org/officeDocument/2006/relationships/hyperlink" Target="http://nl.wikipedia.org/wiki/Winteroor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Karelische_Landengte" TargetMode="External"/><Relationship Id="rId14" Type="http://schemas.openxmlformats.org/officeDocument/2006/relationships/hyperlink" Target="http://nl.wikipedia.org/w/index.php?title=Losevo&amp;action=edit&amp;redlink=1" TargetMode="External"/><Relationship Id="rId22" Type="http://schemas.openxmlformats.org/officeDocument/2006/relationships/hyperlink" Target="http://nl.wikipedia.org/wiki/Datsja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Werkkamer</cp:lastModifiedBy>
  <cp:revision>8</cp:revision>
  <dcterms:created xsi:type="dcterms:W3CDTF">2010-09-21T08:19:00Z</dcterms:created>
  <dcterms:modified xsi:type="dcterms:W3CDTF">2010-10-08T12:19:00Z</dcterms:modified>
  <cp:category>2010</cp:category>
</cp:coreProperties>
</file>