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E4" w:rsidRPr="00C34EE4" w:rsidRDefault="00C34EE4" w:rsidP="00C34EE4">
      <w:pPr>
        <w:rPr>
          <w:rFonts w:ascii="Comic Sans MS" w:hAnsi="Comic Sans MS"/>
          <w:b/>
          <w:bCs/>
          <w:sz w:val="24"/>
          <w:szCs w:val="24"/>
          <w:lang w:val="en"/>
        </w:rPr>
      </w:pPr>
      <w:r w:rsidRPr="00C34EE4">
        <w:rPr>
          <w:rFonts w:ascii="Comic Sans MS" w:hAnsi="Comic Sans MS"/>
          <w:b/>
          <w:bCs/>
          <w:sz w:val="24"/>
          <w:szCs w:val="24"/>
          <w:lang w:val="en"/>
        </w:rPr>
        <w:t xml:space="preserve">Rivier Leith </w:t>
      </w:r>
    </w:p>
    <w:p w:rsidR="00C34EE4" w:rsidRPr="00B27181" w:rsidRDefault="00C34EE4" w:rsidP="00B27181">
      <w:pPr>
        <w:pStyle w:val="BusTic"/>
        <w:rPr>
          <w:szCs w:val="24"/>
        </w:rPr>
      </w:pPr>
      <w:r w:rsidRPr="00B27181">
        <w:rPr>
          <w:vanish/>
          <w:szCs w:val="24"/>
        </w:rPr>
        <w:t xml:space="preserve">The </w:t>
      </w:r>
      <w:r w:rsidRPr="00B27181">
        <w:rPr>
          <w:bCs/>
          <w:vanish/>
          <w:szCs w:val="24"/>
        </w:rPr>
        <w:t>River Leith</w:t>
      </w:r>
      <w:r w:rsidRPr="00B27181">
        <w:rPr>
          <w:vanish/>
          <w:szCs w:val="24"/>
        </w:rPr>
        <w:t xml:space="preserve"> is a watercourse in </w:t>
      </w:r>
      <w:hyperlink r:id="rId8" w:tooltip="Cumbria" w:history="1">
        <w:r w:rsidRPr="00B27181">
          <w:rPr>
            <w:rStyle w:val="Hyperlink"/>
            <w:vanish/>
            <w:color w:val="auto"/>
            <w:szCs w:val="24"/>
            <w:u w:val="none"/>
          </w:rPr>
          <w:t>Cumbria</w:t>
        </w:r>
      </w:hyperlink>
      <w:r w:rsidRPr="00B27181">
        <w:rPr>
          <w:vanish/>
          <w:szCs w:val="24"/>
        </w:rPr>
        <w:t xml:space="preserve"> , a </w:t>
      </w:r>
      <w:hyperlink r:id="rId9" w:tooltip="Provincie" w:history="1">
        <w:r w:rsidRPr="00B27181">
          <w:rPr>
            <w:rStyle w:val="Hyperlink"/>
            <w:vanish/>
            <w:color w:val="auto"/>
            <w:szCs w:val="24"/>
            <w:u w:val="none"/>
          </w:rPr>
          <w:t>county</w:t>
        </w:r>
      </w:hyperlink>
      <w:r w:rsidRPr="00B27181">
        <w:rPr>
          <w:vanish/>
          <w:szCs w:val="24"/>
        </w:rPr>
        <w:t xml:space="preserve"> of northwestern </w:t>
      </w:r>
      <w:hyperlink r:id="rId10" w:tooltip="Engeland" w:history="1">
        <w:r w:rsidRPr="00B27181">
          <w:rPr>
            <w:rStyle w:val="Hyperlink"/>
            <w:vanish/>
            <w:color w:val="auto"/>
            <w:szCs w:val="24"/>
            <w:u w:val="none"/>
          </w:rPr>
          <w:t>England</w:t>
        </w:r>
      </w:hyperlink>
      <w:r w:rsidRPr="00B27181">
        <w:rPr>
          <w:vanish/>
          <w:szCs w:val="24"/>
        </w:rPr>
        <w:t xml:space="preserve"> .</w:t>
      </w:r>
      <w:r w:rsidRPr="00B27181">
        <w:rPr>
          <w:szCs w:val="24"/>
        </w:rPr>
        <w:t xml:space="preserve">De </w:t>
      </w:r>
      <w:r w:rsidRPr="00B27181">
        <w:rPr>
          <w:bCs/>
          <w:szCs w:val="24"/>
        </w:rPr>
        <w:t>rivier</w:t>
      </w:r>
      <w:r w:rsidRPr="00B27181">
        <w:rPr>
          <w:szCs w:val="24"/>
        </w:rPr>
        <w:t xml:space="preserve"> de </w:t>
      </w:r>
      <w:r w:rsidRPr="00B27181">
        <w:rPr>
          <w:bCs/>
          <w:szCs w:val="24"/>
        </w:rPr>
        <w:t>Leith</w:t>
      </w:r>
      <w:r w:rsidRPr="00B27181">
        <w:rPr>
          <w:szCs w:val="24"/>
        </w:rPr>
        <w:t xml:space="preserve"> is een waterloop in </w:t>
      </w:r>
      <w:hyperlink r:id="rId11" w:tooltip="Cumbria" w:history="1">
        <w:r w:rsidRPr="00B27181">
          <w:rPr>
            <w:rStyle w:val="Hyperlink"/>
            <w:color w:val="auto"/>
            <w:szCs w:val="24"/>
            <w:u w:val="none"/>
          </w:rPr>
          <w:t>Cumbria</w:t>
        </w:r>
      </w:hyperlink>
      <w:r w:rsidRPr="00B27181">
        <w:rPr>
          <w:szCs w:val="24"/>
        </w:rPr>
        <w:t xml:space="preserve"> , een </w:t>
      </w:r>
      <w:hyperlink r:id="rId12" w:tooltip="Provincie" w:history="1">
        <w:r w:rsidRPr="00B27181">
          <w:rPr>
            <w:rStyle w:val="Hyperlink"/>
            <w:color w:val="auto"/>
            <w:szCs w:val="24"/>
            <w:u w:val="none"/>
          </w:rPr>
          <w:t>provincie</w:t>
        </w:r>
      </w:hyperlink>
      <w:r w:rsidRPr="00B27181">
        <w:rPr>
          <w:szCs w:val="24"/>
        </w:rPr>
        <w:t xml:space="preserve"> in het noordwesten van </w:t>
      </w:r>
      <w:hyperlink r:id="rId13" w:tooltip="Engeland" w:history="1">
        <w:r w:rsidRPr="00B27181">
          <w:rPr>
            <w:rStyle w:val="Hyperlink"/>
            <w:color w:val="auto"/>
            <w:szCs w:val="24"/>
            <w:u w:val="none"/>
          </w:rPr>
          <w:t>Engeland</w:t>
        </w:r>
      </w:hyperlink>
      <w:r w:rsidRPr="00B27181">
        <w:rPr>
          <w:szCs w:val="24"/>
        </w:rPr>
        <w:t xml:space="preserve"> . </w:t>
      </w:r>
    </w:p>
    <w:p w:rsidR="00B27181" w:rsidRDefault="00C34EE4" w:rsidP="00B27181">
      <w:pPr>
        <w:pStyle w:val="BusTic"/>
        <w:rPr>
          <w:szCs w:val="24"/>
        </w:rPr>
      </w:pPr>
      <w:r w:rsidRPr="00B27181">
        <w:rPr>
          <w:vanish/>
          <w:szCs w:val="24"/>
        </w:rPr>
        <w:t xml:space="preserve">Rising at </w:t>
      </w:r>
      <w:hyperlink r:id="rId14" w:tooltip="Shap" w:history="1">
        <w:r w:rsidRPr="00B27181">
          <w:rPr>
            <w:rStyle w:val="Hyperlink"/>
            <w:vanish/>
            <w:color w:val="auto"/>
            <w:szCs w:val="24"/>
            <w:u w:val="none"/>
          </w:rPr>
          <w:t>Shap</w:t>
        </w:r>
      </w:hyperlink>
      <w:r w:rsidRPr="00B27181">
        <w:rPr>
          <w:vanish/>
          <w:szCs w:val="24"/>
        </w:rPr>
        <w:t xml:space="preserve"> , the Leith flows north alongside the </w:t>
      </w:r>
      <w:hyperlink r:id="rId15" w:tooltip="M6 snelweg" w:history="1">
        <w:r w:rsidRPr="00B27181">
          <w:rPr>
            <w:rStyle w:val="Hyperlink"/>
            <w:vanish/>
            <w:color w:val="auto"/>
            <w:szCs w:val="24"/>
            <w:u w:val="none"/>
          </w:rPr>
          <w:t>M6 motorway</w:t>
        </w:r>
      </w:hyperlink>
      <w:r w:rsidRPr="00B27181">
        <w:rPr>
          <w:vanish/>
          <w:szCs w:val="24"/>
        </w:rPr>
        <w:t xml:space="preserve"> via Great and Little Strickland before turning eatward at Melkinthorpe.</w:t>
      </w:r>
      <w:r w:rsidRPr="00B27181">
        <w:rPr>
          <w:szCs w:val="24"/>
        </w:rPr>
        <w:t xml:space="preserve">Rising op </w:t>
      </w:r>
      <w:hyperlink r:id="rId16" w:tooltip="Shap" w:history="1">
        <w:r w:rsidRPr="00B27181">
          <w:rPr>
            <w:rStyle w:val="Hyperlink"/>
            <w:color w:val="auto"/>
            <w:szCs w:val="24"/>
            <w:u w:val="none"/>
          </w:rPr>
          <w:t>Shap</w:t>
        </w:r>
      </w:hyperlink>
      <w:r w:rsidRPr="00B27181">
        <w:rPr>
          <w:szCs w:val="24"/>
        </w:rPr>
        <w:t xml:space="preserve"> , de Leith stroomt noordwaarts langs de </w:t>
      </w:r>
      <w:hyperlink r:id="rId17" w:tooltip="M6 snelweg" w:history="1">
        <w:r w:rsidRPr="00B27181">
          <w:rPr>
            <w:rStyle w:val="Hyperlink"/>
            <w:color w:val="auto"/>
            <w:szCs w:val="24"/>
            <w:u w:val="none"/>
          </w:rPr>
          <w:t>autosnelweg M6</w:t>
        </w:r>
      </w:hyperlink>
      <w:r w:rsidRPr="00B27181">
        <w:rPr>
          <w:szCs w:val="24"/>
        </w:rPr>
        <w:t xml:space="preserve"> via de Grote en Kleine Strickland alvorens eatward op Melkinthorpe. </w:t>
      </w:r>
      <w:r w:rsidRPr="00B27181">
        <w:rPr>
          <w:vanish/>
          <w:szCs w:val="24"/>
        </w:rPr>
        <w:t xml:space="preserve">Having passed through Cliburn, the Leith flows into the </w:t>
      </w:r>
      <w:hyperlink r:id="rId18" w:tooltip="River Lyvennet" w:history="1">
        <w:r w:rsidRPr="00B27181">
          <w:rPr>
            <w:rStyle w:val="Hyperlink"/>
            <w:vanish/>
            <w:color w:val="auto"/>
            <w:szCs w:val="24"/>
            <w:u w:val="none"/>
          </w:rPr>
          <w:t>River Lyvennet</w:t>
        </w:r>
      </w:hyperlink>
      <w:r w:rsidRPr="00B27181">
        <w:rPr>
          <w:vanish/>
          <w:szCs w:val="24"/>
        </w:rPr>
        <w:t xml:space="preserve"> at Brigham Bank.</w:t>
      </w:r>
      <w:r w:rsidRPr="00B27181">
        <w:rPr>
          <w:szCs w:val="24"/>
        </w:rPr>
        <w:t xml:space="preserve"> </w:t>
      </w:r>
    </w:p>
    <w:p w:rsidR="00C34EE4" w:rsidRPr="00B27181" w:rsidRDefault="00C34EE4" w:rsidP="00B27181">
      <w:pPr>
        <w:pStyle w:val="BusTic"/>
        <w:rPr>
          <w:szCs w:val="24"/>
        </w:rPr>
      </w:pPr>
      <w:bookmarkStart w:id="0" w:name="_GoBack"/>
      <w:bookmarkEnd w:id="0"/>
      <w:r w:rsidRPr="00B27181">
        <w:rPr>
          <w:szCs w:val="24"/>
        </w:rPr>
        <w:t xml:space="preserve">Na doorlopen Cliburn, de Leith uitmondt in de </w:t>
      </w:r>
      <w:hyperlink r:id="rId19" w:tooltip="River Lyvennet" w:history="1">
        <w:r w:rsidRPr="00B27181">
          <w:rPr>
            <w:rStyle w:val="Hyperlink"/>
            <w:color w:val="auto"/>
            <w:szCs w:val="24"/>
            <w:u w:val="none"/>
          </w:rPr>
          <w:t>rivier Lyvennet</w:t>
        </w:r>
      </w:hyperlink>
      <w:r w:rsidRPr="00B27181">
        <w:rPr>
          <w:szCs w:val="24"/>
        </w:rPr>
        <w:t xml:space="preserve"> aan de Brigham Bank. </w:t>
      </w:r>
    </w:p>
    <w:p w:rsidR="00861648" w:rsidRPr="001D3E54" w:rsidRDefault="00861648" w:rsidP="001D3E54">
      <w:pPr>
        <w:rPr>
          <w:rFonts w:ascii="Comic Sans MS" w:hAnsi="Comic Sans MS"/>
          <w:sz w:val="24"/>
          <w:szCs w:val="24"/>
        </w:rPr>
      </w:pPr>
    </w:p>
    <w:sectPr w:rsidR="00861648" w:rsidRPr="001D3E54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81" w:rsidRDefault="00BC7F81" w:rsidP="00A64884">
      <w:r>
        <w:separator/>
      </w:r>
    </w:p>
  </w:endnote>
  <w:endnote w:type="continuationSeparator" w:id="0">
    <w:p w:rsidR="00BC7F81" w:rsidRDefault="00BC7F8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C7F81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B27181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81" w:rsidRDefault="00BC7F81" w:rsidP="00A64884">
      <w:r>
        <w:separator/>
      </w:r>
    </w:p>
  </w:footnote>
  <w:footnote w:type="continuationSeparator" w:id="0">
    <w:p w:rsidR="00BC7F81" w:rsidRDefault="00BC7F8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C7F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63FF26C" wp14:editId="0E441AA4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181">
      <w:rPr>
        <w:rFonts w:asciiTheme="majorHAnsi" w:hAnsiTheme="majorHAnsi"/>
        <w:b/>
        <w:sz w:val="24"/>
        <w:szCs w:val="24"/>
      </w:rPr>
      <w:t xml:space="preserve">De River Leith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BC7F81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C7F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3E54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4D51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063B"/>
    <w:rsid w:val="006A1B09"/>
    <w:rsid w:val="006C7F11"/>
    <w:rsid w:val="006D05A8"/>
    <w:rsid w:val="006D21A9"/>
    <w:rsid w:val="006D5D2D"/>
    <w:rsid w:val="006E1752"/>
    <w:rsid w:val="006E32E5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0B76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27181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C7F81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0A3E"/>
    <w:rsid w:val="00C34EE4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8FE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06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%7Cnl&amp;u=http://en.wikipedia.org/wiki/Cumbria&amp;rurl=translate.google.nl&amp;usg=ALkJrhgkXemnJ9KuEGVA8mKew3Zr-UQAnQ" TargetMode="External"/><Relationship Id="rId13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8" Type="http://schemas.openxmlformats.org/officeDocument/2006/relationships/hyperlink" Target="http://translate.googleusercontent.com/translate_c?hl=nl&amp;langpair=en%7Cnl&amp;u=http://en.wikipedia.org/wiki/River_Lyvennet&amp;rurl=translate.google.nl&amp;usg=ALkJrhhqmkuDeXbUaYmlMQeOBbBRpGBCxA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County&amp;rurl=translate.google.nl&amp;usg=ALkJrhh5mHCK8RkwRWEi5E-PSTKM2UZvAA" TargetMode="External"/><Relationship Id="rId17" Type="http://schemas.openxmlformats.org/officeDocument/2006/relationships/hyperlink" Target="http://translate.googleusercontent.com/translate_c?hl=nl&amp;langpair=en%7Cnl&amp;u=http://en.wikipedia.org/wiki/M6_motorway&amp;rurl=translate.google.nl&amp;usg=ALkJrhhK8CUNCxCnKjkex_eKGbQogCXrW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Shap&amp;rurl=translate.google.nl&amp;usg=ALkJrhhvWFRYYXbMABhlrNgWgkCE_iSyUw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Cumbria&amp;rurl=translate.google.nl&amp;usg=ALkJrhgkXemnJ9KuEGVA8mKew3Zr-UQAnQ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M6_motorway&amp;rurl=translate.google.nl&amp;usg=ALkJrhhK8CUNCxCnKjkex_eKGbQogCXrWA" TargetMode="External"/><Relationship Id="rId23" Type="http://schemas.openxmlformats.org/officeDocument/2006/relationships/header" Target="header3.xml"/><Relationship Id="rId10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9" Type="http://schemas.openxmlformats.org/officeDocument/2006/relationships/hyperlink" Target="http://translate.googleusercontent.com/translate_c?hl=nl&amp;langpair=en%7Cnl&amp;u=http://en.wikipedia.org/wiki/River_Lyvennet&amp;rurl=translate.google.nl&amp;usg=ALkJrhhqmkuDeXbUaYmlMQeOBbBRpGBCx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late.googleusercontent.com/translate_c?hl=nl&amp;langpair=en%7Cnl&amp;u=http://en.wikipedia.org/wiki/County&amp;rurl=translate.google.nl&amp;usg=ALkJrhh5mHCK8RkwRWEi5E-PSTKM2UZvAA" TargetMode="External"/><Relationship Id="rId14" Type="http://schemas.openxmlformats.org/officeDocument/2006/relationships/hyperlink" Target="http://translate.googleusercontent.com/translate_c?hl=nl&amp;langpair=en%7Cnl&amp;u=http://en.wikipedia.org/wiki/Shap&amp;rurl=translate.google.nl&amp;usg=ALkJrhhvWFRYYXbMABhlrNgWgkCE_iSyUw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2010-08-21T10:39:00Z</dcterms:created>
  <dcterms:modified xsi:type="dcterms:W3CDTF">2010-11-06T10:41:00Z</dcterms:modified>
  <cp:category>2010</cp:category>
</cp:coreProperties>
</file>