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6E" w:rsidRPr="0069474B" w:rsidRDefault="0034736E" w:rsidP="0069474B">
      <w:pPr>
        <w:pStyle w:val="Com12"/>
        <w:rPr>
          <w:color w:val="000000" w:themeColor="text1"/>
        </w:rPr>
      </w:pPr>
      <w:r w:rsidRPr="0069474B">
        <w:rPr>
          <w:b/>
          <w:color w:val="000000" w:themeColor="text1"/>
        </w:rPr>
        <w:t>Eider</w:t>
      </w:r>
      <w:r w:rsidRPr="0069474B">
        <w:rPr>
          <w:color w:val="000000" w:themeColor="text1"/>
        </w:rPr>
        <w:t xml:space="preserve"> (rivier)</w:t>
      </w:r>
    </w:p>
    <w:p w:rsidR="0034736E" w:rsidRPr="0069474B" w:rsidRDefault="0069474B" w:rsidP="0069474B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4233545</wp:posOffset>
            </wp:positionH>
            <wp:positionV relativeFrom="paragraph">
              <wp:posOffset>50165</wp:posOffset>
            </wp:positionV>
            <wp:extent cx="2106930" cy="1569720"/>
            <wp:effectExtent l="133350" t="38100" r="64770" b="68580"/>
            <wp:wrapSquare wrapText="bothSides"/>
            <wp:docPr id="1" name="Afbeelding 5" descr="http://upload.wikimedia.org/wikipedia/commons/thumb/e/ea/EidersperrwerkHafen.JPG/220px-EidersperrwerkHaf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e/ea/EidersperrwerkHafen.JPG/220px-EidersperrwerkHafen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5697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34736E" w:rsidRPr="0069474B">
        <w:t xml:space="preserve">De </w:t>
      </w:r>
      <w:r w:rsidR="0034736E" w:rsidRPr="0069474B">
        <w:rPr>
          <w:bCs/>
        </w:rPr>
        <w:t>Eider</w:t>
      </w:r>
      <w:r w:rsidR="0034736E" w:rsidRPr="0069474B">
        <w:t xml:space="preserve"> (</w:t>
      </w:r>
      <w:hyperlink r:id="rId9" w:tooltip="Duits" w:history="1">
        <w:r w:rsidR="0034736E" w:rsidRPr="0069474B">
          <w:rPr>
            <w:rStyle w:val="Hyperlink"/>
            <w:rFonts w:eastAsiaTheme="majorEastAsia"/>
            <w:color w:val="000000" w:themeColor="text1"/>
            <w:u w:val="none"/>
          </w:rPr>
          <w:t>Duits</w:t>
        </w:r>
      </w:hyperlink>
      <w:r w:rsidR="0034736E" w:rsidRPr="0069474B">
        <w:t xml:space="preserve">: </w:t>
      </w:r>
      <w:r w:rsidR="0034736E" w:rsidRPr="0069474B">
        <w:rPr>
          <w:iCs/>
        </w:rPr>
        <w:t>Eider</w:t>
      </w:r>
      <w:r w:rsidR="0034736E" w:rsidRPr="0069474B">
        <w:t xml:space="preserve">; </w:t>
      </w:r>
      <w:hyperlink r:id="rId10" w:tooltip="Deens" w:history="1">
        <w:r w:rsidR="0034736E" w:rsidRPr="0069474B">
          <w:rPr>
            <w:rStyle w:val="Hyperlink"/>
            <w:rFonts w:eastAsiaTheme="majorEastAsia"/>
            <w:color w:val="000000" w:themeColor="text1"/>
            <w:u w:val="none"/>
          </w:rPr>
          <w:t>Deens</w:t>
        </w:r>
      </w:hyperlink>
      <w:r w:rsidR="0034736E" w:rsidRPr="0069474B">
        <w:t xml:space="preserve">: </w:t>
      </w:r>
      <w:r w:rsidR="0034736E" w:rsidRPr="0069474B">
        <w:rPr>
          <w:iCs/>
        </w:rPr>
        <w:t>Ejderen</w:t>
      </w:r>
      <w:r w:rsidR="0034736E" w:rsidRPr="0069474B">
        <w:t xml:space="preserve">; </w:t>
      </w:r>
      <w:hyperlink r:id="rId11" w:tooltip="Latijn" w:history="1">
        <w:r w:rsidR="0034736E" w:rsidRPr="0069474B">
          <w:rPr>
            <w:rStyle w:val="Hyperlink"/>
            <w:rFonts w:eastAsiaTheme="majorEastAsia"/>
            <w:color w:val="000000" w:themeColor="text1"/>
            <w:u w:val="none"/>
          </w:rPr>
          <w:t>Latijn</w:t>
        </w:r>
      </w:hyperlink>
      <w:r w:rsidR="0034736E" w:rsidRPr="0069474B">
        <w:t xml:space="preserve">: </w:t>
      </w:r>
      <w:r w:rsidR="0034736E" w:rsidRPr="0069474B">
        <w:rPr>
          <w:iCs/>
        </w:rPr>
        <w:t>Egdor</w:t>
      </w:r>
      <w:r w:rsidR="0034736E" w:rsidRPr="0069474B">
        <w:t xml:space="preserve"> of </w:t>
      </w:r>
      <w:r w:rsidR="0034736E" w:rsidRPr="0069474B">
        <w:rPr>
          <w:iCs/>
        </w:rPr>
        <w:t>Egdore</w:t>
      </w:r>
      <w:r w:rsidR="0034736E" w:rsidRPr="0069474B">
        <w:t xml:space="preserve">) is met 188 km de langste </w:t>
      </w:r>
      <w:hyperlink r:id="rId12" w:tooltip="Rivier" w:history="1">
        <w:r w:rsidR="0034736E" w:rsidRPr="0069474B">
          <w:rPr>
            <w:rStyle w:val="Hyperlink"/>
            <w:rFonts w:eastAsiaTheme="majorEastAsia"/>
            <w:color w:val="000000" w:themeColor="text1"/>
            <w:u w:val="none"/>
          </w:rPr>
          <w:t>rivier</w:t>
        </w:r>
      </w:hyperlink>
      <w:r w:rsidR="0034736E" w:rsidRPr="0069474B">
        <w:t xml:space="preserve"> van de </w:t>
      </w:r>
      <w:hyperlink r:id="rId13" w:tooltip="Duitsland" w:history="1">
        <w:r w:rsidR="0034736E" w:rsidRPr="0069474B">
          <w:rPr>
            <w:rStyle w:val="Hyperlink"/>
            <w:rFonts w:eastAsiaTheme="majorEastAsia"/>
            <w:color w:val="000000" w:themeColor="text1"/>
            <w:u w:val="none"/>
          </w:rPr>
          <w:t>Duitse</w:t>
        </w:r>
      </w:hyperlink>
      <w:r w:rsidR="0034736E" w:rsidRPr="0069474B">
        <w:t xml:space="preserve"> </w:t>
      </w:r>
      <w:hyperlink r:id="rId14" w:tooltip="Deelstaat" w:history="1">
        <w:r w:rsidR="0034736E" w:rsidRPr="0069474B">
          <w:rPr>
            <w:rStyle w:val="Hyperlink"/>
            <w:rFonts w:eastAsiaTheme="majorEastAsia"/>
            <w:color w:val="000000" w:themeColor="text1"/>
            <w:u w:val="none"/>
          </w:rPr>
          <w:t>deelstaat</w:t>
        </w:r>
      </w:hyperlink>
      <w:r w:rsidR="0034736E" w:rsidRPr="0069474B">
        <w:t xml:space="preserve"> </w:t>
      </w:r>
      <w:hyperlink r:id="rId15" w:tooltip="Sleeswijk-Holstein" w:history="1">
        <w:r w:rsidR="0034736E" w:rsidRPr="0069474B">
          <w:rPr>
            <w:rStyle w:val="Hyperlink"/>
            <w:rFonts w:eastAsiaTheme="majorEastAsia"/>
            <w:color w:val="000000" w:themeColor="text1"/>
            <w:u w:val="none"/>
          </w:rPr>
          <w:t>Sleeswijk-Holstein</w:t>
        </w:r>
      </w:hyperlink>
      <w:r w:rsidR="0034736E" w:rsidRPr="0069474B">
        <w:t>.</w:t>
      </w:r>
      <w:r w:rsidRPr="0069474B">
        <w:rPr>
          <w:noProof/>
          <w:color w:val="000000" w:themeColor="text1"/>
        </w:rPr>
        <w:t xml:space="preserve"> </w:t>
      </w:r>
    </w:p>
    <w:p w:rsidR="0069474B" w:rsidRPr="0069474B" w:rsidRDefault="0069474B" w:rsidP="0069474B">
      <w:pPr>
        <w:pStyle w:val="Com12"/>
        <w:rPr>
          <w:color w:val="000000" w:themeColor="text1"/>
        </w:rPr>
      </w:pPr>
    </w:p>
    <w:p w:rsidR="0034736E" w:rsidRPr="0069474B" w:rsidRDefault="0034736E" w:rsidP="0069474B">
      <w:pPr>
        <w:pStyle w:val="Com12"/>
        <w:rPr>
          <w:b/>
          <w:color w:val="000000" w:themeColor="text1"/>
        </w:rPr>
      </w:pPr>
      <w:r w:rsidRPr="0069474B">
        <w:rPr>
          <w:rStyle w:val="mw-headline"/>
          <w:b/>
          <w:color w:val="000000" w:themeColor="text1"/>
        </w:rPr>
        <w:t>Loop</w:t>
      </w:r>
    </w:p>
    <w:p w:rsidR="0069474B" w:rsidRDefault="0034736E" w:rsidP="0069474B">
      <w:pPr>
        <w:pStyle w:val="BusTic"/>
      </w:pPr>
      <w:r w:rsidRPr="0069474B">
        <w:t xml:space="preserve">De rivier ontspringt ten zuiden van </w:t>
      </w:r>
      <w:hyperlink r:id="rId16" w:tooltip="Kiel (Duitsland)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Kiel</w:t>
        </w:r>
      </w:hyperlink>
      <w:r w:rsidRPr="0069474B">
        <w:t xml:space="preserve"> nabij de </w:t>
      </w:r>
      <w:hyperlink r:id="rId17" w:tooltip="Oostzee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Oostzee</w:t>
        </w:r>
      </w:hyperlink>
      <w:r w:rsidRPr="0069474B">
        <w:t xml:space="preserve">, maar vloeit naar het westen, om in de </w:t>
      </w:r>
      <w:hyperlink r:id="rId18" w:tooltip="Waddenzee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Waddenzee</w:t>
        </w:r>
      </w:hyperlink>
      <w:r w:rsidRPr="0069474B">
        <w:t xml:space="preserve"> uit te monden. </w:t>
      </w:r>
    </w:p>
    <w:p w:rsidR="0069474B" w:rsidRDefault="0034736E" w:rsidP="0069474B">
      <w:pPr>
        <w:pStyle w:val="BusTic"/>
      </w:pPr>
      <w:r w:rsidRPr="0069474B">
        <w:t xml:space="preserve">Tussen de Flemhuder See en </w:t>
      </w:r>
      <w:hyperlink r:id="rId19" w:tooltip="Rendsburg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Rendsburg</w:t>
        </w:r>
      </w:hyperlink>
      <w:r w:rsidRPr="0069474B">
        <w:t xml:space="preserve"> is de rivier gebruikt als onderdeel van het </w:t>
      </w:r>
      <w:hyperlink r:id="rId20" w:tooltip="Noord-Oostzeekanaal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Noord-Oostzeekanaal</w:t>
        </w:r>
      </w:hyperlink>
      <w:r w:rsidRPr="0069474B">
        <w:t xml:space="preserve">. </w:t>
      </w:r>
    </w:p>
    <w:p w:rsidR="0069474B" w:rsidRDefault="0034736E" w:rsidP="0069474B">
      <w:pPr>
        <w:pStyle w:val="BusTic"/>
      </w:pPr>
      <w:r w:rsidRPr="0069474B">
        <w:t xml:space="preserve">In Rendsburg ontspringt de Eider als het ware opnieuw, en volgt nu een sterk meanderend traject richting het westen en noorden. </w:t>
      </w:r>
    </w:p>
    <w:p w:rsidR="0069474B" w:rsidRDefault="0034736E" w:rsidP="0069474B">
      <w:pPr>
        <w:pStyle w:val="BusTic"/>
      </w:pPr>
      <w:r w:rsidRPr="0069474B">
        <w:t xml:space="preserve">Vanaf de </w:t>
      </w:r>
      <w:hyperlink r:id="rId21" w:tooltip="Sluis (waterbouwkunde)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sluis</w:t>
        </w:r>
      </w:hyperlink>
      <w:r w:rsidRPr="0069474B">
        <w:t xml:space="preserve"> bij </w:t>
      </w:r>
      <w:hyperlink r:id="rId22" w:tooltip="Nordfeld (de pagina bestaat niet)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Nordfeld</w:t>
        </w:r>
      </w:hyperlink>
      <w:r w:rsidRPr="0069474B">
        <w:t xml:space="preserve"> is de Eider een getijdenrivier. </w:t>
      </w:r>
    </w:p>
    <w:p w:rsidR="0034736E" w:rsidRPr="0069474B" w:rsidRDefault="0034736E" w:rsidP="0069474B">
      <w:pPr>
        <w:pStyle w:val="BusTic"/>
      </w:pPr>
      <w:r w:rsidRPr="0069474B">
        <w:t xml:space="preserve">Even voor </w:t>
      </w:r>
      <w:hyperlink r:id="rId23" w:tooltip="Tönning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Tönning</w:t>
        </w:r>
      </w:hyperlink>
      <w:r w:rsidRPr="0069474B">
        <w:t xml:space="preserve"> verbreedt de rivier tot een </w:t>
      </w:r>
      <w:hyperlink r:id="rId24" w:tooltip="Estuarium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estuarium</w:t>
        </w:r>
      </w:hyperlink>
      <w:r w:rsidRPr="0069474B">
        <w:t xml:space="preserve">, dat als enige in de Waddenzee is afgesloten met een </w:t>
      </w:r>
      <w:hyperlink r:id="rId25" w:tooltip="Stormvloedkering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stormvloedkering</w:t>
        </w:r>
      </w:hyperlink>
      <w:r w:rsidRPr="0069474B">
        <w:t>.</w:t>
      </w:r>
    </w:p>
    <w:p w:rsidR="0069474B" w:rsidRDefault="0069474B" w:rsidP="0069474B">
      <w:pPr>
        <w:pStyle w:val="Com12"/>
        <w:rPr>
          <w:rStyle w:val="mw-headline"/>
          <w:color w:val="000000" w:themeColor="text1"/>
        </w:rPr>
      </w:pPr>
    </w:p>
    <w:p w:rsidR="0034736E" w:rsidRPr="0069474B" w:rsidRDefault="0034736E" w:rsidP="0069474B">
      <w:pPr>
        <w:pStyle w:val="Com12"/>
        <w:rPr>
          <w:b/>
          <w:color w:val="000000" w:themeColor="text1"/>
        </w:rPr>
      </w:pPr>
      <w:r w:rsidRPr="0069474B">
        <w:rPr>
          <w:rStyle w:val="mw-headline"/>
          <w:b/>
          <w:color w:val="000000" w:themeColor="text1"/>
        </w:rPr>
        <w:t>Estuarium</w:t>
      </w:r>
    </w:p>
    <w:p w:rsidR="0069474B" w:rsidRDefault="0034736E" w:rsidP="0069474B">
      <w:pPr>
        <w:pStyle w:val="BusTic"/>
      </w:pPr>
      <w:r w:rsidRPr="0069474B">
        <w:t xml:space="preserve">Het huidige estuarium ligt op de plaats waar in de middeleeuwen een zeearm het eiland </w:t>
      </w:r>
      <w:hyperlink r:id="rId26" w:tooltip="Eiderstedt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Eiderstedt</w:t>
        </w:r>
      </w:hyperlink>
      <w:r w:rsidRPr="0069474B">
        <w:t xml:space="preserve"> scheidde van het vasteland. </w:t>
      </w:r>
    </w:p>
    <w:p w:rsidR="0069474B" w:rsidRDefault="0034736E" w:rsidP="0069474B">
      <w:pPr>
        <w:pStyle w:val="BusTic"/>
      </w:pPr>
      <w:r w:rsidRPr="0069474B">
        <w:t xml:space="preserve">Door </w:t>
      </w:r>
      <w:hyperlink r:id="rId27" w:tooltip="Landaanwinning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landaanwinning</w:t>
        </w:r>
      </w:hyperlink>
      <w:r w:rsidRPr="0069474B">
        <w:t xml:space="preserve"> nam Eiderstedt toe in omvang. </w:t>
      </w:r>
    </w:p>
    <w:p w:rsidR="0069474B" w:rsidRDefault="0034736E" w:rsidP="0069474B">
      <w:pPr>
        <w:pStyle w:val="BusTic"/>
      </w:pPr>
      <w:r w:rsidRPr="0069474B">
        <w:t xml:space="preserve">Uiteindelijk werd het eiland met de vaste wal verbonden. </w:t>
      </w:r>
    </w:p>
    <w:p w:rsidR="0034736E" w:rsidRPr="0069474B" w:rsidRDefault="0034736E" w:rsidP="0069474B">
      <w:pPr>
        <w:pStyle w:val="BusTic"/>
      </w:pPr>
      <w:r w:rsidRPr="0069474B">
        <w:t>De zeearm veranderde hiermee in een estuarium.</w:t>
      </w:r>
    </w:p>
    <w:p w:rsidR="0069474B" w:rsidRDefault="0034736E" w:rsidP="0069474B">
      <w:pPr>
        <w:pStyle w:val="BusTic"/>
      </w:pPr>
      <w:r w:rsidRPr="0069474B">
        <w:t xml:space="preserve">Het Eiderestuarium was een ongetemd </w:t>
      </w:r>
      <w:hyperlink r:id="rId28" w:tooltip="Wad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waddengebied</w:t>
        </w:r>
      </w:hyperlink>
      <w:r w:rsidRPr="0069474B">
        <w:t xml:space="preserve"> met een flink </w:t>
      </w:r>
      <w:hyperlink r:id="rId29" w:tooltip="Getijde (waterbeweging)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getij</w:t>
        </w:r>
      </w:hyperlink>
      <w:r w:rsidRPr="0069474B">
        <w:t xml:space="preserve">. </w:t>
      </w:r>
    </w:p>
    <w:p w:rsidR="0069474B" w:rsidRDefault="0034736E" w:rsidP="0069474B">
      <w:pPr>
        <w:pStyle w:val="BusTic"/>
      </w:pPr>
      <w:r w:rsidRPr="0069474B">
        <w:t xml:space="preserve">De hoofdgeul verplaatste zich snel, regelmatig waren er overstromingen in de polders langs de Eider. </w:t>
      </w:r>
    </w:p>
    <w:p w:rsidR="0069474B" w:rsidRDefault="0034736E" w:rsidP="0069474B">
      <w:pPr>
        <w:pStyle w:val="BusTic"/>
      </w:pPr>
      <w:r w:rsidRPr="0069474B">
        <w:t xml:space="preserve">Toen in 1936 de sluis bij Nordfeld gereed kwam, begon het estuarium sterk te verzanden. </w:t>
      </w:r>
    </w:p>
    <w:p w:rsidR="0069474B" w:rsidRDefault="0034736E" w:rsidP="0069474B">
      <w:pPr>
        <w:pStyle w:val="BusTic"/>
      </w:pPr>
      <w:r w:rsidRPr="0069474B">
        <w:t xml:space="preserve">Om deze redenen is 5 kilometer ten westen van Tönning een stormvloedkering gebouwd, het </w:t>
      </w:r>
      <w:hyperlink r:id="rId30" w:tooltip="Eidersperrwerk (de pagina bestaat niet)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Eidersperrwerk</w:t>
        </w:r>
      </w:hyperlink>
      <w:r w:rsidRPr="0069474B">
        <w:t xml:space="preserve">, dat in 1972 gereedkwam. </w:t>
      </w:r>
    </w:p>
    <w:p w:rsidR="0069474B" w:rsidRDefault="0034736E" w:rsidP="0069474B">
      <w:pPr>
        <w:pStyle w:val="BusTic"/>
      </w:pPr>
      <w:r w:rsidRPr="0069474B">
        <w:t xml:space="preserve">Net als bij de </w:t>
      </w:r>
      <w:hyperlink r:id="rId31" w:tooltip="Oosterscheldekering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Oosterscheldekering</w:t>
        </w:r>
      </w:hyperlink>
      <w:r w:rsidRPr="0069474B">
        <w:t xml:space="preserve"> wordt de kering alleen bij extreem hoge waterstanden gesloten. </w:t>
      </w:r>
    </w:p>
    <w:p w:rsidR="0034736E" w:rsidRPr="0069474B" w:rsidRDefault="0034736E" w:rsidP="0069474B">
      <w:pPr>
        <w:pStyle w:val="BusTic"/>
      </w:pPr>
      <w:r w:rsidRPr="0069474B">
        <w:t>Omdat de dam relatief weinig schuiven heeft, wordt het getij enigszins gedempt.</w:t>
      </w:r>
    </w:p>
    <w:p w:rsidR="0069474B" w:rsidRDefault="0034736E" w:rsidP="0069474B">
      <w:pPr>
        <w:pStyle w:val="BusTic"/>
      </w:pPr>
      <w:r w:rsidRPr="0069474B">
        <w:t xml:space="preserve">Tegelijk met de bouw van het Eidersperrwerk werd aan de noordzijde van het estuarium het </w:t>
      </w:r>
      <w:hyperlink r:id="rId32" w:tooltip="Katinger Wad (de pagina bestaat niet)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Katinger Wad</w:t>
        </w:r>
      </w:hyperlink>
      <w:r w:rsidRPr="0069474B">
        <w:t xml:space="preserve"> ingedijkt. </w:t>
      </w:r>
    </w:p>
    <w:p w:rsidR="0069474B" w:rsidRDefault="0034736E" w:rsidP="0069474B">
      <w:pPr>
        <w:pStyle w:val="BusTic"/>
      </w:pPr>
      <w:r w:rsidRPr="0069474B">
        <w:lastRenderedPageBreak/>
        <w:t xml:space="preserve">Het Katinger Wad is grotendeels natuurgebied met bos met moerassen. </w:t>
      </w:r>
    </w:p>
    <w:p w:rsidR="0034736E" w:rsidRPr="0069474B" w:rsidRDefault="0034736E" w:rsidP="0069474B">
      <w:pPr>
        <w:pStyle w:val="BusTic"/>
      </w:pPr>
      <w:r w:rsidRPr="0069474B">
        <w:t>Als broedgebied voor de talloze vogels in het gebied heeft het een belangrijke ecologische functie.</w:t>
      </w:r>
    </w:p>
    <w:p w:rsidR="0034736E" w:rsidRPr="0069474B" w:rsidRDefault="0034736E" w:rsidP="0069474B">
      <w:pPr>
        <w:pStyle w:val="BusTic"/>
      </w:pPr>
      <w:r w:rsidRPr="0069474B">
        <w:t xml:space="preserve">Het grootste deel van het estuarium valt onder het natuurgebied </w:t>
      </w:r>
      <w:hyperlink r:id="rId33" w:tooltip="Dithmarscher Eiderwad (de pagina bestaat niet)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Dithmarscher Eiderwad</w:t>
        </w:r>
      </w:hyperlink>
      <w:r w:rsidRPr="0069474B">
        <w:t>.</w:t>
      </w:r>
    </w:p>
    <w:p w:rsidR="0069474B" w:rsidRDefault="0069474B" w:rsidP="0069474B">
      <w:pPr>
        <w:pStyle w:val="Com12"/>
        <w:rPr>
          <w:rStyle w:val="mw-headline"/>
          <w:color w:val="000000" w:themeColor="text1"/>
        </w:rPr>
      </w:pPr>
    </w:p>
    <w:p w:rsidR="0034736E" w:rsidRPr="00265953" w:rsidRDefault="0034736E" w:rsidP="0069474B">
      <w:pPr>
        <w:pStyle w:val="Com12"/>
        <w:rPr>
          <w:b/>
          <w:color w:val="000000" w:themeColor="text1"/>
        </w:rPr>
      </w:pPr>
      <w:r w:rsidRPr="00265953">
        <w:rPr>
          <w:rStyle w:val="mw-headline"/>
          <w:b/>
          <w:color w:val="000000" w:themeColor="text1"/>
        </w:rPr>
        <w:t>De Eider als grensrivier</w:t>
      </w:r>
    </w:p>
    <w:p w:rsidR="00265953" w:rsidRDefault="0034736E" w:rsidP="00265953">
      <w:pPr>
        <w:pStyle w:val="BusTic"/>
      </w:pPr>
      <w:r w:rsidRPr="0069474B">
        <w:t xml:space="preserve">Wegens het ontbreken van geschreven bronnen is over de vroege geschiedenis van het gebied rond de rivier heel weinig bekend. </w:t>
      </w:r>
    </w:p>
    <w:p w:rsidR="00265953" w:rsidRDefault="0034736E" w:rsidP="00265953">
      <w:pPr>
        <w:pStyle w:val="BusTic"/>
      </w:pPr>
      <w:r w:rsidRPr="0069474B">
        <w:t xml:space="preserve">Pas vanaf de vroege middeleeuwen is ons enige informatie overgeleverd. </w:t>
      </w:r>
    </w:p>
    <w:p w:rsidR="00265953" w:rsidRDefault="0034736E" w:rsidP="00265953">
      <w:pPr>
        <w:pStyle w:val="BusTic"/>
      </w:pPr>
      <w:r w:rsidRPr="0069474B">
        <w:t xml:space="preserve">Duidelijk is dat de </w:t>
      </w:r>
      <w:hyperlink r:id="rId34" w:tooltip="Juten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Juten</w:t>
        </w:r>
      </w:hyperlink>
      <w:r w:rsidRPr="0069474B">
        <w:t xml:space="preserve">, </w:t>
      </w:r>
      <w:hyperlink r:id="rId35" w:tooltip="Angelen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Angelen</w:t>
        </w:r>
      </w:hyperlink>
      <w:r w:rsidRPr="0069474B">
        <w:t xml:space="preserve"> en </w:t>
      </w:r>
      <w:hyperlink r:id="rId36" w:tooltip="Saksen (volk)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Saksen</w:t>
        </w:r>
      </w:hyperlink>
      <w:r w:rsidRPr="0069474B">
        <w:t xml:space="preserve"> allen afkomstig zijn uit het huidige Sleeswijk-Holstein en omstreken. </w:t>
      </w:r>
    </w:p>
    <w:p w:rsidR="0034736E" w:rsidRPr="0069474B" w:rsidRDefault="0034736E" w:rsidP="00265953">
      <w:pPr>
        <w:pStyle w:val="BusTic"/>
      </w:pPr>
      <w:r w:rsidRPr="0069474B">
        <w:t xml:space="preserve">Tijdens de </w:t>
      </w:r>
      <w:hyperlink r:id="rId37" w:tooltip="Grote Volksverhuizing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Grote Volksverhuizing</w:t>
        </w:r>
      </w:hyperlink>
      <w:r w:rsidRPr="0069474B">
        <w:t xml:space="preserve"> migreerden velen van hen naar het westen en zuiden van Engeland, waar zij een aantal koninkrijken stichtten.</w:t>
      </w:r>
    </w:p>
    <w:p w:rsidR="00265953" w:rsidRDefault="00265953" w:rsidP="0069474B">
      <w:pPr>
        <w:pStyle w:val="Com12"/>
        <w:rPr>
          <w:color w:val="000000" w:themeColor="text1"/>
        </w:rPr>
      </w:pPr>
    </w:p>
    <w:p w:rsidR="00265953" w:rsidRDefault="0034736E" w:rsidP="00265953">
      <w:pPr>
        <w:pStyle w:val="BusTic"/>
      </w:pPr>
      <w:r w:rsidRPr="0069474B">
        <w:t>Het thuisland der Juten was gelegen in het huidige Denemarken, ten noorden van de Eider, en reikte vermoedelijk tot tegen Sleeswijk.</w:t>
      </w:r>
    </w:p>
    <w:p w:rsidR="00265953" w:rsidRDefault="00060975" w:rsidP="00265953">
      <w:pPr>
        <w:pStyle w:val="BusTic"/>
      </w:pPr>
      <w:hyperlink r:id="rId38" w:tooltip="Hertogdom Sleeswijk" w:history="1">
        <w:r w:rsidR="0034736E" w:rsidRPr="0069474B">
          <w:rPr>
            <w:rStyle w:val="Hyperlink"/>
            <w:rFonts w:eastAsiaTheme="majorEastAsia"/>
            <w:color w:val="000000" w:themeColor="text1"/>
            <w:u w:val="none"/>
          </w:rPr>
          <w:t>Sleeswijk</w:t>
        </w:r>
      </w:hyperlink>
      <w:r w:rsidR="0034736E" w:rsidRPr="0069474B">
        <w:t xml:space="preserve"> en </w:t>
      </w:r>
      <w:hyperlink r:id="rId39" w:tooltip="Holstein (streek)" w:history="1">
        <w:r w:rsidR="0034736E" w:rsidRPr="0069474B">
          <w:rPr>
            <w:rStyle w:val="Hyperlink"/>
            <w:rFonts w:eastAsiaTheme="majorEastAsia"/>
            <w:color w:val="000000" w:themeColor="text1"/>
            <w:u w:val="none"/>
          </w:rPr>
          <w:t>Holstein</w:t>
        </w:r>
      </w:hyperlink>
      <w:r w:rsidR="0034736E" w:rsidRPr="0069474B">
        <w:t xml:space="preserve"> waren vermoedelijk de thuisbasis van de Angelen, die hun naam leenden aan het huidige </w:t>
      </w:r>
      <w:hyperlink r:id="rId40" w:tooltip="Engeland" w:history="1">
        <w:r w:rsidR="0034736E" w:rsidRPr="0069474B">
          <w:rPr>
            <w:rStyle w:val="Hyperlink"/>
            <w:rFonts w:eastAsiaTheme="majorEastAsia"/>
            <w:color w:val="000000" w:themeColor="text1"/>
            <w:u w:val="none"/>
          </w:rPr>
          <w:t>Engeland</w:t>
        </w:r>
      </w:hyperlink>
      <w:r w:rsidR="0034736E" w:rsidRPr="0069474B">
        <w:t xml:space="preserve">. </w:t>
      </w:r>
    </w:p>
    <w:p w:rsidR="0034736E" w:rsidRPr="0069474B" w:rsidRDefault="0034736E" w:rsidP="00265953">
      <w:pPr>
        <w:pStyle w:val="BusTic"/>
      </w:pPr>
      <w:r w:rsidRPr="0069474B">
        <w:t>De Saksen waren buren van de Angelen en het is aannemelijk dat de drie volkeren met elkaar verwant waren.</w:t>
      </w:r>
    </w:p>
    <w:p w:rsidR="00265953" w:rsidRDefault="00265953" w:rsidP="0069474B">
      <w:pPr>
        <w:pStyle w:val="Com12"/>
        <w:rPr>
          <w:color w:val="000000" w:themeColor="text1"/>
        </w:rPr>
      </w:pPr>
    </w:p>
    <w:p w:rsidR="00265953" w:rsidRDefault="0034736E" w:rsidP="00265953">
      <w:pPr>
        <w:pStyle w:val="BusTic"/>
      </w:pPr>
      <w:r w:rsidRPr="0069474B">
        <w:t xml:space="preserve">In de vroege middeleeuwen vormde de Eider de grens tussen de Saksen en de Denen (zoals vermeld door </w:t>
      </w:r>
      <w:hyperlink r:id="rId41" w:tooltip="Adam van Bremen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Adam van Bremen</w:t>
        </w:r>
      </w:hyperlink>
      <w:r w:rsidRPr="0069474B">
        <w:t xml:space="preserve"> in </w:t>
      </w:r>
      <w:hyperlink r:id="rId42" w:tooltip="1076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1076</w:t>
        </w:r>
      </w:hyperlink>
      <w:r w:rsidRPr="0069474B">
        <w:t xml:space="preserve">). </w:t>
      </w:r>
    </w:p>
    <w:p w:rsidR="0034736E" w:rsidRPr="0069474B" w:rsidRDefault="0034736E" w:rsidP="00265953">
      <w:pPr>
        <w:pStyle w:val="BusTic"/>
      </w:pPr>
      <w:r w:rsidRPr="0069474B">
        <w:t xml:space="preserve">Gedurende eeuwen vormde ze de grens tussen </w:t>
      </w:r>
      <w:hyperlink r:id="rId43" w:tooltip="Denemarken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Denemarken</w:t>
        </w:r>
      </w:hyperlink>
      <w:r w:rsidRPr="0069474B">
        <w:t xml:space="preserve"> en het </w:t>
      </w:r>
      <w:hyperlink r:id="rId44" w:tooltip="Heilige Roomse Rijk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Heilige Roomse Rijk</w:t>
        </w:r>
      </w:hyperlink>
      <w:r w:rsidRPr="0069474B">
        <w:t>.</w:t>
      </w:r>
    </w:p>
    <w:p w:rsidR="00265953" w:rsidRDefault="00265953" w:rsidP="0069474B">
      <w:pPr>
        <w:pStyle w:val="Com12"/>
        <w:rPr>
          <w:color w:val="000000" w:themeColor="text1"/>
        </w:rPr>
      </w:pPr>
    </w:p>
    <w:p w:rsidR="0034736E" w:rsidRPr="0069474B" w:rsidRDefault="0034736E" w:rsidP="00265953">
      <w:pPr>
        <w:pStyle w:val="BusTic"/>
      </w:pPr>
      <w:r w:rsidRPr="0069474B">
        <w:t xml:space="preserve">Vandaag is het de grens tussen </w:t>
      </w:r>
      <w:hyperlink r:id="rId45" w:tooltip="Hertogdom Sleeswijk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Sleeswijk</w:t>
        </w:r>
      </w:hyperlink>
      <w:r w:rsidRPr="0069474B">
        <w:t xml:space="preserve"> en </w:t>
      </w:r>
      <w:hyperlink r:id="rId46" w:tooltip="Holstein (streek)" w:history="1">
        <w:r w:rsidRPr="0069474B">
          <w:rPr>
            <w:rStyle w:val="Hyperlink"/>
            <w:rFonts w:eastAsiaTheme="majorEastAsia"/>
            <w:color w:val="000000" w:themeColor="text1"/>
            <w:u w:val="none"/>
          </w:rPr>
          <w:t>Holstein</w:t>
        </w:r>
      </w:hyperlink>
      <w:r w:rsidRPr="0069474B">
        <w:t>, respectievelijk de noordelijke en zuidelijke delen van de huidige deelstaat Sleeswijk-Holstein.</w:t>
      </w:r>
    </w:p>
    <w:p w:rsidR="007C53C1" w:rsidRPr="0069474B" w:rsidRDefault="007C53C1" w:rsidP="0069474B">
      <w:pPr>
        <w:pStyle w:val="Com12"/>
        <w:rPr>
          <w:color w:val="000000" w:themeColor="text1"/>
          <w:szCs w:val="24"/>
        </w:rPr>
      </w:pPr>
    </w:p>
    <w:sectPr w:rsidR="007C53C1" w:rsidRPr="0069474B" w:rsidSect="00CD4559">
      <w:headerReference w:type="even" r:id="rId47"/>
      <w:headerReference w:type="default" r:id="rId48"/>
      <w:footerReference w:type="default" r:id="rId49"/>
      <w:headerReference w:type="first" r:id="rId5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FDE" w:rsidRDefault="00AA5FDE" w:rsidP="00A64884">
      <w:r>
        <w:separator/>
      </w:r>
    </w:p>
  </w:endnote>
  <w:endnote w:type="continuationSeparator" w:id="0">
    <w:p w:rsidR="00AA5FDE" w:rsidRDefault="00AA5FDE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69474B">
    <w:pPr>
      <w:pStyle w:val="Voettekst"/>
      <w:jc w:val="right"/>
      <w:rPr>
        <w:rFonts w:asciiTheme="majorHAnsi" w:hAnsiTheme="majorHAnsi"/>
        <w:b/>
      </w:rPr>
    </w:pPr>
    <w:r w:rsidRPr="00060975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060975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060975" w:rsidRPr="00A64884">
          <w:rPr>
            <w:rFonts w:asciiTheme="majorHAnsi" w:hAnsiTheme="majorHAnsi"/>
            <w:b/>
          </w:rPr>
          <w:fldChar w:fldCharType="separate"/>
        </w:r>
        <w:r w:rsidR="00265953">
          <w:rPr>
            <w:rFonts w:asciiTheme="majorHAnsi" w:hAnsiTheme="majorHAnsi"/>
            <w:b/>
            <w:noProof/>
          </w:rPr>
          <w:t>1</w:t>
        </w:r>
        <w:r w:rsidR="00060975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FDE" w:rsidRDefault="00AA5FDE" w:rsidP="00A64884">
      <w:r>
        <w:separator/>
      </w:r>
    </w:p>
  </w:footnote>
  <w:footnote w:type="continuationSeparator" w:id="0">
    <w:p w:rsidR="00AA5FDE" w:rsidRDefault="00AA5FDE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6097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474B">
      <w:rPr>
        <w:rFonts w:asciiTheme="majorHAnsi" w:hAnsiTheme="majorHAnsi"/>
        <w:b/>
        <w:sz w:val="24"/>
        <w:szCs w:val="24"/>
      </w:rPr>
      <w:t xml:space="preserve">De Eider </w:t>
    </w:r>
  </w:p>
  <w:p w:rsidR="00A64884" w:rsidRDefault="00060975" w:rsidP="00A64884">
    <w:pPr>
      <w:pStyle w:val="Koptekst"/>
      <w:jc w:val="center"/>
    </w:pPr>
    <w:r w:rsidRPr="00060975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6097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9706A"/>
    <w:multiLevelType w:val="multilevel"/>
    <w:tmpl w:val="BAC0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1E2A9C2A"/>
    <w:lvl w:ilvl="0" w:tplc="889E7FDC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4"/>
  </w:num>
  <w:num w:numId="16">
    <w:abstractNumId w:val="4"/>
  </w:num>
  <w:num w:numId="17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60975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5953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4736E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9474B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5FDE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4404F"/>
    <w:rsid w:val="00C50B30"/>
    <w:rsid w:val="00C569A7"/>
    <w:rsid w:val="00C96EF7"/>
    <w:rsid w:val="00CA08D8"/>
    <w:rsid w:val="00CA7D68"/>
    <w:rsid w:val="00CC7A69"/>
    <w:rsid w:val="00CD4559"/>
    <w:rsid w:val="00CD796E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265953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265953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34736E"/>
  </w:style>
  <w:style w:type="character" w:customStyle="1" w:styleId="tocnumber">
    <w:name w:val="tocnumber"/>
    <w:basedOn w:val="Standaardalinea-lettertype"/>
    <w:rsid w:val="0034736E"/>
  </w:style>
  <w:style w:type="character" w:customStyle="1" w:styleId="toctext">
    <w:name w:val="toctext"/>
    <w:basedOn w:val="Standaardalinea-lettertype"/>
    <w:rsid w:val="003473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3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85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8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4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8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52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0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01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Duitsland" TargetMode="External"/><Relationship Id="rId18" Type="http://schemas.openxmlformats.org/officeDocument/2006/relationships/hyperlink" Target="http://nl.wikipedia.org/wiki/Waddenzee" TargetMode="External"/><Relationship Id="rId26" Type="http://schemas.openxmlformats.org/officeDocument/2006/relationships/hyperlink" Target="http://nl.wikipedia.org/wiki/Eiderstedt" TargetMode="External"/><Relationship Id="rId39" Type="http://schemas.openxmlformats.org/officeDocument/2006/relationships/hyperlink" Target="http://nl.wikipedia.org/wiki/Holstein_(streek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Sluis_(waterbouwkunde)" TargetMode="External"/><Relationship Id="rId34" Type="http://schemas.openxmlformats.org/officeDocument/2006/relationships/hyperlink" Target="http://nl.wikipedia.org/wiki/Juten" TargetMode="External"/><Relationship Id="rId42" Type="http://schemas.openxmlformats.org/officeDocument/2006/relationships/hyperlink" Target="http://nl.wikipedia.org/wiki/1076" TargetMode="External"/><Relationship Id="rId47" Type="http://schemas.openxmlformats.org/officeDocument/2006/relationships/header" Target="header1.xml"/><Relationship Id="rId50" Type="http://schemas.openxmlformats.org/officeDocument/2006/relationships/header" Target="header3.xml"/><Relationship Id="rId7" Type="http://schemas.openxmlformats.org/officeDocument/2006/relationships/hyperlink" Target="http://nl.wikipedia.org/wiki/Bestand:EidersperrwerkHafen.JPG" TargetMode="External"/><Relationship Id="rId12" Type="http://schemas.openxmlformats.org/officeDocument/2006/relationships/hyperlink" Target="http://nl.wikipedia.org/wiki/Rivier" TargetMode="External"/><Relationship Id="rId17" Type="http://schemas.openxmlformats.org/officeDocument/2006/relationships/hyperlink" Target="http://nl.wikipedia.org/wiki/Oostzee" TargetMode="External"/><Relationship Id="rId25" Type="http://schemas.openxmlformats.org/officeDocument/2006/relationships/hyperlink" Target="http://nl.wikipedia.org/wiki/Stormvloedkering" TargetMode="External"/><Relationship Id="rId33" Type="http://schemas.openxmlformats.org/officeDocument/2006/relationships/hyperlink" Target="http://nl.wikipedia.org/w/index.php?title=Dithmarscher_Eiderwad&amp;action=edit&amp;redlink=1" TargetMode="External"/><Relationship Id="rId38" Type="http://schemas.openxmlformats.org/officeDocument/2006/relationships/hyperlink" Target="http://nl.wikipedia.org/wiki/Hertogdom_Sleeswijk" TargetMode="External"/><Relationship Id="rId46" Type="http://schemas.openxmlformats.org/officeDocument/2006/relationships/hyperlink" Target="http://nl.wikipedia.org/wiki/Holstein_(streek)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Kiel_(Duitsland)" TargetMode="External"/><Relationship Id="rId20" Type="http://schemas.openxmlformats.org/officeDocument/2006/relationships/hyperlink" Target="http://nl.wikipedia.org/wiki/Noord-Oostzeekanaal" TargetMode="External"/><Relationship Id="rId29" Type="http://schemas.openxmlformats.org/officeDocument/2006/relationships/hyperlink" Target="http://nl.wikipedia.org/wiki/Getijde_(waterbeweging)" TargetMode="External"/><Relationship Id="rId41" Type="http://schemas.openxmlformats.org/officeDocument/2006/relationships/hyperlink" Target="http://nl.wikipedia.org/wiki/Adam_van_Brem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Latijn" TargetMode="External"/><Relationship Id="rId24" Type="http://schemas.openxmlformats.org/officeDocument/2006/relationships/hyperlink" Target="http://nl.wikipedia.org/wiki/Estuarium" TargetMode="External"/><Relationship Id="rId32" Type="http://schemas.openxmlformats.org/officeDocument/2006/relationships/hyperlink" Target="http://nl.wikipedia.org/w/index.php?title=Katinger_Wad&amp;action=edit&amp;redlink=1" TargetMode="External"/><Relationship Id="rId37" Type="http://schemas.openxmlformats.org/officeDocument/2006/relationships/hyperlink" Target="http://nl.wikipedia.org/wiki/Grote_Volksverhuizing" TargetMode="External"/><Relationship Id="rId40" Type="http://schemas.openxmlformats.org/officeDocument/2006/relationships/hyperlink" Target="http://nl.wikipedia.org/wiki/Engeland" TargetMode="External"/><Relationship Id="rId45" Type="http://schemas.openxmlformats.org/officeDocument/2006/relationships/hyperlink" Target="http://nl.wikipedia.org/wiki/Hertogdom_Sleeswij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Sleeswijk-Holstein" TargetMode="External"/><Relationship Id="rId23" Type="http://schemas.openxmlformats.org/officeDocument/2006/relationships/hyperlink" Target="http://nl.wikipedia.org/wiki/T%C3%B6nning" TargetMode="External"/><Relationship Id="rId28" Type="http://schemas.openxmlformats.org/officeDocument/2006/relationships/hyperlink" Target="http://nl.wikipedia.org/wiki/Wad" TargetMode="External"/><Relationship Id="rId36" Type="http://schemas.openxmlformats.org/officeDocument/2006/relationships/hyperlink" Target="http://nl.wikipedia.org/wiki/Saksen_(volk)" TargetMode="External"/><Relationship Id="rId49" Type="http://schemas.openxmlformats.org/officeDocument/2006/relationships/footer" Target="footer1.xml"/><Relationship Id="rId10" Type="http://schemas.openxmlformats.org/officeDocument/2006/relationships/hyperlink" Target="http://nl.wikipedia.org/wiki/Deens" TargetMode="External"/><Relationship Id="rId19" Type="http://schemas.openxmlformats.org/officeDocument/2006/relationships/hyperlink" Target="http://nl.wikipedia.org/wiki/Rendsburg" TargetMode="External"/><Relationship Id="rId31" Type="http://schemas.openxmlformats.org/officeDocument/2006/relationships/hyperlink" Target="http://nl.wikipedia.org/wiki/Oosterscheldekering" TargetMode="External"/><Relationship Id="rId44" Type="http://schemas.openxmlformats.org/officeDocument/2006/relationships/hyperlink" Target="http://nl.wikipedia.org/wiki/Heilige_Roomse_Rijk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uits" TargetMode="External"/><Relationship Id="rId14" Type="http://schemas.openxmlformats.org/officeDocument/2006/relationships/hyperlink" Target="http://nl.wikipedia.org/wiki/Deelstaat" TargetMode="External"/><Relationship Id="rId22" Type="http://schemas.openxmlformats.org/officeDocument/2006/relationships/hyperlink" Target="http://nl.wikipedia.org/w/index.php?title=Nordfeld&amp;action=edit&amp;redlink=1" TargetMode="External"/><Relationship Id="rId27" Type="http://schemas.openxmlformats.org/officeDocument/2006/relationships/hyperlink" Target="http://nl.wikipedia.org/wiki/Landaanwinning" TargetMode="External"/><Relationship Id="rId30" Type="http://schemas.openxmlformats.org/officeDocument/2006/relationships/hyperlink" Target="http://nl.wikipedia.org/w/index.php?title=Eidersperrwerk&amp;action=edit&amp;redlink=1" TargetMode="External"/><Relationship Id="rId35" Type="http://schemas.openxmlformats.org/officeDocument/2006/relationships/hyperlink" Target="http://nl.wikipedia.org/wiki/Angelen" TargetMode="External"/><Relationship Id="rId43" Type="http://schemas.openxmlformats.org/officeDocument/2006/relationships/hyperlink" Target="http://nl.wikipedia.org/wiki/Denemarken" TargetMode="External"/><Relationship Id="rId48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</vt:lpstr>
    </vt:vector>
  </TitlesOfParts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2010-07-25T09:02:00Z</dcterms:created>
  <dcterms:modified xsi:type="dcterms:W3CDTF">2010-07-28T08:05:00Z</dcterms:modified>
  <cp:category>2010</cp:category>
</cp:coreProperties>
</file>