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0B" w:rsidRPr="00F163D4" w:rsidRDefault="004B450B" w:rsidP="001F0F01">
      <w:pPr>
        <w:pStyle w:val="Com12"/>
      </w:pPr>
      <w:r w:rsidRPr="00F163D4">
        <w:t>Donau</w:t>
      </w:r>
    </w:p>
    <w:tbl>
      <w:tblPr>
        <w:tblW w:w="9978" w:type="dxa"/>
        <w:tblCellSpacing w:w="6" w:type="dxa"/>
        <w:tblInd w:w="240" w:type="dxa"/>
        <w:tblCellMar>
          <w:left w:w="0" w:type="dxa"/>
          <w:right w:w="0" w:type="dxa"/>
        </w:tblCellMar>
        <w:tblLook w:val="04A0" w:firstRow="1" w:lastRow="0" w:firstColumn="1" w:lastColumn="0" w:noHBand="0" w:noVBand="1"/>
      </w:tblPr>
      <w:tblGrid>
        <w:gridCol w:w="2466"/>
        <w:gridCol w:w="7512"/>
      </w:tblGrid>
      <w:tr w:rsidR="00F163D4" w:rsidRPr="00F163D4" w:rsidTr="00F163D4">
        <w:trPr>
          <w:tblCellSpacing w:w="6" w:type="dxa"/>
        </w:trPr>
        <w:tc>
          <w:tcPr>
            <w:tcW w:w="2448" w:type="dxa"/>
            <w:vAlign w:val="center"/>
            <w:hideMark/>
          </w:tcPr>
          <w:p w:rsidR="004B450B" w:rsidRPr="00F163D4" w:rsidRDefault="00910970" w:rsidP="001F0F01">
            <w:pPr>
              <w:pStyle w:val="Com12"/>
              <w:rPr>
                <w:bCs/>
              </w:rPr>
            </w:pPr>
            <w:hyperlink r:id="rId8" w:tooltip="Lengte (meetkunde)" w:history="1">
              <w:r w:rsidR="004B450B" w:rsidRPr="00F163D4">
                <w:rPr>
                  <w:rStyle w:val="Hyperlink"/>
                  <w:b w:val="0"/>
                  <w:bCs/>
                  <w:color w:val="000000" w:themeColor="text1"/>
                  <w:szCs w:val="24"/>
                  <w:u w:val="none"/>
                </w:rPr>
                <w:t>Lengte</w:t>
              </w:r>
            </w:hyperlink>
          </w:p>
        </w:tc>
        <w:tc>
          <w:tcPr>
            <w:tcW w:w="7494" w:type="dxa"/>
            <w:vAlign w:val="center"/>
            <w:hideMark/>
          </w:tcPr>
          <w:p w:rsidR="004B450B" w:rsidRPr="00F163D4" w:rsidRDefault="004B450B" w:rsidP="001F0F01">
            <w:pPr>
              <w:pStyle w:val="Com12"/>
            </w:pPr>
            <w:r w:rsidRPr="00F163D4">
              <w:t>2 829 km</w:t>
            </w:r>
          </w:p>
        </w:tc>
      </w:tr>
      <w:tr w:rsidR="00F163D4" w:rsidRPr="00F163D4" w:rsidTr="00F163D4">
        <w:trPr>
          <w:tblCellSpacing w:w="6" w:type="dxa"/>
        </w:trPr>
        <w:tc>
          <w:tcPr>
            <w:tcW w:w="2448" w:type="dxa"/>
            <w:vAlign w:val="center"/>
            <w:hideMark/>
          </w:tcPr>
          <w:p w:rsidR="004B450B" w:rsidRPr="00F163D4" w:rsidRDefault="00910970" w:rsidP="001F0F01">
            <w:pPr>
              <w:pStyle w:val="Com12"/>
              <w:rPr>
                <w:bCs/>
              </w:rPr>
            </w:pPr>
            <w:hyperlink r:id="rId9" w:tooltip="Hoogte" w:history="1">
              <w:r w:rsidR="004B450B" w:rsidRPr="00F163D4">
                <w:rPr>
                  <w:rStyle w:val="Hyperlink"/>
                  <w:b w:val="0"/>
                  <w:bCs/>
                  <w:color w:val="000000" w:themeColor="text1"/>
                  <w:szCs w:val="24"/>
                  <w:u w:val="none"/>
                </w:rPr>
                <w:t>Hoogte</w:t>
              </w:r>
            </w:hyperlink>
            <w:r w:rsidR="004B450B" w:rsidRPr="00F163D4">
              <w:rPr>
                <w:bCs/>
              </w:rPr>
              <w:t xml:space="preserve"> van de bron</w:t>
            </w:r>
          </w:p>
        </w:tc>
        <w:tc>
          <w:tcPr>
            <w:tcW w:w="7494" w:type="dxa"/>
            <w:vAlign w:val="center"/>
            <w:hideMark/>
          </w:tcPr>
          <w:p w:rsidR="004B450B" w:rsidRPr="00F163D4" w:rsidRDefault="004B450B" w:rsidP="001F0F01">
            <w:pPr>
              <w:pStyle w:val="Com12"/>
            </w:pPr>
            <w:r w:rsidRPr="00F163D4">
              <w:t>1 078 m</w:t>
            </w:r>
          </w:p>
        </w:tc>
      </w:tr>
      <w:tr w:rsidR="00F163D4" w:rsidRPr="00F163D4" w:rsidTr="00F163D4">
        <w:trPr>
          <w:tblCellSpacing w:w="6" w:type="dxa"/>
        </w:trPr>
        <w:tc>
          <w:tcPr>
            <w:tcW w:w="2448" w:type="dxa"/>
            <w:vAlign w:val="center"/>
            <w:hideMark/>
          </w:tcPr>
          <w:p w:rsidR="004B450B" w:rsidRPr="00F163D4" w:rsidRDefault="00910970" w:rsidP="001F0F01">
            <w:pPr>
              <w:pStyle w:val="Com12"/>
              <w:rPr>
                <w:bCs/>
              </w:rPr>
            </w:pPr>
            <w:hyperlink r:id="rId10" w:tooltip="Debiet" w:history="1">
              <w:r w:rsidR="004B450B" w:rsidRPr="00F163D4">
                <w:rPr>
                  <w:rStyle w:val="Hyperlink"/>
                  <w:b w:val="0"/>
                  <w:bCs/>
                  <w:color w:val="000000" w:themeColor="text1"/>
                  <w:szCs w:val="24"/>
                  <w:u w:val="none"/>
                </w:rPr>
                <w:t>Debiet</w:t>
              </w:r>
            </w:hyperlink>
          </w:p>
        </w:tc>
        <w:tc>
          <w:tcPr>
            <w:tcW w:w="7494" w:type="dxa"/>
            <w:vAlign w:val="center"/>
            <w:hideMark/>
          </w:tcPr>
          <w:p w:rsidR="004B450B" w:rsidRPr="00F163D4" w:rsidRDefault="004B450B" w:rsidP="001F0F01">
            <w:pPr>
              <w:pStyle w:val="Com12"/>
            </w:pPr>
            <w:r w:rsidRPr="00F163D4">
              <w:t>6 400 m³/s</w:t>
            </w:r>
          </w:p>
        </w:tc>
      </w:tr>
      <w:tr w:rsidR="00F163D4" w:rsidRPr="00F163D4" w:rsidTr="00F163D4">
        <w:trPr>
          <w:tblCellSpacing w:w="6" w:type="dxa"/>
        </w:trPr>
        <w:tc>
          <w:tcPr>
            <w:tcW w:w="2448" w:type="dxa"/>
            <w:vAlign w:val="center"/>
            <w:hideMark/>
          </w:tcPr>
          <w:p w:rsidR="004B450B" w:rsidRPr="00F163D4" w:rsidRDefault="00910970" w:rsidP="001F0F01">
            <w:pPr>
              <w:pStyle w:val="Com12"/>
              <w:rPr>
                <w:bCs/>
              </w:rPr>
            </w:pPr>
            <w:hyperlink r:id="rId11" w:tooltip="Stroomgebied" w:history="1">
              <w:r w:rsidR="004B450B" w:rsidRPr="00F163D4">
                <w:rPr>
                  <w:rStyle w:val="Hyperlink"/>
                  <w:b w:val="0"/>
                  <w:bCs/>
                  <w:color w:val="000000" w:themeColor="text1"/>
                  <w:szCs w:val="24"/>
                  <w:u w:val="none"/>
                </w:rPr>
                <w:t>Stroomgebied</w:t>
              </w:r>
            </w:hyperlink>
          </w:p>
        </w:tc>
        <w:tc>
          <w:tcPr>
            <w:tcW w:w="7494" w:type="dxa"/>
            <w:vAlign w:val="center"/>
            <w:hideMark/>
          </w:tcPr>
          <w:p w:rsidR="004B450B" w:rsidRPr="00F163D4" w:rsidRDefault="004B450B" w:rsidP="001F0F01">
            <w:pPr>
              <w:pStyle w:val="Com12"/>
            </w:pPr>
            <w:r w:rsidRPr="00F163D4">
              <w:t>817 000 km²</w:t>
            </w:r>
          </w:p>
        </w:tc>
      </w:tr>
      <w:tr w:rsidR="00F163D4" w:rsidRPr="00F163D4" w:rsidTr="00F163D4">
        <w:trPr>
          <w:tblCellSpacing w:w="6" w:type="dxa"/>
        </w:trPr>
        <w:tc>
          <w:tcPr>
            <w:tcW w:w="2448" w:type="dxa"/>
            <w:vAlign w:val="center"/>
            <w:hideMark/>
          </w:tcPr>
          <w:p w:rsidR="004B450B" w:rsidRPr="00F163D4" w:rsidRDefault="004B450B" w:rsidP="001F0F01">
            <w:pPr>
              <w:pStyle w:val="Com12"/>
            </w:pPr>
            <w:r w:rsidRPr="00F163D4">
              <w:t>Van</w:t>
            </w:r>
          </w:p>
        </w:tc>
        <w:tc>
          <w:tcPr>
            <w:tcW w:w="7494" w:type="dxa"/>
            <w:vAlign w:val="center"/>
            <w:hideMark/>
          </w:tcPr>
          <w:p w:rsidR="004B450B" w:rsidRPr="00F163D4" w:rsidRDefault="00910970" w:rsidP="001F0F01">
            <w:pPr>
              <w:pStyle w:val="Com12"/>
            </w:pPr>
            <w:hyperlink r:id="rId12" w:tooltip="Zwarte Woud" w:history="1">
              <w:r w:rsidR="004B450B" w:rsidRPr="00F163D4">
                <w:rPr>
                  <w:rStyle w:val="Hyperlink"/>
                  <w:b w:val="0"/>
                  <w:color w:val="000000" w:themeColor="text1"/>
                  <w:szCs w:val="24"/>
                  <w:u w:val="none"/>
                </w:rPr>
                <w:t>Zwarte Woud</w:t>
              </w:r>
            </w:hyperlink>
          </w:p>
        </w:tc>
      </w:tr>
      <w:tr w:rsidR="00F163D4" w:rsidRPr="00F163D4" w:rsidTr="00F163D4">
        <w:trPr>
          <w:tblCellSpacing w:w="6" w:type="dxa"/>
        </w:trPr>
        <w:tc>
          <w:tcPr>
            <w:tcW w:w="2448" w:type="dxa"/>
            <w:vAlign w:val="center"/>
            <w:hideMark/>
          </w:tcPr>
          <w:p w:rsidR="004B450B" w:rsidRPr="00F163D4" w:rsidRDefault="004B450B" w:rsidP="001F0F01">
            <w:pPr>
              <w:pStyle w:val="Com12"/>
            </w:pPr>
            <w:r w:rsidRPr="00F163D4">
              <w:t>Naar</w:t>
            </w:r>
          </w:p>
        </w:tc>
        <w:tc>
          <w:tcPr>
            <w:tcW w:w="7494" w:type="dxa"/>
            <w:vAlign w:val="center"/>
            <w:hideMark/>
          </w:tcPr>
          <w:p w:rsidR="004B450B" w:rsidRPr="00F163D4" w:rsidRDefault="00910970" w:rsidP="001F0F01">
            <w:pPr>
              <w:pStyle w:val="Com12"/>
            </w:pPr>
            <w:hyperlink r:id="rId13" w:tooltip="Zwarte Zee" w:history="1">
              <w:r w:rsidR="004B450B" w:rsidRPr="00F163D4">
                <w:rPr>
                  <w:rStyle w:val="Hyperlink"/>
                  <w:b w:val="0"/>
                  <w:color w:val="000000" w:themeColor="text1"/>
                  <w:szCs w:val="24"/>
                  <w:u w:val="none"/>
                </w:rPr>
                <w:t>Zwarte Zee</w:t>
              </w:r>
            </w:hyperlink>
          </w:p>
        </w:tc>
      </w:tr>
      <w:tr w:rsidR="00F163D4" w:rsidRPr="00F163D4" w:rsidTr="00F163D4">
        <w:trPr>
          <w:tblCellSpacing w:w="6" w:type="dxa"/>
        </w:trPr>
        <w:tc>
          <w:tcPr>
            <w:tcW w:w="2448" w:type="dxa"/>
            <w:vAlign w:val="center"/>
            <w:hideMark/>
          </w:tcPr>
          <w:p w:rsidR="004B450B" w:rsidRPr="00F163D4" w:rsidRDefault="004B450B" w:rsidP="001F0F01">
            <w:pPr>
              <w:pStyle w:val="Com12"/>
            </w:pPr>
            <w:r w:rsidRPr="00F163D4">
              <w:t>Stroomt door</w:t>
            </w:r>
          </w:p>
        </w:tc>
        <w:tc>
          <w:tcPr>
            <w:tcW w:w="7494" w:type="dxa"/>
            <w:vAlign w:val="center"/>
            <w:hideMark/>
          </w:tcPr>
          <w:p w:rsidR="004B450B" w:rsidRPr="00F163D4" w:rsidRDefault="00910970" w:rsidP="001F0F01">
            <w:pPr>
              <w:pStyle w:val="Com12"/>
            </w:pPr>
            <w:hyperlink r:id="rId14" w:tooltip="Duitsland" w:history="1">
              <w:r w:rsidR="004B450B" w:rsidRPr="00F163D4">
                <w:rPr>
                  <w:rStyle w:val="Hyperlink"/>
                  <w:b w:val="0"/>
                  <w:color w:val="000000" w:themeColor="text1"/>
                  <w:szCs w:val="24"/>
                  <w:u w:val="none"/>
                </w:rPr>
                <w:t>Duitsland</w:t>
              </w:r>
            </w:hyperlink>
            <w:r w:rsidR="004B450B" w:rsidRPr="00F163D4">
              <w:t xml:space="preserve"> - </w:t>
            </w:r>
            <w:hyperlink r:id="rId15" w:tooltip="Oostenrijk" w:history="1">
              <w:r w:rsidR="004B450B" w:rsidRPr="00F163D4">
                <w:rPr>
                  <w:rStyle w:val="Hyperlink"/>
                  <w:b w:val="0"/>
                  <w:color w:val="000000" w:themeColor="text1"/>
                  <w:szCs w:val="24"/>
                  <w:u w:val="none"/>
                </w:rPr>
                <w:t>Oostenrijk</w:t>
              </w:r>
            </w:hyperlink>
            <w:r w:rsidR="004B450B" w:rsidRPr="00F163D4">
              <w:t xml:space="preserve"> - </w:t>
            </w:r>
            <w:hyperlink r:id="rId16" w:tooltip="Slowakije" w:history="1">
              <w:r w:rsidR="004B450B" w:rsidRPr="00F163D4">
                <w:rPr>
                  <w:rStyle w:val="Hyperlink"/>
                  <w:b w:val="0"/>
                  <w:color w:val="000000" w:themeColor="text1"/>
                  <w:szCs w:val="24"/>
                  <w:u w:val="none"/>
                </w:rPr>
                <w:t>Slowakije</w:t>
              </w:r>
            </w:hyperlink>
            <w:r w:rsidR="004B450B" w:rsidRPr="00F163D4">
              <w:t xml:space="preserve"> - </w:t>
            </w:r>
            <w:hyperlink r:id="rId17" w:tooltip="Hongarije" w:history="1">
              <w:r w:rsidR="004B450B" w:rsidRPr="00F163D4">
                <w:rPr>
                  <w:rStyle w:val="Hyperlink"/>
                  <w:b w:val="0"/>
                  <w:color w:val="000000" w:themeColor="text1"/>
                  <w:szCs w:val="24"/>
                  <w:u w:val="none"/>
                </w:rPr>
                <w:t>Hongarije</w:t>
              </w:r>
            </w:hyperlink>
            <w:r w:rsidR="004B450B" w:rsidRPr="00F163D4">
              <w:t xml:space="preserve"> - </w:t>
            </w:r>
            <w:hyperlink r:id="rId18" w:tooltip="Kroatië" w:history="1">
              <w:r w:rsidR="004B450B" w:rsidRPr="00F163D4">
                <w:rPr>
                  <w:rStyle w:val="Hyperlink"/>
                  <w:b w:val="0"/>
                  <w:color w:val="000000" w:themeColor="text1"/>
                  <w:szCs w:val="24"/>
                  <w:u w:val="none"/>
                </w:rPr>
                <w:t>Kroatië</w:t>
              </w:r>
            </w:hyperlink>
            <w:r w:rsidR="004B450B" w:rsidRPr="00F163D4">
              <w:t xml:space="preserve"> - </w:t>
            </w:r>
            <w:hyperlink r:id="rId19" w:tooltip="Servië" w:history="1">
              <w:r w:rsidR="004B450B" w:rsidRPr="00F163D4">
                <w:rPr>
                  <w:rStyle w:val="Hyperlink"/>
                  <w:b w:val="0"/>
                  <w:color w:val="000000" w:themeColor="text1"/>
                  <w:szCs w:val="24"/>
                  <w:u w:val="none"/>
                </w:rPr>
                <w:t>Servië</w:t>
              </w:r>
            </w:hyperlink>
            <w:r w:rsidR="004B450B" w:rsidRPr="00F163D4">
              <w:t xml:space="preserve"> - </w:t>
            </w:r>
            <w:hyperlink r:id="rId20" w:tooltip="Bulgarije" w:history="1">
              <w:r w:rsidR="004B450B" w:rsidRPr="00F163D4">
                <w:rPr>
                  <w:rStyle w:val="Hyperlink"/>
                  <w:b w:val="0"/>
                  <w:color w:val="000000" w:themeColor="text1"/>
                  <w:szCs w:val="24"/>
                  <w:u w:val="none"/>
                </w:rPr>
                <w:t>Bulgarije</w:t>
              </w:r>
            </w:hyperlink>
            <w:r w:rsidR="004B450B" w:rsidRPr="00F163D4">
              <w:t xml:space="preserve"> - </w:t>
            </w:r>
            <w:hyperlink r:id="rId21" w:tooltip="Roemenië" w:history="1">
              <w:r w:rsidR="004B450B" w:rsidRPr="00F163D4">
                <w:rPr>
                  <w:rStyle w:val="Hyperlink"/>
                  <w:b w:val="0"/>
                  <w:color w:val="000000" w:themeColor="text1"/>
                  <w:szCs w:val="24"/>
                  <w:u w:val="none"/>
                </w:rPr>
                <w:t>Roemenië</w:t>
              </w:r>
            </w:hyperlink>
            <w:r w:rsidR="004B450B" w:rsidRPr="00F163D4">
              <w:t xml:space="preserve"> - </w:t>
            </w:r>
            <w:hyperlink r:id="rId22" w:tooltip="Moldavië (land)" w:history="1">
              <w:r w:rsidR="004B450B" w:rsidRPr="00F163D4">
                <w:rPr>
                  <w:rStyle w:val="Hyperlink"/>
                  <w:b w:val="0"/>
                  <w:color w:val="000000" w:themeColor="text1"/>
                  <w:szCs w:val="24"/>
                  <w:u w:val="none"/>
                </w:rPr>
                <w:t>Moldavië</w:t>
              </w:r>
            </w:hyperlink>
            <w:r w:rsidR="004B450B" w:rsidRPr="00F163D4">
              <w:t xml:space="preserve"> - </w:t>
            </w:r>
            <w:hyperlink r:id="rId23" w:tooltip="Oekraïne" w:history="1">
              <w:r w:rsidR="004B450B" w:rsidRPr="00F163D4">
                <w:rPr>
                  <w:rStyle w:val="Hyperlink"/>
                  <w:b w:val="0"/>
                  <w:color w:val="000000" w:themeColor="text1"/>
                  <w:szCs w:val="24"/>
                  <w:u w:val="none"/>
                </w:rPr>
                <w:t>Oekraïne</w:t>
              </w:r>
            </w:hyperlink>
          </w:p>
        </w:tc>
      </w:tr>
    </w:tbl>
    <w:p w:rsidR="004B450B" w:rsidRPr="00F163D4" w:rsidRDefault="004B450B" w:rsidP="001F0F01">
      <w:pPr>
        <w:pStyle w:val="Com12"/>
        <w:rPr>
          <w:i/>
        </w:rPr>
      </w:pPr>
      <w:r w:rsidRPr="00F163D4">
        <w:rPr>
          <w:i/>
          <w:noProof/>
        </w:rPr>
        <w:drawing>
          <wp:anchor distT="0" distB="0" distL="114300" distR="114300" simplePos="0" relativeHeight="251658240" behindDoc="0" locked="0" layoutInCell="1" allowOverlap="1" wp14:anchorId="3D86678A" wp14:editId="683EEC73">
            <wp:simplePos x="0" y="0"/>
            <wp:positionH relativeFrom="column">
              <wp:posOffset>3917315</wp:posOffset>
            </wp:positionH>
            <wp:positionV relativeFrom="paragraph">
              <wp:posOffset>130810</wp:posOffset>
            </wp:positionV>
            <wp:extent cx="2476500" cy="1859280"/>
            <wp:effectExtent l="133350" t="57150" r="76200" b="140970"/>
            <wp:wrapSquare wrapText="bothSides"/>
            <wp:docPr id="4" name="Afbeelding 4" descr="http://upload.wikimedia.org/wikipedia/commons/thumb/9/96/Donauquelle.jpg/260px-Donauqu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9/96/Donauquelle.jpg/260px-Donauquelle.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76500" cy="18592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F163D4">
        <w:rPr>
          <w:i/>
        </w:rPr>
        <w:t xml:space="preserve">De Donaubron in </w:t>
      </w:r>
      <w:hyperlink r:id="rId26" w:tooltip="Donaueschingen" w:history="1">
        <w:proofErr w:type="spellStart"/>
        <w:r w:rsidRPr="00F163D4">
          <w:rPr>
            <w:rStyle w:val="Hyperlink"/>
            <w:b w:val="0"/>
            <w:color w:val="000000" w:themeColor="text1"/>
            <w:u w:val="none"/>
          </w:rPr>
          <w:t>Donaueschingen</w:t>
        </w:r>
        <w:proofErr w:type="spellEnd"/>
      </w:hyperlink>
      <w:r w:rsidRPr="00F163D4">
        <w:rPr>
          <w:i/>
        </w:rPr>
        <w:t>, Duitsland</w:t>
      </w:r>
    </w:p>
    <w:p w:rsidR="004B450B" w:rsidRPr="00F163D4" w:rsidRDefault="004B450B" w:rsidP="00F163D4">
      <w:pPr>
        <w:pStyle w:val="BusTic"/>
      </w:pPr>
      <w:r w:rsidRPr="00F163D4">
        <w:t xml:space="preserve">De </w:t>
      </w:r>
      <w:r w:rsidRPr="00F163D4">
        <w:rPr>
          <w:bCs/>
        </w:rPr>
        <w:t>Donau</w:t>
      </w:r>
      <w:r w:rsidRPr="00F163D4">
        <w:t xml:space="preserve"> is de op één na langste rivier van </w:t>
      </w:r>
      <w:hyperlink r:id="rId27" w:tooltip="Europa (werelddeel)" w:history="1">
        <w:r w:rsidRPr="00F163D4">
          <w:rPr>
            <w:rStyle w:val="Hyperlink"/>
            <w:color w:val="000000" w:themeColor="text1"/>
            <w:u w:val="none"/>
          </w:rPr>
          <w:t>Europa</w:t>
        </w:r>
      </w:hyperlink>
      <w:r w:rsidRPr="00F163D4">
        <w:t xml:space="preserve">, na de </w:t>
      </w:r>
      <w:hyperlink r:id="rId28" w:tooltip="Wolga" w:history="1">
        <w:r w:rsidRPr="00F163D4">
          <w:rPr>
            <w:rStyle w:val="Hyperlink"/>
            <w:color w:val="000000" w:themeColor="text1"/>
            <w:u w:val="none"/>
          </w:rPr>
          <w:t>Wolga</w:t>
        </w:r>
      </w:hyperlink>
      <w:r w:rsidRPr="00F163D4">
        <w:t xml:space="preserve">, en de langste binnen de </w:t>
      </w:r>
      <w:hyperlink r:id="rId29" w:tooltip="Europese Unie" w:history="1">
        <w:r w:rsidRPr="00F163D4">
          <w:rPr>
            <w:rStyle w:val="Hyperlink"/>
            <w:color w:val="000000" w:themeColor="text1"/>
            <w:u w:val="none"/>
          </w:rPr>
          <w:t>Europese Unie</w:t>
        </w:r>
      </w:hyperlink>
      <w:r w:rsidRPr="00F163D4">
        <w:t>.</w:t>
      </w:r>
      <w:hyperlink r:id="rId30" w:anchor="cite_note-0" w:history="1">
        <w:r w:rsidRPr="00F163D4">
          <w:rPr>
            <w:rStyle w:val="Hyperlink"/>
            <w:color w:val="000000" w:themeColor="text1"/>
            <w:sz w:val="19"/>
            <w:szCs w:val="19"/>
            <w:u w:val="none"/>
            <w:vertAlign w:val="superscript"/>
          </w:rPr>
          <w:t>[1]</w:t>
        </w:r>
      </w:hyperlink>
    </w:p>
    <w:p w:rsidR="004B450B" w:rsidRPr="00F163D4" w:rsidRDefault="004B450B" w:rsidP="00F163D4">
      <w:pPr>
        <w:pStyle w:val="BusTic"/>
      </w:pPr>
      <w:r w:rsidRPr="00F163D4">
        <w:t xml:space="preserve">Hij ontspringt in het </w:t>
      </w:r>
      <w:hyperlink r:id="rId31" w:tooltip="Zwarte Woud" w:history="1">
        <w:r w:rsidRPr="00F163D4">
          <w:rPr>
            <w:rStyle w:val="Hyperlink"/>
            <w:color w:val="000000" w:themeColor="text1"/>
            <w:u w:val="none"/>
          </w:rPr>
          <w:t>Zwarte Woud</w:t>
        </w:r>
      </w:hyperlink>
      <w:r w:rsidRPr="00F163D4">
        <w:t xml:space="preserve"> in </w:t>
      </w:r>
      <w:hyperlink r:id="rId32" w:tooltip="Duitsland" w:history="1">
        <w:r w:rsidRPr="00F163D4">
          <w:rPr>
            <w:rStyle w:val="Hyperlink"/>
            <w:color w:val="000000" w:themeColor="text1"/>
            <w:u w:val="none"/>
          </w:rPr>
          <w:t>Duitsland</w:t>
        </w:r>
      </w:hyperlink>
      <w:r w:rsidRPr="00F163D4">
        <w:t xml:space="preserve"> na de samenvloeiing van de </w:t>
      </w:r>
      <w:hyperlink r:id="rId33" w:tooltip="Brigach" w:history="1">
        <w:r w:rsidRPr="00F163D4">
          <w:rPr>
            <w:rStyle w:val="Hyperlink"/>
            <w:color w:val="000000" w:themeColor="text1"/>
            <w:u w:val="none"/>
          </w:rPr>
          <w:t>Brigach</w:t>
        </w:r>
      </w:hyperlink>
      <w:r w:rsidRPr="00F163D4">
        <w:t xml:space="preserve"> en de </w:t>
      </w:r>
      <w:hyperlink r:id="rId34" w:tooltip="Breg" w:history="1">
        <w:proofErr w:type="spellStart"/>
        <w:r w:rsidRPr="00F163D4">
          <w:rPr>
            <w:rStyle w:val="Hyperlink"/>
            <w:color w:val="000000" w:themeColor="text1"/>
            <w:u w:val="none"/>
          </w:rPr>
          <w:t>Breg</w:t>
        </w:r>
        <w:proofErr w:type="spellEnd"/>
      </w:hyperlink>
      <w:r w:rsidRPr="00F163D4">
        <w:t xml:space="preserve"> in </w:t>
      </w:r>
      <w:hyperlink r:id="rId35" w:tooltip="Donaueschingen" w:history="1">
        <w:proofErr w:type="spellStart"/>
        <w:r w:rsidRPr="00F163D4">
          <w:rPr>
            <w:rStyle w:val="Hyperlink"/>
            <w:color w:val="000000" w:themeColor="text1"/>
            <w:u w:val="none"/>
          </w:rPr>
          <w:t>Donaueschingen</w:t>
        </w:r>
        <w:proofErr w:type="spellEnd"/>
      </w:hyperlink>
      <w:r w:rsidRPr="00F163D4">
        <w:t>, stroomt oostwaarts door Centraal- en Zuidoost-Europa en mondt na 2829 km</w:t>
      </w:r>
      <w:hyperlink r:id="rId36" w:anchor="cite_note-1" w:history="1">
        <w:r w:rsidRPr="00F163D4">
          <w:rPr>
            <w:rStyle w:val="Hyperlink"/>
            <w:color w:val="000000" w:themeColor="text1"/>
            <w:sz w:val="19"/>
            <w:szCs w:val="19"/>
            <w:u w:val="none"/>
            <w:vertAlign w:val="superscript"/>
          </w:rPr>
          <w:t>[2]</w:t>
        </w:r>
      </w:hyperlink>
      <w:r w:rsidRPr="00F163D4">
        <w:t xml:space="preserve"> in </w:t>
      </w:r>
      <w:hyperlink r:id="rId37" w:tooltip="Roemenië" w:history="1">
        <w:r w:rsidRPr="00F163D4">
          <w:rPr>
            <w:rStyle w:val="Hyperlink"/>
            <w:color w:val="000000" w:themeColor="text1"/>
            <w:u w:val="none"/>
          </w:rPr>
          <w:t>Roemenië</w:t>
        </w:r>
      </w:hyperlink>
      <w:r w:rsidRPr="00F163D4">
        <w:t xml:space="preserve"> en </w:t>
      </w:r>
      <w:hyperlink r:id="rId38" w:tooltip="Oekraïne" w:history="1">
        <w:r w:rsidRPr="00F163D4">
          <w:rPr>
            <w:rStyle w:val="Hyperlink"/>
            <w:color w:val="000000" w:themeColor="text1"/>
            <w:u w:val="none"/>
          </w:rPr>
          <w:t>Oekraïne</w:t>
        </w:r>
      </w:hyperlink>
      <w:r w:rsidRPr="00F163D4">
        <w:t xml:space="preserve"> via de </w:t>
      </w:r>
      <w:hyperlink r:id="rId39" w:tooltip="Donaudelta" w:history="1">
        <w:r w:rsidRPr="00F163D4">
          <w:rPr>
            <w:rStyle w:val="Hyperlink"/>
            <w:color w:val="000000" w:themeColor="text1"/>
            <w:u w:val="none"/>
          </w:rPr>
          <w:t>Donaudelta</w:t>
        </w:r>
      </w:hyperlink>
      <w:r w:rsidRPr="00F163D4">
        <w:t xml:space="preserve"> in de </w:t>
      </w:r>
      <w:hyperlink r:id="rId40" w:tooltip="Zwarte Zee" w:history="1">
        <w:r w:rsidRPr="00F163D4">
          <w:rPr>
            <w:rStyle w:val="Hyperlink"/>
            <w:color w:val="000000" w:themeColor="text1"/>
            <w:u w:val="none"/>
          </w:rPr>
          <w:t>Zwarte Zee</w:t>
        </w:r>
      </w:hyperlink>
      <w:r w:rsidRPr="00F163D4">
        <w:t xml:space="preserve"> uit. Steden als </w:t>
      </w:r>
      <w:hyperlink r:id="rId41" w:tooltip="Wenen" w:history="1">
        <w:r w:rsidRPr="00F163D4">
          <w:rPr>
            <w:rStyle w:val="Hyperlink"/>
            <w:color w:val="000000" w:themeColor="text1"/>
            <w:u w:val="none"/>
          </w:rPr>
          <w:t>Wenen</w:t>
        </w:r>
      </w:hyperlink>
      <w:r w:rsidRPr="00F163D4">
        <w:t xml:space="preserve">, </w:t>
      </w:r>
      <w:hyperlink r:id="rId42" w:tooltip="Bratislava" w:history="1">
        <w:r w:rsidRPr="00F163D4">
          <w:rPr>
            <w:rStyle w:val="Hyperlink"/>
            <w:color w:val="000000" w:themeColor="text1"/>
            <w:u w:val="none"/>
          </w:rPr>
          <w:t>Bratislava</w:t>
        </w:r>
      </w:hyperlink>
      <w:r w:rsidRPr="00F163D4">
        <w:t xml:space="preserve">, </w:t>
      </w:r>
      <w:hyperlink r:id="rId43" w:tooltip="Boedapest" w:history="1">
        <w:r w:rsidRPr="00F163D4">
          <w:rPr>
            <w:rStyle w:val="Hyperlink"/>
            <w:color w:val="000000" w:themeColor="text1"/>
            <w:u w:val="none"/>
          </w:rPr>
          <w:t>Boedapest</w:t>
        </w:r>
      </w:hyperlink>
      <w:r w:rsidRPr="00F163D4">
        <w:t xml:space="preserve"> en </w:t>
      </w:r>
      <w:hyperlink r:id="rId44" w:tooltip="Belgrado" w:history="1">
        <w:r w:rsidRPr="00F163D4">
          <w:rPr>
            <w:rStyle w:val="Hyperlink"/>
            <w:color w:val="000000" w:themeColor="text1"/>
            <w:u w:val="none"/>
          </w:rPr>
          <w:t>Belgrado</w:t>
        </w:r>
      </w:hyperlink>
      <w:r w:rsidRPr="00F163D4">
        <w:t xml:space="preserve"> liggen aan de Donau.</w:t>
      </w:r>
    </w:p>
    <w:p w:rsidR="004B450B" w:rsidRDefault="004B450B" w:rsidP="00F163D4">
      <w:pPr>
        <w:pStyle w:val="BusTic"/>
      </w:pPr>
      <w:r w:rsidRPr="00F163D4">
        <w:t>De Donau is een gemengde rivier, dat betekent dat hij gevoed wordt door smeltwater en regen.</w:t>
      </w:r>
    </w:p>
    <w:p w:rsidR="00F163D4" w:rsidRDefault="00F163D4" w:rsidP="001F0F01">
      <w:pPr>
        <w:pStyle w:val="Com12"/>
        <w:rPr>
          <w:rStyle w:val="mw-headline"/>
        </w:rPr>
      </w:pPr>
    </w:p>
    <w:p w:rsidR="004B450B" w:rsidRPr="00F163D4" w:rsidRDefault="004B450B" w:rsidP="001F0F01">
      <w:pPr>
        <w:pStyle w:val="Com12"/>
      </w:pPr>
      <w:r w:rsidRPr="00F163D4">
        <w:rPr>
          <w:rStyle w:val="mw-headline"/>
        </w:rPr>
        <w:t>Etymologie</w:t>
      </w:r>
    </w:p>
    <w:p w:rsidR="00F163D4" w:rsidRDefault="004B450B" w:rsidP="00F163D4">
      <w:pPr>
        <w:pStyle w:val="BusTic"/>
      </w:pPr>
      <w:r w:rsidRPr="00F163D4">
        <w:t xml:space="preserve">Net als in het </w:t>
      </w:r>
      <w:hyperlink r:id="rId45" w:tooltip="Nederlands" w:history="1">
        <w:r w:rsidRPr="00F163D4">
          <w:rPr>
            <w:rStyle w:val="Hyperlink"/>
            <w:color w:val="000000" w:themeColor="text1"/>
            <w:u w:val="none"/>
          </w:rPr>
          <w:t>Nederlands</w:t>
        </w:r>
      </w:hyperlink>
      <w:r w:rsidRPr="00F163D4">
        <w:t xml:space="preserve"> heet de rivier in het </w:t>
      </w:r>
      <w:hyperlink r:id="rId46" w:tooltip="Duits" w:history="1">
        <w:r w:rsidRPr="00F163D4">
          <w:rPr>
            <w:rStyle w:val="Hyperlink"/>
            <w:color w:val="000000" w:themeColor="text1"/>
            <w:u w:val="none"/>
          </w:rPr>
          <w:t>Duits</w:t>
        </w:r>
      </w:hyperlink>
      <w:r w:rsidRPr="00F163D4">
        <w:t xml:space="preserve"> </w:t>
      </w:r>
      <w:r w:rsidRPr="00F163D4">
        <w:rPr>
          <w:iCs/>
        </w:rPr>
        <w:t>Donau</w:t>
      </w:r>
      <w:r w:rsidRPr="00F163D4">
        <w:t xml:space="preserve">. </w:t>
      </w:r>
    </w:p>
    <w:p w:rsidR="00F163D4" w:rsidRDefault="004B450B" w:rsidP="00F163D4">
      <w:pPr>
        <w:pStyle w:val="BusTic"/>
      </w:pPr>
      <w:r w:rsidRPr="00F163D4">
        <w:t xml:space="preserve">Verder heet hij in het </w:t>
      </w:r>
      <w:hyperlink r:id="rId47" w:tooltip="Slowaaks" w:history="1">
        <w:r w:rsidRPr="00F163D4">
          <w:rPr>
            <w:rStyle w:val="Hyperlink"/>
            <w:color w:val="000000" w:themeColor="text1"/>
            <w:u w:val="none"/>
          </w:rPr>
          <w:t>Slowaaks</w:t>
        </w:r>
      </w:hyperlink>
      <w:r w:rsidRPr="00F163D4">
        <w:t xml:space="preserve"> </w:t>
      </w:r>
      <w:proofErr w:type="spellStart"/>
      <w:r w:rsidRPr="00F163D4">
        <w:rPr>
          <w:iCs/>
        </w:rPr>
        <w:t>Dunaj</w:t>
      </w:r>
      <w:proofErr w:type="spellEnd"/>
      <w:r w:rsidRPr="00F163D4">
        <w:t xml:space="preserve">, in het </w:t>
      </w:r>
      <w:hyperlink r:id="rId48" w:tooltip="Hongaars" w:history="1">
        <w:r w:rsidRPr="00F163D4">
          <w:rPr>
            <w:rStyle w:val="Hyperlink"/>
            <w:color w:val="000000" w:themeColor="text1"/>
            <w:u w:val="none"/>
          </w:rPr>
          <w:t>Hongaars</w:t>
        </w:r>
      </w:hyperlink>
      <w:r w:rsidRPr="00F163D4">
        <w:t xml:space="preserve"> </w:t>
      </w:r>
      <w:proofErr w:type="spellStart"/>
      <w:r w:rsidRPr="00F163D4">
        <w:rPr>
          <w:iCs/>
        </w:rPr>
        <w:t>Duna</w:t>
      </w:r>
      <w:proofErr w:type="spellEnd"/>
      <w:r w:rsidRPr="00F163D4">
        <w:t xml:space="preserve">, in het </w:t>
      </w:r>
      <w:hyperlink r:id="rId49" w:tooltip="Kroatisch" w:history="1">
        <w:proofErr w:type="spellStart"/>
        <w:r w:rsidRPr="00F163D4">
          <w:rPr>
            <w:rStyle w:val="Hyperlink"/>
            <w:color w:val="000000" w:themeColor="text1"/>
            <w:u w:val="none"/>
          </w:rPr>
          <w:t>Kroatisch</w:t>
        </w:r>
        <w:proofErr w:type="spellEnd"/>
      </w:hyperlink>
      <w:r w:rsidRPr="00F163D4">
        <w:t xml:space="preserve"> </w:t>
      </w:r>
      <w:proofErr w:type="spellStart"/>
      <w:r w:rsidRPr="00F163D4">
        <w:rPr>
          <w:iCs/>
        </w:rPr>
        <w:t>Dunav</w:t>
      </w:r>
      <w:proofErr w:type="spellEnd"/>
      <w:r w:rsidRPr="00F163D4">
        <w:t xml:space="preserve">, in het </w:t>
      </w:r>
      <w:hyperlink r:id="rId50" w:tooltip="Servisch" w:history="1">
        <w:r w:rsidRPr="00F163D4">
          <w:rPr>
            <w:rStyle w:val="Hyperlink"/>
            <w:color w:val="000000" w:themeColor="text1"/>
            <w:u w:val="none"/>
          </w:rPr>
          <w:t>Servisch</w:t>
        </w:r>
      </w:hyperlink>
      <w:r w:rsidRPr="00F163D4">
        <w:t xml:space="preserve"> en </w:t>
      </w:r>
      <w:hyperlink r:id="rId51" w:tooltip="Bulgaars" w:history="1">
        <w:r w:rsidRPr="00F163D4">
          <w:rPr>
            <w:rStyle w:val="Hyperlink"/>
            <w:color w:val="000000" w:themeColor="text1"/>
            <w:u w:val="none"/>
          </w:rPr>
          <w:t>Bulgaars</w:t>
        </w:r>
      </w:hyperlink>
      <w:r w:rsidRPr="00F163D4">
        <w:t xml:space="preserve"> </w:t>
      </w:r>
      <w:proofErr w:type="spellStart"/>
      <w:r w:rsidRPr="00F163D4">
        <w:t>Дунав</w:t>
      </w:r>
      <w:proofErr w:type="spellEnd"/>
      <w:r w:rsidRPr="00F163D4">
        <w:t xml:space="preserve"> (</w:t>
      </w:r>
      <w:proofErr w:type="spellStart"/>
      <w:r w:rsidRPr="00F163D4">
        <w:t>Dunav</w:t>
      </w:r>
      <w:proofErr w:type="spellEnd"/>
      <w:r w:rsidRPr="00F163D4">
        <w:t xml:space="preserve">), in het </w:t>
      </w:r>
      <w:hyperlink r:id="rId52" w:tooltip="Roemeens" w:history="1">
        <w:r w:rsidRPr="00F163D4">
          <w:rPr>
            <w:rStyle w:val="Hyperlink"/>
            <w:color w:val="000000" w:themeColor="text1"/>
            <w:u w:val="none"/>
          </w:rPr>
          <w:t>Roemeens</w:t>
        </w:r>
      </w:hyperlink>
      <w:r w:rsidRPr="00F163D4">
        <w:t xml:space="preserve"> </w:t>
      </w:r>
      <w:proofErr w:type="spellStart"/>
      <w:r w:rsidRPr="00F163D4">
        <w:rPr>
          <w:iCs/>
        </w:rPr>
        <w:t>Dunărea</w:t>
      </w:r>
      <w:proofErr w:type="spellEnd"/>
      <w:r w:rsidRPr="00F163D4">
        <w:t xml:space="preserve">, in het </w:t>
      </w:r>
      <w:hyperlink r:id="rId53" w:tooltip="Oekraïens" w:history="1">
        <w:r w:rsidRPr="00F163D4">
          <w:rPr>
            <w:rStyle w:val="Hyperlink"/>
            <w:color w:val="000000" w:themeColor="text1"/>
            <w:u w:val="none"/>
          </w:rPr>
          <w:t>Oekraïens</w:t>
        </w:r>
      </w:hyperlink>
      <w:r w:rsidRPr="00F163D4">
        <w:t xml:space="preserve"> </w:t>
      </w:r>
      <w:proofErr w:type="spellStart"/>
      <w:r w:rsidRPr="00F163D4">
        <w:t>Дунай</w:t>
      </w:r>
      <w:proofErr w:type="spellEnd"/>
      <w:r w:rsidRPr="00F163D4">
        <w:t xml:space="preserve"> (</w:t>
      </w:r>
      <w:proofErr w:type="spellStart"/>
      <w:r w:rsidRPr="00F163D4">
        <w:t>Doenaj</w:t>
      </w:r>
      <w:proofErr w:type="spellEnd"/>
      <w:r w:rsidRPr="00F163D4">
        <w:t xml:space="preserve">) en in het </w:t>
      </w:r>
      <w:hyperlink r:id="rId54" w:tooltip="Engels" w:history="1">
        <w:r w:rsidRPr="00F163D4">
          <w:rPr>
            <w:rStyle w:val="Hyperlink"/>
            <w:color w:val="000000" w:themeColor="text1"/>
            <w:u w:val="none"/>
          </w:rPr>
          <w:t>Engels</w:t>
        </w:r>
      </w:hyperlink>
      <w:r w:rsidRPr="00F163D4">
        <w:t xml:space="preserve"> en </w:t>
      </w:r>
      <w:hyperlink r:id="rId55" w:tooltip="Frans" w:history="1">
        <w:r w:rsidRPr="00F163D4">
          <w:rPr>
            <w:rStyle w:val="Hyperlink"/>
            <w:color w:val="000000" w:themeColor="text1"/>
            <w:u w:val="none"/>
          </w:rPr>
          <w:t>Frans</w:t>
        </w:r>
      </w:hyperlink>
      <w:r w:rsidRPr="00F163D4">
        <w:t xml:space="preserve"> </w:t>
      </w:r>
      <w:proofErr w:type="spellStart"/>
      <w:r w:rsidRPr="00F163D4">
        <w:rPr>
          <w:iCs/>
        </w:rPr>
        <w:t>Danube</w:t>
      </w:r>
      <w:proofErr w:type="spellEnd"/>
      <w:r w:rsidRPr="00F163D4">
        <w:t xml:space="preserve">. </w:t>
      </w:r>
    </w:p>
    <w:p w:rsidR="004B450B" w:rsidRPr="00F163D4" w:rsidRDefault="004B450B" w:rsidP="00F163D4">
      <w:pPr>
        <w:pStyle w:val="BusTic"/>
      </w:pPr>
      <w:r w:rsidRPr="00F163D4">
        <w:t xml:space="preserve">Deze namen zijn allemaal afgeleid van het </w:t>
      </w:r>
      <w:hyperlink r:id="rId56" w:tooltip="Latijn" w:history="1">
        <w:r w:rsidRPr="00F163D4">
          <w:rPr>
            <w:rStyle w:val="Hyperlink"/>
            <w:color w:val="000000" w:themeColor="text1"/>
            <w:u w:val="none"/>
          </w:rPr>
          <w:t>Latijnse</w:t>
        </w:r>
      </w:hyperlink>
      <w:r w:rsidRPr="00F163D4">
        <w:t xml:space="preserve"> </w:t>
      </w:r>
      <w:proofErr w:type="spellStart"/>
      <w:r w:rsidRPr="00F163D4">
        <w:rPr>
          <w:iCs/>
        </w:rPr>
        <w:t>Danuvius</w:t>
      </w:r>
      <w:proofErr w:type="spellEnd"/>
      <w:r w:rsidRPr="00F163D4">
        <w:t>, de naam van een Romeinse riviergod.</w:t>
      </w:r>
    </w:p>
    <w:p w:rsidR="00F163D4" w:rsidRDefault="004B450B" w:rsidP="00F163D4">
      <w:pPr>
        <w:pStyle w:val="BusTic"/>
      </w:pPr>
      <w:r w:rsidRPr="00F163D4">
        <w:t xml:space="preserve">De Latijnse naam gaat dan weer, net zoals die van andere rivieren als de </w:t>
      </w:r>
      <w:hyperlink r:id="rId57" w:tooltip="Dnjepr" w:history="1">
        <w:proofErr w:type="spellStart"/>
        <w:r w:rsidRPr="00F163D4">
          <w:rPr>
            <w:rStyle w:val="Hyperlink"/>
            <w:color w:val="000000" w:themeColor="text1"/>
            <w:u w:val="none"/>
          </w:rPr>
          <w:t>Dnepr</w:t>
        </w:r>
        <w:proofErr w:type="spellEnd"/>
      </w:hyperlink>
      <w:r w:rsidRPr="00F163D4">
        <w:t xml:space="preserve">, </w:t>
      </w:r>
      <w:hyperlink r:id="rId58" w:tooltip="Dnjestr" w:history="1">
        <w:proofErr w:type="spellStart"/>
        <w:r w:rsidRPr="00F163D4">
          <w:rPr>
            <w:rStyle w:val="Hyperlink"/>
            <w:color w:val="000000" w:themeColor="text1"/>
            <w:u w:val="none"/>
          </w:rPr>
          <w:t>Dnjestr</w:t>
        </w:r>
        <w:proofErr w:type="spellEnd"/>
      </w:hyperlink>
      <w:r w:rsidRPr="00F163D4">
        <w:t xml:space="preserve">, </w:t>
      </w:r>
      <w:hyperlink r:id="rId59" w:tooltip="Severski Donets" w:history="1">
        <w:proofErr w:type="spellStart"/>
        <w:r w:rsidRPr="00F163D4">
          <w:rPr>
            <w:rStyle w:val="Hyperlink"/>
            <w:color w:val="000000" w:themeColor="text1"/>
            <w:u w:val="none"/>
          </w:rPr>
          <w:t>Donets</w:t>
        </w:r>
        <w:proofErr w:type="spellEnd"/>
      </w:hyperlink>
      <w:r w:rsidRPr="00F163D4">
        <w:t xml:space="preserve"> en </w:t>
      </w:r>
      <w:hyperlink r:id="rId60" w:tooltip="Don (Rusland)" w:history="1">
        <w:r w:rsidRPr="00F163D4">
          <w:rPr>
            <w:rStyle w:val="Hyperlink"/>
            <w:color w:val="000000" w:themeColor="text1"/>
            <w:u w:val="none"/>
          </w:rPr>
          <w:t>Don</w:t>
        </w:r>
      </w:hyperlink>
      <w:r w:rsidRPr="00F163D4">
        <w:t xml:space="preserve">, terug op de </w:t>
      </w:r>
      <w:hyperlink r:id="rId61" w:tooltip="Iraanse talen" w:history="1">
        <w:r w:rsidRPr="00F163D4">
          <w:rPr>
            <w:rStyle w:val="Hyperlink"/>
            <w:color w:val="000000" w:themeColor="text1"/>
            <w:u w:val="none"/>
          </w:rPr>
          <w:t>Iraanse talen</w:t>
        </w:r>
      </w:hyperlink>
      <w:r w:rsidRPr="00F163D4">
        <w:t xml:space="preserve"> van de </w:t>
      </w:r>
      <w:hyperlink r:id="rId62" w:tooltip="Scythen" w:history="1">
        <w:r w:rsidRPr="00F163D4">
          <w:rPr>
            <w:rStyle w:val="Hyperlink"/>
            <w:color w:val="000000" w:themeColor="text1"/>
            <w:u w:val="none"/>
          </w:rPr>
          <w:t>Scythen</w:t>
        </w:r>
      </w:hyperlink>
      <w:r w:rsidRPr="00F163D4">
        <w:t xml:space="preserve"> en </w:t>
      </w:r>
      <w:hyperlink r:id="rId63" w:tooltip="Sarmaten" w:history="1">
        <w:proofErr w:type="spellStart"/>
        <w:r w:rsidRPr="00F163D4">
          <w:rPr>
            <w:rStyle w:val="Hyperlink"/>
            <w:color w:val="000000" w:themeColor="text1"/>
            <w:u w:val="none"/>
          </w:rPr>
          <w:t>Sarmaten</w:t>
        </w:r>
        <w:proofErr w:type="spellEnd"/>
      </w:hyperlink>
      <w:r w:rsidRPr="00F163D4">
        <w:t xml:space="preserve"> of op die van de Oost-Europese </w:t>
      </w:r>
      <w:hyperlink r:id="rId64" w:tooltip="Kelten" w:history="1">
        <w:r w:rsidRPr="00F163D4">
          <w:rPr>
            <w:rStyle w:val="Hyperlink"/>
            <w:color w:val="000000" w:themeColor="text1"/>
            <w:u w:val="none"/>
          </w:rPr>
          <w:t>Kelten</w:t>
        </w:r>
      </w:hyperlink>
      <w:r w:rsidRPr="00F163D4">
        <w:t xml:space="preserve">. </w:t>
      </w:r>
    </w:p>
    <w:p w:rsidR="004B450B" w:rsidRPr="00F163D4" w:rsidRDefault="004B450B" w:rsidP="00F163D4">
      <w:pPr>
        <w:pStyle w:val="BusTic"/>
      </w:pPr>
      <w:r w:rsidRPr="00F163D4">
        <w:lastRenderedPageBreak/>
        <w:t xml:space="preserve">Omdat zowel het Iraans als het </w:t>
      </w:r>
      <w:hyperlink r:id="rId65" w:tooltip="Keltische talen" w:history="1">
        <w:r w:rsidRPr="00F163D4">
          <w:rPr>
            <w:rStyle w:val="Hyperlink"/>
            <w:color w:val="000000" w:themeColor="text1"/>
            <w:u w:val="none"/>
          </w:rPr>
          <w:t>Keltisch</w:t>
        </w:r>
      </w:hyperlink>
      <w:r w:rsidRPr="00F163D4">
        <w:t xml:space="preserve"> </w:t>
      </w:r>
      <w:hyperlink r:id="rId66" w:tooltip="Indo-Europese talen" w:history="1">
        <w:r w:rsidRPr="00F163D4">
          <w:rPr>
            <w:rStyle w:val="Hyperlink"/>
            <w:color w:val="000000" w:themeColor="text1"/>
            <w:u w:val="none"/>
          </w:rPr>
          <w:t>Indo-Europese talen</w:t>
        </w:r>
      </w:hyperlink>
      <w:r w:rsidRPr="00F163D4">
        <w:t xml:space="preserve"> zijn, het woord </w:t>
      </w:r>
      <w:r w:rsidRPr="00F163D4">
        <w:rPr>
          <w:iCs/>
        </w:rPr>
        <w:t>stroom</w:t>
      </w:r>
      <w:r w:rsidRPr="00F163D4">
        <w:t xml:space="preserve"> zowel in het </w:t>
      </w:r>
      <w:proofErr w:type="spellStart"/>
      <w:r w:rsidRPr="00F163D4">
        <w:t>Oudiraans</w:t>
      </w:r>
      <w:proofErr w:type="spellEnd"/>
      <w:r w:rsidRPr="00F163D4">
        <w:t xml:space="preserve"> (</w:t>
      </w:r>
      <w:proofErr w:type="spellStart"/>
      <w:r w:rsidR="00910970" w:rsidRPr="00F163D4">
        <w:fldChar w:fldCharType="begin"/>
      </w:r>
      <w:r w:rsidR="00910970" w:rsidRPr="00F163D4">
        <w:instrText xml:space="preserve"> HYPERLINK "http://nl.wikipedia.org/wiki/Avestisch" \o "Avestisch" </w:instrText>
      </w:r>
      <w:r w:rsidR="00910970" w:rsidRPr="00F163D4">
        <w:fldChar w:fldCharType="separate"/>
      </w:r>
      <w:r w:rsidRPr="00F163D4">
        <w:rPr>
          <w:rStyle w:val="Hyperlink"/>
          <w:color w:val="000000" w:themeColor="text1"/>
          <w:u w:val="none"/>
        </w:rPr>
        <w:t>Avestisch</w:t>
      </w:r>
      <w:proofErr w:type="spellEnd"/>
      <w:r w:rsidR="00910970" w:rsidRPr="00F163D4">
        <w:rPr>
          <w:rStyle w:val="Hyperlink"/>
          <w:color w:val="000000" w:themeColor="text1"/>
          <w:u w:val="none"/>
        </w:rPr>
        <w:fldChar w:fldCharType="end"/>
      </w:r>
      <w:r w:rsidRPr="00F163D4">
        <w:t xml:space="preserve">) als in het Keltisch </w:t>
      </w:r>
      <w:proofErr w:type="spellStart"/>
      <w:r w:rsidRPr="00F163D4">
        <w:rPr>
          <w:iCs/>
        </w:rPr>
        <w:t>Danu</w:t>
      </w:r>
      <w:proofErr w:type="spellEnd"/>
      <w:r w:rsidRPr="00F163D4">
        <w:t xml:space="preserve"> luidde en beide volksstammen tot de Don en Donau waren doorgedrongen, valt de juiste etymologie niet met zekerheid te achterhalen.</w:t>
      </w:r>
    </w:p>
    <w:p w:rsidR="00F163D4" w:rsidRDefault="004B450B" w:rsidP="00F163D4">
      <w:pPr>
        <w:pStyle w:val="BusTic"/>
      </w:pPr>
      <w:r w:rsidRPr="00F163D4">
        <w:t xml:space="preserve">Voor 1763 was de Duitse naam </w:t>
      </w:r>
      <w:proofErr w:type="spellStart"/>
      <w:r w:rsidRPr="00F163D4">
        <w:rPr>
          <w:iCs/>
        </w:rPr>
        <w:t>Tonach</w:t>
      </w:r>
      <w:proofErr w:type="spellEnd"/>
      <w:r w:rsidRPr="00F163D4">
        <w:t xml:space="preserve"> en later ook </w:t>
      </w:r>
      <w:proofErr w:type="spellStart"/>
      <w:r w:rsidRPr="00F163D4">
        <w:rPr>
          <w:iCs/>
        </w:rPr>
        <w:t>Donaw</w:t>
      </w:r>
      <w:proofErr w:type="spellEnd"/>
      <w:r w:rsidRPr="00F163D4">
        <w:t xml:space="preserve">. </w:t>
      </w:r>
    </w:p>
    <w:p w:rsidR="004B450B" w:rsidRPr="00F163D4" w:rsidRDefault="004B450B" w:rsidP="00F163D4">
      <w:pPr>
        <w:pStyle w:val="BusTic"/>
      </w:pPr>
      <w:r w:rsidRPr="00F163D4">
        <w:t xml:space="preserve">De huidige uitgang </w:t>
      </w:r>
      <w:r w:rsidRPr="00F163D4">
        <w:rPr>
          <w:iCs/>
        </w:rPr>
        <w:t>au</w:t>
      </w:r>
      <w:r w:rsidRPr="00F163D4">
        <w:t xml:space="preserve"> stamt van het </w:t>
      </w:r>
      <w:hyperlink r:id="rId67" w:tooltip="Germaanse talen" w:history="1">
        <w:r w:rsidRPr="00F163D4">
          <w:rPr>
            <w:rStyle w:val="Hyperlink"/>
            <w:color w:val="000000" w:themeColor="text1"/>
            <w:u w:val="none"/>
          </w:rPr>
          <w:t>Germaanse</w:t>
        </w:r>
      </w:hyperlink>
      <w:r w:rsidRPr="00F163D4">
        <w:t xml:space="preserve"> </w:t>
      </w:r>
      <w:r w:rsidRPr="00F163D4">
        <w:rPr>
          <w:iCs/>
        </w:rPr>
        <w:t>ouwe</w:t>
      </w:r>
      <w:r w:rsidRPr="00F163D4">
        <w:t xml:space="preserve"> (rivier), dat in het Nederlands nog herkenbaar is in de vele rivieren die </w:t>
      </w:r>
      <w:hyperlink r:id="rId68" w:tooltip="Aa (waternaam)" w:history="1">
        <w:r w:rsidRPr="00F163D4">
          <w:rPr>
            <w:rStyle w:val="Hyperlink"/>
            <w:color w:val="000000" w:themeColor="text1"/>
            <w:u w:val="none"/>
          </w:rPr>
          <w:t>Aa</w:t>
        </w:r>
      </w:hyperlink>
      <w:r w:rsidRPr="00F163D4">
        <w:t xml:space="preserve"> heten.</w:t>
      </w:r>
    </w:p>
    <w:p w:rsidR="00F163D4" w:rsidRPr="00F163D4" w:rsidRDefault="00F163D4" w:rsidP="001F0F01">
      <w:pPr>
        <w:pStyle w:val="Com12"/>
        <w:rPr>
          <w:rStyle w:val="mw-headline"/>
        </w:rPr>
      </w:pPr>
    </w:p>
    <w:p w:rsidR="004B450B" w:rsidRPr="00F163D4" w:rsidRDefault="004B450B" w:rsidP="001F0F01">
      <w:pPr>
        <w:pStyle w:val="Com12"/>
      </w:pPr>
      <w:r w:rsidRPr="00F163D4">
        <w:rPr>
          <w:rStyle w:val="mw-headline"/>
        </w:rPr>
        <w:t>Geschiedenis</w:t>
      </w:r>
    </w:p>
    <w:p w:rsidR="00F163D4" w:rsidRDefault="001F0F01" w:rsidP="00F163D4">
      <w:pPr>
        <w:pStyle w:val="BusTic"/>
      </w:pPr>
      <w:r>
        <w:rPr>
          <w:noProof/>
        </w:rPr>
        <w:drawing>
          <wp:anchor distT="0" distB="0" distL="114300" distR="114300" simplePos="0" relativeHeight="251659264" behindDoc="0" locked="0" layoutInCell="1" allowOverlap="1" wp14:anchorId="4511B848" wp14:editId="53D7842A">
            <wp:simplePos x="0" y="0"/>
            <wp:positionH relativeFrom="column">
              <wp:posOffset>3564890</wp:posOffset>
            </wp:positionH>
            <wp:positionV relativeFrom="paragraph">
              <wp:posOffset>639445</wp:posOffset>
            </wp:positionV>
            <wp:extent cx="2857500" cy="2141220"/>
            <wp:effectExtent l="133350" t="57150" r="76200" b="125730"/>
            <wp:wrapSquare wrapText="bothSides"/>
            <wp:docPr id="30" name="Afbeelding 30" descr="http://upload.wikimedia.org/wikipedia/commons/thumb/7/73/BratislavaDonau.JPG/300px-BratislavaDonau.JPG"/>
            <wp:cNvGraphicFramePr/>
            <a:graphic xmlns:a="http://schemas.openxmlformats.org/drawingml/2006/main">
              <a:graphicData uri="http://schemas.openxmlformats.org/drawingml/2006/picture">
                <pic:pic xmlns:pic="http://schemas.openxmlformats.org/drawingml/2006/picture">
                  <pic:nvPicPr>
                    <pic:cNvPr id="30" name="Afbeelding 30" descr="http://upload.wikimedia.org/wikipedia/commons/thumb/7/73/BratislavaDonau.JPG/300px-BratislavaDonau.JPG">
                      <a:hlinkClick r:id="rId69"/>
                    </pic:cNvPr>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857500" cy="21412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B450B" w:rsidRPr="00F163D4">
        <w:t xml:space="preserve">In de zevende eeuw v.Chr. voeren de </w:t>
      </w:r>
      <w:hyperlink r:id="rId71" w:tooltip="Grieken" w:history="1">
        <w:r w:rsidR="004B450B" w:rsidRPr="00F163D4">
          <w:rPr>
            <w:rStyle w:val="Hyperlink"/>
            <w:color w:val="000000" w:themeColor="text1"/>
            <w:u w:val="none"/>
          </w:rPr>
          <w:t>Grieken</w:t>
        </w:r>
      </w:hyperlink>
      <w:r w:rsidR="004B450B" w:rsidRPr="00F163D4">
        <w:t xml:space="preserve"> van de Zwarte Zee stroomopwaarts de Donau op, na het passeren van </w:t>
      </w:r>
      <w:hyperlink r:id="rId72" w:tooltip="Tomis" w:history="1">
        <w:proofErr w:type="spellStart"/>
        <w:r w:rsidR="004B450B" w:rsidRPr="00F163D4">
          <w:rPr>
            <w:rStyle w:val="Hyperlink"/>
            <w:color w:val="000000" w:themeColor="text1"/>
            <w:u w:val="none"/>
          </w:rPr>
          <w:t>Tomis</w:t>
        </w:r>
        <w:proofErr w:type="spellEnd"/>
      </w:hyperlink>
      <w:r w:rsidR="004B450B" w:rsidRPr="00F163D4">
        <w:t xml:space="preserve">, het huidige </w:t>
      </w:r>
      <w:hyperlink r:id="rId73" w:tooltip="Constanţa (stad)" w:history="1">
        <w:proofErr w:type="spellStart"/>
        <w:r w:rsidR="004B450B" w:rsidRPr="00F163D4">
          <w:rPr>
            <w:rStyle w:val="Hyperlink"/>
            <w:color w:val="000000" w:themeColor="text1"/>
            <w:u w:val="none"/>
          </w:rPr>
          <w:t>Constanţa</w:t>
        </w:r>
        <w:proofErr w:type="spellEnd"/>
      </w:hyperlink>
      <w:r w:rsidR="004B450B" w:rsidRPr="00F163D4">
        <w:t xml:space="preserve">. </w:t>
      </w:r>
    </w:p>
    <w:p w:rsidR="004B450B" w:rsidRPr="00F163D4" w:rsidRDefault="004B450B" w:rsidP="00F163D4">
      <w:pPr>
        <w:pStyle w:val="BusTic"/>
      </w:pPr>
      <w:r w:rsidRPr="00F163D4">
        <w:t xml:space="preserve">Hun ontdekkingsreis eindigde bij de </w:t>
      </w:r>
      <w:hyperlink r:id="rId74" w:tooltip="IJzeren Poort" w:history="1">
        <w:r w:rsidRPr="00F163D4">
          <w:rPr>
            <w:rStyle w:val="Hyperlink"/>
            <w:color w:val="000000" w:themeColor="text1"/>
            <w:u w:val="none"/>
          </w:rPr>
          <w:t>IJzeren Poort</w:t>
        </w:r>
      </w:hyperlink>
      <w:r w:rsidRPr="00F163D4">
        <w:t xml:space="preserve">, waar de Donau enkele tientallen kilometers lang door een nauw ravijn stroomde en het daardoor te gevaarlijk werd voor de Griekse schepen om de reis voort te zetten naar de zuidelijke </w:t>
      </w:r>
      <w:hyperlink r:id="rId75" w:tooltip="Karpaten" w:history="1">
        <w:r w:rsidRPr="00F163D4">
          <w:rPr>
            <w:rStyle w:val="Hyperlink"/>
            <w:color w:val="000000" w:themeColor="text1"/>
            <w:u w:val="none"/>
          </w:rPr>
          <w:t>Karpaten</w:t>
        </w:r>
      </w:hyperlink>
      <w:r w:rsidRPr="00F163D4">
        <w:t xml:space="preserve"> en het Servische ertsgebergte, aan de grens tussen het huidige Roemenië en </w:t>
      </w:r>
      <w:hyperlink r:id="rId76" w:tooltip="Servië" w:history="1">
        <w:r w:rsidRPr="00F163D4">
          <w:rPr>
            <w:rStyle w:val="Hyperlink"/>
            <w:color w:val="000000" w:themeColor="text1"/>
            <w:u w:val="none"/>
          </w:rPr>
          <w:t>Servië</w:t>
        </w:r>
      </w:hyperlink>
      <w:r w:rsidRPr="00F163D4">
        <w:t>.</w:t>
      </w:r>
    </w:p>
    <w:p w:rsidR="00F163D4" w:rsidRDefault="004B450B" w:rsidP="00F163D4">
      <w:pPr>
        <w:pStyle w:val="BusTic"/>
      </w:pPr>
      <w:r w:rsidRPr="00F163D4">
        <w:t xml:space="preserve">Van het jaar 37 tot de regeringsperiode van keizer </w:t>
      </w:r>
      <w:hyperlink r:id="rId77" w:tooltip="Valentinianus I" w:history="1">
        <w:proofErr w:type="spellStart"/>
        <w:r w:rsidRPr="00F163D4">
          <w:rPr>
            <w:rStyle w:val="Hyperlink"/>
            <w:color w:val="000000" w:themeColor="text1"/>
            <w:u w:val="none"/>
          </w:rPr>
          <w:t>Valentinianus</w:t>
        </w:r>
        <w:proofErr w:type="spellEnd"/>
        <w:r w:rsidRPr="00F163D4">
          <w:rPr>
            <w:rStyle w:val="Hyperlink"/>
            <w:color w:val="000000" w:themeColor="text1"/>
            <w:u w:val="none"/>
          </w:rPr>
          <w:t xml:space="preserve"> I</w:t>
        </w:r>
      </w:hyperlink>
      <w:r w:rsidRPr="00F163D4">
        <w:t xml:space="preserve"> (364-375) vormde de Donau, vrijwel vanaf de bron tot aan de monding, de natuurlijke noordoostgrens van het </w:t>
      </w:r>
      <w:hyperlink r:id="rId78" w:tooltip="Romeinse Rijk" w:history="1">
        <w:r w:rsidRPr="00F163D4">
          <w:rPr>
            <w:rStyle w:val="Hyperlink"/>
            <w:color w:val="000000" w:themeColor="text1"/>
            <w:u w:val="none"/>
          </w:rPr>
          <w:t>Romeinse Rijk</w:t>
        </w:r>
      </w:hyperlink>
      <w:r w:rsidRPr="00F163D4">
        <w:t xml:space="preserve">. </w:t>
      </w:r>
    </w:p>
    <w:p w:rsidR="004B450B" w:rsidRPr="00F163D4" w:rsidRDefault="004B450B" w:rsidP="00F163D4">
      <w:pPr>
        <w:pStyle w:val="BusTic"/>
      </w:pPr>
      <w:r w:rsidRPr="00F163D4">
        <w:t>Deze grens kende echter enkele onderbrekingen zoals bij de Val van de Limes in 259. Tegelijk was de rivier de vaarroute voor zowel het leger als voor de bevoorrading van de aan de stroom gelegen nederzettingen.</w:t>
      </w:r>
    </w:p>
    <w:p w:rsidR="004B450B" w:rsidRPr="00F163D4" w:rsidRDefault="004B450B" w:rsidP="00F163D4">
      <w:pPr>
        <w:pStyle w:val="BusTic"/>
      </w:pPr>
      <w:r w:rsidRPr="00F163D4">
        <w:t xml:space="preserve">De oversteek van de Donau naar </w:t>
      </w:r>
      <w:hyperlink r:id="rId79" w:tooltip="Dacië" w:history="1">
        <w:proofErr w:type="spellStart"/>
        <w:r w:rsidRPr="00F163D4">
          <w:rPr>
            <w:rStyle w:val="Hyperlink"/>
            <w:color w:val="000000" w:themeColor="text1"/>
            <w:u w:val="none"/>
          </w:rPr>
          <w:t>Dacië</w:t>
        </w:r>
        <w:proofErr w:type="spellEnd"/>
      </w:hyperlink>
      <w:r w:rsidRPr="00F163D4">
        <w:t xml:space="preserve"> lukte pas in 101 na de bouw van een brug ter hoogte van de stad </w:t>
      </w:r>
      <w:hyperlink r:id="rId80" w:tooltip="Drobeta-Turnu Severin" w:history="1">
        <w:proofErr w:type="spellStart"/>
        <w:r w:rsidRPr="00F163D4">
          <w:rPr>
            <w:rStyle w:val="Hyperlink"/>
            <w:color w:val="000000" w:themeColor="text1"/>
            <w:u w:val="none"/>
          </w:rPr>
          <w:t>Drobeta-Turnu</w:t>
        </w:r>
        <w:proofErr w:type="spellEnd"/>
        <w:r w:rsidRPr="00F163D4">
          <w:rPr>
            <w:rStyle w:val="Hyperlink"/>
            <w:color w:val="000000" w:themeColor="text1"/>
            <w:u w:val="none"/>
          </w:rPr>
          <w:t xml:space="preserve"> </w:t>
        </w:r>
        <w:proofErr w:type="spellStart"/>
        <w:r w:rsidRPr="00F163D4">
          <w:rPr>
            <w:rStyle w:val="Hyperlink"/>
            <w:color w:val="000000" w:themeColor="text1"/>
            <w:u w:val="none"/>
          </w:rPr>
          <w:t>Severin</w:t>
        </w:r>
        <w:proofErr w:type="spellEnd"/>
      </w:hyperlink>
      <w:r w:rsidRPr="00F163D4">
        <w:t xml:space="preserve">, dichtbij de IJzeren Poort, en na het uitvechten van </w:t>
      </w:r>
      <w:hyperlink r:id="rId81" w:tooltip="Dacische Oorlogen" w:history="1">
        <w:r w:rsidRPr="00F163D4">
          <w:rPr>
            <w:rStyle w:val="Hyperlink"/>
            <w:color w:val="000000" w:themeColor="text1"/>
            <w:u w:val="none"/>
          </w:rPr>
          <w:t>twee veldslagen</w:t>
        </w:r>
      </w:hyperlink>
      <w:r w:rsidRPr="00F163D4">
        <w:t xml:space="preserve">, in 102 en 106. De overwinning op de </w:t>
      </w:r>
      <w:proofErr w:type="spellStart"/>
      <w:r w:rsidRPr="00F163D4">
        <w:t>Daciërs</w:t>
      </w:r>
      <w:proofErr w:type="spellEnd"/>
      <w:r w:rsidRPr="00F163D4">
        <w:t xml:space="preserve">, aangevoerd door </w:t>
      </w:r>
      <w:hyperlink r:id="rId82" w:tooltip="Decebalus" w:history="1">
        <w:proofErr w:type="spellStart"/>
        <w:r w:rsidRPr="00F163D4">
          <w:rPr>
            <w:rStyle w:val="Hyperlink"/>
            <w:color w:val="000000" w:themeColor="text1"/>
            <w:u w:val="none"/>
          </w:rPr>
          <w:t>Decebalus</w:t>
        </w:r>
        <w:proofErr w:type="spellEnd"/>
      </w:hyperlink>
      <w:r w:rsidRPr="00F163D4">
        <w:t>, deed de provincie Dacia ontstaan, die in 271 weer verloren ging.</w:t>
      </w:r>
    </w:p>
    <w:p w:rsidR="004B450B" w:rsidRDefault="004B450B" w:rsidP="00F163D4">
      <w:pPr>
        <w:pStyle w:val="BusTic"/>
      </w:pPr>
      <w:r w:rsidRPr="00F163D4">
        <w:t xml:space="preserve">In de negende eeuw was de Donau de trekroute van het Aziatische herdersvolk de </w:t>
      </w:r>
      <w:hyperlink r:id="rId83" w:tooltip="Magyaren" w:history="1">
        <w:r w:rsidRPr="00F163D4">
          <w:rPr>
            <w:rStyle w:val="Hyperlink"/>
            <w:color w:val="000000" w:themeColor="text1"/>
            <w:u w:val="none"/>
          </w:rPr>
          <w:t>Magyaren</w:t>
        </w:r>
      </w:hyperlink>
      <w:r w:rsidRPr="00F163D4">
        <w:t xml:space="preserve">, die halt hielden in het huidige Hongarije en daar met de ginds reeds gevestigde </w:t>
      </w:r>
      <w:hyperlink r:id="rId84" w:tooltip="Slavische volkeren" w:history="1">
        <w:r w:rsidRPr="00F163D4">
          <w:rPr>
            <w:rStyle w:val="Hyperlink"/>
            <w:color w:val="000000" w:themeColor="text1"/>
            <w:u w:val="none"/>
          </w:rPr>
          <w:t>Slavische</w:t>
        </w:r>
      </w:hyperlink>
      <w:r w:rsidRPr="00F163D4">
        <w:t xml:space="preserve"> bevolking onder </w:t>
      </w:r>
      <w:hyperlink r:id="rId85" w:tooltip="Stefanus I van Hongarije" w:history="1">
        <w:proofErr w:type="spellStart"/>
        <w:r w:rsidRPr="00F163D4">
          <w:rPr>
            <w:rStyle w:val="Hyperlink"/>
            <w:color w:val="000000" w:themeColor="text1"/>
            <w:u w:val="none"/>
          </w:rPr>
          <w:t>Stefanus</w:t>
        </w:r>
        <w:proofErr w:type="spellEnd"/>
        <w:r w:rsidRPr="00F163D4">
          <w:rPr>
            <w:rStyle w:val="Hyperlink"/>
            <w:color w:val="000000" w:themeColor="text1"/>
            <w:u w:val="none"/>
          </w:rPr>
          <w:t xml:space="preserve"> I van Hongarije</w:t>
        </w:r>
      </w:hyperlink>
      <w:r w:rsidRPr="00F163D4">
        <w:t xml:space="preserve"> het Hongaarse koninkrijk stichtten.</w:t>
      </w:r>
    </w:p>
    <w:p w:rsidR="00F163D4" w:rsidRPr="00F163D4" w:rsidRDefault="00F163D4" w:rsidP="00F163D4">
      <w:pPr>
        <w:pStyle w:val="BusTic"/>
        <w:numPr>
          <w:ilvl w:val="0"/>
          <w:numId w:val="0"/>
        </w:numPr>
      </w:pPr>
    </w:p>
    <w:p w:rsidR="00F163D4" w:rsidRDefault="004B450B" w:rsidP="00F163D4">
      <w:pPr>
        <w:pStyle w:val="BusTic"/>
      </w:pPr>
      <w:r w:rsidRPr="00F163D4">
        <w:t xml:space="preserve">Ook de </w:t>
      </w:r>
      <w:r w:rsidRPr="00F163D4">
        <w:rPr>
          <w:iCs/>
        </w:rPr>
        <w:t xml:space="preserve">Route </w:t>
      </w:r>
      <w:proofErr w:type="spellStart"/>
      <w:r w:rsidRPr="00F163D4">
        <w:rPr>
          <w:iCs/>
        </w:rPr>
        <w:t>Charlemagne</w:t>
      </w:r>
      <w:proofErr w:type="spellEnd"/>
      <w:r w:rsidRPr="00F163D4">
        <w:t xml:space="preserve">, die tussen 1096 en 1099 tijdens de </w:t>
      </w:r>
      <w:hyperlink r:id="rId86" w:tooltip="Eerste Kruistocht" w:history="1">
        <w:r w:rsidRPr="00F163D4">
          <w:rPr>
            <w:rStyle w:val="Hyperlink"/>
            <w:color w:val="000000" w:themeColor="text1"/>
            <w:u w:val="none"/>
          </w:rPr>
          <w:t>Eerste Kruistocht</w:t>
        </w:r>
      </w:hyperlink>
      <w:r w:rsidRPr="00F163D4">
        <w:t xml:space="preserve"> gebruikt werd door het leger van </w:t>
      </w:r>
      <w:hyperlink r:id="rId87" w:tooltip="Godfried van Bouillon" w:history="1">
        <w:r w:rsidRPr="00F163D4">
          <w:rPr>
            <w:rStyle w:val="Hyperlink"/>
            <w:color w:val="000000" w:themeColor="text1"/>
            <w:u w:val="none"/>
          </w:rPr>
          <w:t>Godfried van Bouillon</w:t>
        </w:r>
      </w:hyperlink>
      <w:r w:rsidRPr="00F163D4">
        <w:t xml:space="preserve">, liep langs de Donau van </w:t>
      </w:r>
      <w:hyperlink r:id="rId88" w:tooltip="Regensburg (stad)" w:history="1">
        <w:r w:rsidRPr="00F163D4">
          <w:rPr>
            <w:rStyle w:val="Hyperlink"/>
            <w:color w:val="000000" w:themeColor="text1"/>
            <w:u w:val="none"/>
          </w:rPr>
          <w:t>Regensburg</w:t>
        </w:r>
      </w:hyperlink>
      <w:r w:rsidRPr="00F163D4">
        <w:t xml:space="preserve"> tot Belgrado.</w:t>
      </w:r>
    </w:p>
    <w:p w:rsidR="00F163D4" w:rsidRDefault="004B450B" w:rsidP="00F163D4">
      <w:pPr>
        <w:pStyle w:val="BusTic"/>
      </w:pPr>
      <w:r w:rsidRPr="00F163D4">
        <w:lastRenderedPageBreak/>
        <w:t xml:space="preserve"> Zo'n 340 jaar later nam het </w:t>
      </w:r>
      <w:hyperlink r:id="rId89" w:tooltip="Ottomaanse Rijk" w:history="1">
        <w:r w:rsidRPr="00F163D4">
          <w:rPr>
            <w:rStyle w:val="Hyperlink"/>
            <w:color w:val="000000" w:themeColor="text1"/>
            <w:u w:val="none"/>
          </w:rPr>
          <w:t>Ottomaanse</w:t>
        </w:r>
      </w:hyperlink>
      <w:r w:rsidRPr="00F163D4">
        <w:t xml:space="preserve"> leger dezelfde weg maar in tegengestelde richting. </w:t>
      </w:r>
    </w:p>
    <w:p w:rsidR="00F163D4" w:rsidRDefault="004B450B" w:rsidP="00F163D4">
      <w:pPr>
        <w:pStyle w:val="BusTic"/>
      </w:pPr>
      <w:r w:rsidRPr="00F163D4">
        <w:t xml:space="preserve">De Donau was voor de Turken de hoofdroute voor de verplaatsing en bevoorrading van de troepen tijdens hun veldtocht door Zuidoost-Europa. </w:t>
      </w:r>
    </w:p>
    <w:p w:rsidR="00F163D4" w:rsidRDefault="001F0F01" w:rsidP="00F163D4">
      <w:pPr>
        <w:pStyle w:val="BusTic"/>
      </w:pPr>
      <w:r>
        <w:rPr>
          <w:noProof/>
        </w:rPr>
        <w:drawing>
          <wp:anchor distT="0" distB="0" distL="114300" distR="114300" simplePos="0" relativeHeight="251660288" behindDoc="0" locked="0" layoutInCell="1" allowOverlap="1" wp14:anchorId="0DF614AE" wp14:editId="34840D63">
            <wp:simplePos x="0" y="0"/>
            <wp:positionH relativeFrom="column">
              <wp:posOffset>3545840</wp:posOffset>
            </wp:positionH>
            <wp:positionV relativeFrom="paragraph">
              <wp:posOffset>81915</wp:posOffset>
            </wp:positionV>
            <wp:extent cx="2857500" cy="830580"/>
            <wp:effectExtent l="133350" t="57150" r="76200" b="140970"/>
            <wp:wrapSquare wrapText="bothSides"/>
            <wp:docPr id="22" name="Afbeelding 22" descr="http://upload.wikimedia.org/wikipedia/commons/thumb/1/1f/Regensburg_Donaupanorama.jpg/300px-Regensburg_Donaupanorama.jpg"/>
            <wp:cNvGraphicFramePr/>
            <a:graphic xmlns:a="http://schemas.openxmlformats.org/drawingml/2006/main">
              <a:graphicData uri="http://schemas.openxmlformats.org/drawingml/2006/picture">
                <pic:pic xmlns:pic="http://schemas.openxmlformats.org/drawingml/2006/picture">
                  <pic:nvPicPr>
                    <pic:cNvPr id="22" name="Afbeelding 22" descr="http://upload.wikimedia.org/wikipedia/commons/thumb/1/1f/Regensburg_Donaupanorama.jpg/300px-Regensburg_Donaupanorama.jpg">
                      <a:hlinkClick r:id="rId90"/>
                    </pic:cNvPr>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857500" cy="8305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B450B" w:rsidRPr="00F163D4">
        <w:t xml:space="preserve">De rivier maakte het voor de Ottomanen mogelijk om snel vooruit te gaan en in het jaar 1440 startte de belegering van Belgrado, zo'n 2000 km stroomopwaarts. </w:t>
      </w:r>
    </w:p>
    <w:p w:rsidR="001F0F01" w:rsidRDefault="004B450B" w:rsidP="00F163D4">
      <w:pPr>
        <w:pStyle w:val="BusTic"/>
      </w:pPr>
      <w:r w:rsidRPr="00F163D4">
        <w:t xml:space="preserve">De stad viel echter pas in 1521 en enkele jaren later, in 1526, veroverde het Ottomaanse leger het koninkrijk Hongarije bij de eerste </w:t>
      </w:r>
      <w:hyperlink r:id="rId92" w:tooltip="Slag bij Mohács (1526)" w:history="1">
        <w:r w:rsidRPr="00F163D4">
          <w:rPr>
            <w:rStyle w:val="Hyperlink"/>
            <w:color w:val="000000" w:themeColor="text1"/>
            <w:u w:val="none"/>
          </w:rPr>
          <w:t xml:space="preserve">Slag bij </w:t>
        </w:r>
        <w:proofErr w:type="spellStart"/>
        <w:r w:rsidRPr="00F163D4">
          <w:rPr>
            <w:rStyle w:val="Hyperlink"/>
            <w:color w:val="000000" w:themeColor="text1"/>
            <w:u w:val="none"/>
          </w:rPr>
          <w:t>Mohács</w:t>
        </w:r>
        <w:proofErr w:type="spellEnd"/>
      </w:hyperlink>
      <w:r w:rsidRPr="00F163D4">
        <w:t xml:space="preserve">. Aangezien koning </w:t>
      </w:r>
      <w:hyperlink r:id="rId93" w:tooltip="Lodewijk II van Hongarije" w:history="1">
        <w:r w:rsidRPr="00F163D4">
          <w:rPr>
            <w:rStyle w:val="Hyperlink"/>
            <w:color w:val="000000" w:themeColor="text1"/>
            <w:u w:val="none"/>
          </w:rPr>
          <w:t>Lodewijk II van Hongarije</w:t>
        </w:r>
      </w:hyperlink>
      <w:r w:rsidRPr="00F163D4">
        <w:t xml:space="preserve"> daarin omkwam, werden </w:t>
      </w:r>
      <w:hyperlink r:id="rId94" w:tooltip="Bohemen" w:history="1">
        <w:r w:rsidRPr="00F163D4">
          <w:rPr>
            <w:rStyle w:val="Hyperlink"/>
            <w:color w:val="000000" w:themeColor="text1"/>
            <w:u w:val="none"/>
          </w:rPr>
          <w:t>Bohemen</w:t>
        </w:r>
      </w:hyperlink>
      <w:r w:rsidRPr="00F163D4">
        <w:t xml:space="preserve"> en </w:t>
      </w:r>
      <w:hyperlink r:id="rId95" w:tooltip="Slowakije" w:history="1">
        <w:r w:rsidRPr="00F163D4">
          <w:rPr>
            <w:rStyle w:val="Hyperlink"/>
            <w:color w:val="000000" w:themeColor="text1"/>
            <w:u w:val="none"/>
          </w:rPr>
          <w:t>Slowakije</w:t>
        </w:r>
      </w:hyperlink>
      <w:r w:rsidRPr="00F163D4">
        <w:t xml:space="preserve"> (toen delen van Hongarije) door </w:t>
      </w:r>
      <w:hyperlink r:id="rId96" w:tooltip="Ferdinand I van het Heilige Roomse Rijk" w:history="1">
        <w:proofErr w:type="spellStart"/>
        <w:r w:rsidRPr="00F163D4">
          <w:rPr>
            <w:rStyle w:val="Hyperlink"/>
            <w:color w:val="000000" w:themeColor="text1"/>
            <w:u w:val="none"/>
          </w:rPr>
          <w:t>Ferdinand</w:t>
        </w:r>
        <w:proofErr w:type="spellEnd"/>
        <w:r w:rsidRPr="00F163D4">
          <w:rPr>
            <w:rStyle w:val="Hyperlink"/>
            <w:color w:val="000000" w:themeColor="text1"/>
            <w:u w:val="none"/>
          </w:rPr>
          <w:t xml:space="preserve"> I</w:t>
        </w:r>
      </w:hyperlink>
      <w:r w:rsidRPr="00F163D4">
        <w:t xml:space="preserve">, zwager van Lodewijk II, in het </w:t>
      </w:r>
      <w:hyperlink r:id="rId97" w:tooltip="Habsburg" w:history="1">
        <w:r w:rsidRPr="00F163D4">
          <w:rPr>
            <w:rStyle w:val="Hyperlink"/>
            <w:color w:val="000000" w:themeColor="text1"/>
            <w:u w:val="none"/>
          </w:rPr>
          <w:t>Habsburgse</w:t>
        </w:r>
      </w:hyperlink>
      <w:r w:rsidRPr="00F163D4">
        <w:t xml:space="preserve"> Oostenrijk ingelijfd. </w:t>
      </w:r>
    </w:p>
    <w:p w:rsidR="004B450B" w:rsidRPr="00F163D4" w:rsidRDefault="004B450B" w:rsidP="00F163D4">
      <w:pPr>
        <w:pStyle w:val="BusTic"/>
      </w:pPr>
      <w:r w:rsidRPr="00F163D4">
        <w:t xml:space="preserve">Hiermee werd de </w:t>
      </w:r>
      <w:r w:rsidRPr="00F163D4">
        <w:rPr>
          <w:iCs/>
        </w:rPr>
        <w:t>Donaumonarchie</w:t>
      </w:r>
      <w:r w:rsidRPr="00F163D4">
        <w:t xml:space="preserve"> geboren.</w:t>
      </w:r>
    </w:p>
    <w:p w:rsidR="001F0F01" w:rsidRDefault="001F0F01" w:rsidP="001F0F01">
      <w:pPr>
        <w:pStyle w:val="Com12"/>
      </w:pPr>
    </w:p>
    <w:p w:rsidR="001F0F01" w:rsidRDefault="004B450B" w:rsidP="001F0F01">
      <w:pPr>
        <w:pStyle w:val="BusTic"/>
      </w:pPr>
      <w:r w:rsidRPr="00F163D4">
        <w:t xml:space="preserve">In 1529 bereikten de Turken de poorten van Wenen, in het hart van </w:t>
      </w:r>
      <w:hyperlink r:id="rId98" w:tooltip="Centraal-Europa" w:history="1">
        <w:r w:rsidRPr="00F163D4">
          <w:rPr>
            <w:rStyle w:val="Hyperlink"/>
            <w:color w:val="000000" w:themeColor="text1"/>
            <w:u w:val="none"/>
          </w:rPr>
          <w:t>Centraal-Europa</w:t>
        </w:r>
      </w:hyperlink>
      <w:r w:rsidRPr="00F163D4">
        <w:t xml:space="preserve">, maar werden daar verslagen. </w:t>
      </w:r>
    </w:p>
    <w:p w:rsidR="001F0F01" w:rsidRDefault="004B450B" w:rsidP="001F0F01">
      <w:pPr>
        <w:pStyle w:val="BusTic"/>
      </w:pPr>
      <w:r w:rsidRPr="00F163D4">
        <w:t xml:space="preserve">Zo werd de Ottomaanse opmars langs de Donau een halt toe geroepen en vanaf de tweede slag van </w:t>
      </w:r>
      <w:proofErr w:type="spellStart"/>
      <w:r w:rsidRPr="00F163D4">
        <w:t>Mohács</w:t>
      </w:r>
      <w:proofErr w:type="spellEnd"/>
      <w:r w:rsidRPr="00F163D4">
        <w:t xml:space="preserve">, in 1687, verloren ze stukje per beetje terrein en invloed. </w:t>
      </w:r>
    </w:p>
    <w:p w:rsidR="001F0F01" w:rsidRDefault="004B450B" w:rsidP="001F0F01">
      <w:pPr>
        <w:pStyle w:val="BusTic"/>
      </w:pPr>
      <w:r w:rsidRPr="00F163D4">
        <w:t xml:space="preserve">De geleidelijke Turkse terugtrekking is grotendeels terug te voeren op </w:t>
      </w:r>
      <w:hyperlink r:id="rId99" w:tooltip="Oostenrijk-Hongarije" w:history="1">
        <w:r w:rsidRPr="00F163D4">
          <w:rPr>
            <w:rStyle w:val="Hyperlink"/>
            <w:color w:val="000000" w:themeColor="text1"/>
            <w:u w:val="none"/>
          </w:rPr>
          <w:t>Oostenrijks-Hongaars</w:t>
        </w:r>
      </w:hyperlink>
      <w:r w:rsidRPr="00F163D4">
        <w:t xml:space="preserve"> initiatief, dat zo aan macht won, hoewel het tegelijkertijd zelf uit het </w:t>
      </w:r>
      <w:hyperlink r:id="rId100" w:tooltip="Heilige Roomse Rijk" w:history="1">
        <w:r w:rsidRPr="00F163D4">
          <w:rPr>
            <w:rStyle w:val="Hyperlink"/>
            <w:color w:val="000000" w:themeColor="text1"/>
            <w:u w:val="none"/>
          </w:rPr>
          <w:t>Heilige Roomse Rijk</w:t>
        </w:r>
      </w:hyperlink>
      <w:r w:rsidRPr="00F163D4">
        <w:t xml:space="preserve"> verdreven werd. </w:t>
      </w:r>
    </w:p>
    <w:p w:rsidR="001F0F01" w:rsidRDefault="004B450B" w:rsidP="001F0F01">
      <w:pPr>
        <w:pStyle w:val="BusTic"/>
      </w:pPr>
      <w:r w:rsidRPr="00F163D4">
        <w:t xml:space="preserve">Naast Oostenrijk bleef het Ottomaanse Rijk desalniettemin een van de voornaamste politieke spelfiguren op de Zuidoost-Europese scène tot het definitief verlies van de gebieden in de </w:t>
      </w:r>
      <w:hyperlink r:id="rId101" w:tooltip="Balkan (schiereiland)" w:history="1">
        <w:r w:rsidRPr="00F163D4">
          <w:rPr>
            <w:rStyle w:val="Hyperlink"/>
            <w:color w:val="000000" w:themeColor="text1"/>
            <w:u w:val="none"/>
          </w:rPr>
          <w:t>Balkan</w:t>
        </w:r>
      </w:hyperlink>
      <w:r w:rsidRPr="00F163D4">
        <w:t xml:space="preserve"> tijdens de </w:t>
      </w:r>
      <w:hyperlink r:id="rId102" w:tooltip="Russisch-Turkse Oorlog (1768-1774)" w:history="1">
        <w:r w:rsidRPr="00F163D4">
          <w:rPr>
            <w:rStyle w:val="Hyperlink"/>
            <w:color w:val="000000" w:themeColor="text1"/>
            <w:u w:val="none"/>
          </w:rPr>
          <w:t>Russisch-Turkse Oorlog (1768-1774)</w:t>
        </w:r>
      </w:hyperlink>
      <w:r w:rsidRPr="00F163D4">
        <w:t xml:space="preserve"> en de </w:t>
      </w:r>
      <w:hyperlink r:id="rId103" w:tooltip="Balkanoorlogen" w:history="1">
        <w:r w:rsidRPr="00F163D4">
          <w:rPr>
            <w:rStyle w:val="Hyperlink"/>
            <w:color w:val="000000" w:themeColor="text1"/>
            <w:u w:val="none"/>
          </w:rPr>
          <w:t>Balkanoorlogen</w:t>
        </w:r>
      </w:hyperlink>
      <w:r w:rsidRPr="00F163D4">
        <w:t xml:space="preserve"> van 1912-1913. </w:t>
      </w:r>
    </w:p>
    <w:p w:rsidR="004B450B" w:rsidRPr="00F163D4" w:rsidRDefault="004B450B" w:rsidP="001F0F01">
      <w:pPr>
        <w:pStyle w:val="BusTic"/>
      </w:pPr>
      <w:r w:rsidRPr="00F163D4">
        <w:t>De Donau diende zo niet alleen als militaire en commerciële slagader maar eveneens als politieke, culturele en religieuze grens tussen het Oosten en het Westen.</w:t>
      </w:r>
    </w:p>
    <w:p w:rsidR="00F163D4" w:rsidRPr="00F163D4" w:rsidRDefault="00F163D4" w:rsidP="001F0F01">
      <w:pPr>
        <w:pStyle w:val="Com12"/>
        <w:rPr>
          <w:rStyle w:val="mw-headline"/>
        </w:rPr>
      </w:pPr>
    </w:p>
    <w:p w:rsidR="004B450B" w:rsidRPr="001F0F01" w:rsidRDefault="004B450B" w:rsidP="001F0F01">
      <w:pPr>
        <w:pStyle w:val="Com12"/>
      </w:pPr>
      <w:r w:rsidRPr="001F0F01">
        <w:rPr>
          <w:rStyle w:val="mw-headline"/>
        </w:rPr>
        <w:t>Verdragen</w:t>
      </w:r>
    </w:p>
    <w:p w:rsidR="001F0F01" w:rsidRDefault="004B450B" w:rsidP="001F0F01">
      <w:pPr>
        <w:pStyle w:val="BusTic"/>
      </w:pPr>
      <w:r w:rsidRPr="00F163D4">
        <w:t xml:space="preserve">Na de </w:t>
      </w:r>
      <w:hyperlink r:id="rId104" w:tooltip="Tweede Wereldoorlog" w:history="1">
        <w:r w:rsidRPr="00F163D4">
          <w:rPr>
            <w:rStyle w:val="Hyperlink"/>
            <w:color w:val="000000" w:themeColor="text1"/>
            <w:u w:val="none"/>
          </w:rPr>
          <w:t>Tweede Wereldoorlog</w:t>
        </w:r>
      </w:hyperlink>
      <w:r w:rsidRPr="00F163D4">
        <w:t xml:space="preserve"> werd in 1946 een nieuwe regeling voor het scheepsverkeer aangenomen, die de uit 1921 stammende Akkoorden van Parijs moest vervangen. </w:t>
      </w:r>
    </w:p>
    <w:p w:rsidR="001F0F01" w:rsidRDefault="004B450B" w:rsidP="001F0F01">
      <w:pPr>
        <w:pStyle w:val="BusTic"/>
      </w:pPr>
      <w:r w:rsidRPr="00F163D4">
        <w:t xml:space="preserve">Alle landen aan de Donau, behalve de verliezers Duitsland en </w:t>
      </w:r>
      <w:hyperlink r:id="rId105" w:tooltip="Oostenrijk" w:history="1">
        <w:r w:rsidRPr="00F163D4">
          <w:rPr>
            <w:rStyle w:val="Hyperlink"/>
            <w:color w:val="000000" w:themeColor="text1"/>
            <w:u w:val="none"/>
          </w:rPr>
          <w:t>Oostenrijk</w:t>
        </w:r>
      </w:hyperlink>
      <w:r w:rsidRPr="00F163D4">
        <w:t xml:space="preserve">, namen in 1948 deel aan de Conferentie van Belgrado. </w:t>
      </w:r>
    </w:p>
    <w:p w:rsidR="001F0F01" w:rsidRDefault="004B450B" w:rsidP="001F0F01">
      <w:pPr>
        <w:pStyle w:val="BusTic"/>
      </w:pPr>
      <w:r w:rsidRPr="00F163D4">
        <w:t xml:space="preserve">Bij de ondertekening van de overeenkomst werd ook beslist dat Oostenrijk lid van de daar opgerichte </w:t>
      </w:r>
      <w:hyperlink r:id="rId106" w:tooltip="Donaucommissie" w:history="1">
        <w:r w:rsidRPr="00F163D4">
          <w:rPr>
            <w:rStyle w:val="Hyperlink"/>
            <w:color w:val="000000" w:themeColor="text1"/>
            <w:u w:val="none"/>
          </w:rPr>
          <w:t>Donaucommissie</w:t>
        </w:r>
      </w:hyperlink>
      <w:r w:rsidRPr="00F163D4">
        <w:t xml:space="preserve"> mocht worden. </w:t>
      </w:r>
    </w:p>
    <w:p w:rsidR="001F0F01" w:rsidRDefault="004B450B" w:rsidP="001F0F01">
      <w:pPr>
        <w:pStyle w:val="BusTic"/>
      </w:pPr>
      <w:r w:rsidRPr="00F163D4">
        <w:t xml:space="preserve">Door verzet van de </w:t>
      </w:r>
      <w:hyperlink r:id="rId107" w:tooltip="Sovjet-Unie" w:history="1">
        <w:r w:rsidRPr="00F163D4">
          <w:rPr>
            <w:rStyle w:val="Hyperlink"/>
            <w:color w:val="000000" w:themeColor="text1"/>
            <w:u w:val="none"/>
          </w:rPr>
          <w:t>Sovjets</w:t>
        </w:r>
      </w:hyperlink>
      <w:r w:rsidRPr="00F163D4">
        <w:t xml:space="preserve"> kon de Bondsrepubliek Duitsland pas in 1998 toetreden tot de Commissie, bijna 50 jaar na de Conferentie van Belgrado. </w:t>
      </w:r>
    </w:p>
    <w:p w:rsidR="004B450B" w:rsidRPr="00F163D4" w:rsidRDefault="004B450B" w:rsidP="001F0F01">
      <w:pPr>
        <w:pStyle w:val="BusTic"/>
      </w:pPr>
      <w:r w:rsidRPr="00F163D4">
        <w:lastRenderedPageBreak/>
        <w:t>Nog steeds regelt de Donaucommissie de samenwerking tussen de Donaulanden inzake de scheepvaart.</w:t>
      </w:r>
      <w:r w:rsidR="001F0F01" w:rsidRPr="00F163D4">
        <w:t xml:space="preserve"> </w:t>
      </w:r>
    </w:p>
    <w:p w:rsidR="001F0F01" w:rsidRDefault="004B450B" w:rsidP="001F0F01">
      <w:pPr>
        <w:pStyle w:val="BusTic"/>
      </w:pPr>
      <w:r w:rsidRPr="00F163D4">
        <w:t xml:space="preserve">In 1994 werd door verschillende landen de </w:t>
      </w:r>
      <w:r w:rsidRPr="00F163D4">
        <w:rPr>
          <w:iCs/>
        </w:rPr>
        <w:t>Conventie ter Bescherming van de Donau</w:t>
      </w:r>
      <w:r w:rsidRPr="00F163D4">
        <w:t xml:space="preserve"> aangenomen, wat leidde tot de oprichting van de </w:t>
      </w:r>
      <w:hyperlink r:id="rId108" w:tooltip="Internationale Commissie ter Bescherming van de Donau" w:history="1">
        <w:r w:rsidRPr="00F163D4">
          <w:rPr>
            <w:rStyle w:val="Hyperlink"/>
            <w:color w:val="000000" w:themeColor="text1"/>
            <w:u w:val="none"/>
          </w:rPr>
          <w:t>Internationale Commissie ter Bescherming van de Donau</w:t>
        </w:r>
      </w:hyperlink>
      <w:r w:rsidRPr="00F163D4">
        <w:t xml:space="preserve">. </w:t>
      </w:r>
    </w:p>
    <w:p w:rsidR="004B450B" w:rsidRPr="00F163D4" w:rsidRDefault="004B450B" w:rsidP="001F0F01">
      <w:pPr>
        <w:pStyle w:val="BusTic"/>
      </w:pPr>
      <w:r w:rsidRPr="00F163D4">
        <w:t>Deze organisatie focust zich op de verbetering en bescherming van het leefmilieu in en rond de Donau.</w:t>
      </w:r>
      <w:r w:rsidR="001F0F01" w:rsidRPr="00F163D4">
        <w:t xml:space="preserve"> </w:t>
      </w:r>
    </w:p>
    <w:p w:rsidR="004B450B" w:rsidRPr="00F163D4" w:rsidRDefault="004B450B" w:rsidP="001F0F01">
      <w:pPr>
        <w:pStyle w:val="Com12"/>
      </w:pPr>
      <w:r w:rsidRPr="00F163D4">
        <w:t>Loop van de Donau</w:t>
      </w:r>
    </w:p>
    <w:p w:rsidR="001F0F01" w:rsidRDefault="004B450B" w:rsidP="001F0F01">
      <w:pPr>
        <w:pStyle w:val="BusTic"/>
      </w:pPr>
      <w:r w:rsidRPr="00F163D4">
        <w:t xml:space="preserve">De Donau is de enige grote Europese rivier die in oostelijke richting stroomt. </w:t>
      </w:r>
    </w:p>
    <w:p w:rsidR="001F0F01" w:rsidRDefault="001F0F01" w:rsidP="001F0F01">
      <w:pPr>
        <w:pStyle w:val="BusTic"/>
      </w:pPr>
      <w:r>
        <w:rPr>
          <w:noProof/>
        </w:rPr>
        <w:drawing>
          <wp:anchor distT="0" distB="0" distL="114300" distR="114300" simplePos="0" relativeHeight="251661312" behindDoc="0" locked="0" layoutInCell="1" allowOverlap="1" wp14:anchorId="7AE57AAB" wp14:editId="509FF120">
            <wp:simplePos x="0" y="0"/>
            <wp:positionH relativeFrom="column">
              <wp:posOffset>3602990</wp:posOffset>
            </wp:positionH>
            <wp:positionV relativeFrom="paragraph">
              <wp:posOffset>1477645</wp:posOffset>
            </wp:positionV>
            <wp:extent cx="2857500" cy="2141220"/>
            <wp:effectExtent l="133350" t="57150" r="76200" b="125730"/>
            <wp:wrapSquare wrapText="bothSides"/>
            <wp:docPr id="24" name="Afbeelding 24" descr="http://upload.wikimedia.org/wikipedia/commons/thumb/5/5d/Passau3Fluesse-Denis-Barthel.jpg/300px-Passau3Fluesse-Denis-Barthel.jpg"/>
            <wp:cNvGraphicFramePr/>
            <a:graphic xmlns:a="http://schemas.openxmlformats.org/drawingml/2006/main">
              <a:graphicData uri="http://schemas.openxmlformats.org/drawingml/2006/picture">
                <pic:pic xmlns:pic="http://schemas.openxmlformats.org/drawingml/2006/picture">
                  <pic:nvPicPr>
                    <pic:cNvPr id="24" name="Afbeelding 24" descr="http://upload.wikimedia.org/wikipedia/commons/thumb/5/5d/Passau3Fluesse-Denis-Barthel.jpg/300px-Passau3Fluesse-Denis-Barthel.jpg">
                      <a:hlinkClick r:id="rId109"/>
                    </pic:cNvPr>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857500" cy="21412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B450B" w:rsidRPr="00F163D4">
        <w:t xml:space="preserve">Na 2888 km bereikt hij de Zwarte Zee via de Donaudelta, in Roemenië en Oekraïne. </w:t>
      </w:r>
    </w:p>
    <w:p w:rsidR="001F0F01" w:rsidRDefault="004B450B" w:rsidP="001F0F01">
      <w:pPr>
        <w:pStyle w:val="BusTic"/>
      </w:pPr>
      <w:r w:rsidRPr="00F163D4">
        <w:t xml:space="preserve">In tegenstelling tot andere rivieren worden de kilometers van de Donau stroomopwaarts geteld: het officieel nulpunt is de vuurtoren van </w:t>
      </w:r>
      <w:proofErr w:type="spellStart"/>
      <w:r w:rsidRPr="00F163D4">
        <w:t>Sulina</w:t>
      </w:r>
      <w:proofErr w:type="spellEnd"/>
      <w:r w:rsidRPr="00F163D4">
        <w:t xml:space="preserve"> aan de Zwarte Zeekust. </w:t>
      </w:r>
    </w:p>
    <w:p w:rsidR="004B450B" w:rsidRPr="00F163D4" w:rsidRDefault="004B450B" w:rsidP="001F0F01">
      <w:pPr>
        <w:pStyle w:val="BusTic"/>
      </w:pPr>
      <w:r w:rsidRPr="00F163D4">
        <w:t xml:space="preserve">Aangezien de Donau ontspringt in het Zwarte Woud en uitmondt in de Zwarte Zee, wordt de rivier in de Duitse volksmond ook wel </w:t>
      </w:r>
      <w:proofErr w:type="spellStart"/>
      <w:r w:rsidRPr="00F163D4">
        <w:rPr>
          <w:iCs/>
        </w:rPr>
        <w:t>Schwarzer</w:t>
      </w:r>
      <w:proofErr w:type="spellEnd"/>
      <w:r w:rsidRPr="00F163D4">
        <w:rPr>
          <w:iCs/>
        </w:rPr>
        <w:t xml:space="preserve"> </w:t>
      </w:r>
      <w:proofErr w:type="spellStart"/>
      <w:r w:rsidRPr="00F163D4">
        <w:rPr>
          <w:iCs/>
        </w:rPr>
        <w:t>Fluss</w:t>
      </w:r>
      <w:proofErr w:type="spellEnd"/>
      <w:r w:rsidRPr="00F163D4">
        <w:t xml:space="preserve"> (Zwarte rivier) genoemd.</w:t>
      </w:r>
      <w:r w:rsidR="001F0F01" w:rsidRPr="001F0F01">
        <w:rPr>
          <w:noProof/>
        </w:rPr>
        <w:t xml:space="preserve"> </w:t>
      </w:r>
    </w:p>
    <w:p w:rsidR="001F0F01" w:rsidRDefault="004B450B" w:rsidP="001F0F01">
      <w:pPr>
        <w:pStyle w:val="BusTic"/>
      </w:pPr>
      <w:r w:rsidRPr="00F163D4">
        <w:t xml:space="preserve">Tien landen hebben toegang tot de Donau, waarvan er 4 slechts aan één oever liggen. Dit zijn Kroatië, Bulgarije, Moldavië en Oekraïne. </w:t>
      </w:r>
    </w:p>
    <w:p w:rsidR="004B450B" w:rsidRPr="00F163D4" w:rsidRDefault="004B450B" w:rsidP="001F0F01">
      <w:pPr>
        <w:pStyle w:val="BusTic"/>
      </w:pPr>
      <w:r w:rsidRPr="00F163D4">
        <w:t>Gedurende 1070,9 km, of 37% van de totale lengte, dient hij als staatsgrens.</w:t>
      </w:r>
    </w:p>
    <w:p w:rsidR="004B450B" w:rsidRPr="00F163D4" w:rsidRDefault="004B450B" w:rsidP="001F0F01">
      <w:pPr>
        <w:pStyle w:val="BusTic"/>
      </w:pPr>
      <w:r w:rsidRPr="00F163D4">
        <w:t xml:space="preserve">De bijdrage per land tot het </w:t>
      </w:r>
      <w:hyperlink r:id="rId111" w:tooltip="Debiet" w:history="1">
        <w:r w:rsidRPr="00F163D4">
          <w:rPr>
            <w:rStyle w:val="Hyperlink"/>
            <w:color w:val="000000" w:themeColor="text1"/>
            <w:u w:val="none"/>
          </w:rPr>
          <w:t>debiet</w:t>
        </w:r>
      </w:hyperlink>
      <w:r w:rsidRPr="00F163D4">
        <w:t xml:space="preserve"> van de Donau</w:t>
      </w:r>
      <w:hyperlink r:id="rId112" w:anchor="cite_note-4" w:history="1">
        <w:r w:rsidRPr="00F163D4">
          <w:rPr>
            <w:rStyle w:val="Hyperlink"/>
            <w:color w:val="000000" w:themeColor="text1"/>
            <w:sz w:val="19"/>
            <w:szCs w:val="19"/>
            <w:u w:val="none"/>
            <w:vertAlign w:val="superscript"/>
          </w:rPr>
          <w:t>[5]</w:t>
        </w:r>
      </w:hyperlink>
      <w:r w:rsidRPr="00F163D4">
        <w:t xml:space="preserve"> is de volgende: Oostenrijk (22,1%), Roemenië (17,6%), Duitsland (14,5%), Servië (11,3%), Bosnië en Herzegovina (8,8%), Kroatië (6,4%), Hongarije (4,3%), Oekraïne (4,3%), Bulgarije (3,7%), Slovenië (3,1%), Slowakije (1,9%), Tsjechië (1,2%) en Moldavië (0,7%). Bosnië en Herzegovina, Slovenië en Tsjechië liggen zelf niet aan de Donau.</w:t>
      </w:r>
    </w:p>
    <w:p w:rsidR="004B450B" w:rsidRPr="00F163D4" w:rsidRDefault="004B450B" w:rsidP="001F0F01">
      <w:pPr>
        <w:pStyle w:val="Com12"/>
        <w:rPr>
          <w:rStyle w:val="mw-headline"/>
          <w:b w:val="0"/>
        </w:rPr>
      </w:pPr>
    </w:p>
    <w:p w:rsidR="004B450B" w:rsidRPr="001F0F01" w:rsidRDefault="004B450B" w:rsidP="001F0F01">
      <w:pPr>
        <w:pStyle w:val="Com12"/>
      </w:pPr>
      <w:r w:rsidRPr="001F0F01">
        <w:rPr>
          <w:rStyle w:val="mw-headline"/>
        </w:rPr>
        <w:t>Duitsland</w:t>
      </w:r>
    </w:p>
    <w:p w:rsidR="001F0F01" w:rsidRDefault="004B450B" w:rsidP="001F0F01">
      <w:pPr>
        <w:pStyle w:val="BusTic"/>
      </w:pPr>
      <w:r w:rsidRPr="00F163D4">
        <w:t xml:space="preserve">De Donau ontstaat eigenlijk op 1,4 km ten oosten van </w:t>
      </w:r>
      <w:hyperlink r:id="rId113" w:tooltip="Donaueschingen" w:history="1">
        <w:proofErr w:type="spellStart"/>
        <w:r w:rsidRPr="00F163D4">
          <w:rPr>
            <w:rStyle w:val="Hyperlink"/>
            <w:color w:val="000000" w:themeColor="text1"/>
            <w:u w:val="none"/>
          </w:rPr>
          <w:t>Donaueschingen</w:t>
        </w:r>
        <w:proofErr w:type="spellEnd"/>
      </w:hyperlink>
      <w:r w:rsidRPr="00F163D4">
        <w:t xml:space="preserve"> door de samenvloeiing van twee uit het </w:t>
      </w:r>
      <w:hyperlink r:id="rId114" w:tooltip="Zwarte Woud" w:history="1">
        <w:r w:rsidRPr="00F163D4">
          <w:rPr>
            <w:rStyle w:val="Hyperlink"/>
            <w:color w:val="000000" w:themeColor="text1"/>
            <w:u w:val="none"/>
          </w:rPr>
          <w:t>Zwarte Woud</w:t>
        </w:r>
      </w:hyperlink>
      <w:r w:rsidRPr="00F163D4">
        <w:t xml:space="preserve"> komende riviertjes, de </w:t>
      </w:r>
      <w:hyperlink r:id="rId115" w:tooltip="Brigach" w:history="1">
        <w:r w:rsidRPr="00F163D4">
          <w:rPr>
            <w:rStyle w:val="Hyperlink"/>
            <w:color w:val="000000" w:themeColor="text1"/>
            <w:u w:val="none"/>
          </w:rPr>
          <w:t>Brigach</w:t>
        </w:r>
      </w:hyperlink>
      <w:r w:rsidRPr="00F163D4">
        <w:t xml:space="preserve"> en de </w:t>
      </w:r>
      <w:hyperlink r:id="rId116" w:tooltip="Breg" w:history="1">
        <w:proofErr w:type="spellStart"/>
        <w:r w:rsidRPr="00F163D4">
          <w:rPr>
            <w:rStyle w:val="Hyperlink"/>
            <w:color w:val="000000" w:themeColor="text1"/>
            <w:u w:val="none"/>
          </w:rPr>
          <w:t>Breg</w:t>
        </w:r>
        <w:proofErr w:type="spellEnd"/>
      </w:hyperlink>
      <w:r w:rsidRPr="00F163D4">
        <w:t xml:space="preserve">. </w:t>
      </w:r>
    </w:p>
    <w:p w:rsidR="001F0F01" w:rsidRDefault="004B450B" w:rsidP="001F0F01">
      <w:pPr>
        <w:pStyle w:val="BusTic"/>
      </w:pPr>
      <w:r w:rsidRPr="00F163D4">
        <w:t xml:space="preserve">Te </w:t>
      </w:r>
      <w:proofErr w:type="spellStart"/>
      <w:r w:rsidRPr="00F163D4">
        <w:t>Donaueschingen</w:t>
      </w:r>
      <w:proofErr w:type="spellEnd"/>
      <w:r w:rsidRPr="00F163D4">
        <w:t xml:space="preserve"> zelf is er ook nog een "Donaubron", zodat er 3 Donaubronnen zijn. </w:t>
      </w:r>
    </w:p>
    <w:p w:rsidR="004B450B" w:rsidRPr="00F163D4" w:rsidRDefault="004B450B" w:rsidP="001F0F01">
      <w:pPr>
        <w:pStyle w:val="BusTic"/>
      </w:pPr>
      <w:r w:rsidRPr="00F163D4">
        <w:t xml:space="preserve">De bron van de </w:t>
      </w:r>
      <w:hyperlink r:id="rId117" w:tooltip="Breg" w:history="1">
        <w:proofErr w:type="spellStart"/>
        <w:r w:rsidRPr="00F163D4">
          <w:rPr>
            <w:rStyle w:val="Hyperlink"/>
            <w:color w:val="000000" w:themeColor="text1"/>
            <w:u w:val="none"/>
          </w:rPr>
          <w:t>Breg</w:t>
        </w:r>
        <w:proofErr w:type="spellEnd"/>
      </w:hyperlink>
      <w:r w:rsidRPr="00F163D4">
        <w:t xml:space="preserve"> bij </w:t>
      </w:r>
      <w:hyperlink r:id="rId118" w:tooltip="Furtwangen im Schwarzwald" w:history="1">
        <w:proofErr w:type="spellStart"/>
        <w:r w:rsidRPr="00F163D4">
          <w:rPr>
            <w:rStyle w:val="Hyperlink"/>
            <w:color w:val="000000" w:themeColor="text1"/>
            <w:u w:val="none"/>
          </w:rPr>
          <w:t>Furtwangen</w:t>
        </w:r>
        <w:proofErr w:type="spellEnd"/>
      </w:hyperlink>
      <w:r w:rsidRPr="00F163D4">
        <w:t xml:space="preserve"> geldt ondertussen als officiële omdat zij het verst verwijderd is van de monding.</w:t>
      </w:r>
    </w:p>
    <w:p w:rsidR="001F0F01" w:rsidRDefault="004B450B" w:rsidP="001F0F01">
      <w:pPr>
        <w:pStyle w:val="BusTic"/>
      </w:pPr>
      <w:r w:rsidRPr="00F163D4">
        <w:t xml:space="preserve">De </w:t>
      </w:r>
      <w:hyperlink r:id="rId119" w:tooltip="Waterscheiding" w:history="1">
        <w:r w:rsidRPr="00F163D4">
          <w:rPr>
            <w:rStyle w:val="Hyperlink"/>
            <w:color w:val="000000" w:themeColor="text1"/>
            <w:u w:val="none"/>
          </w:rPr>
          <w:t>waterscheiding</w:t>
        </w:r>
      </w:hyperlink>
      <w:r w:rsidRPr="00F163D4">
        <w:t xml:space="preserve"> met de </w:t>
      </w:r>
      <w:hyperlink r:id="rId120" w:tooltip="Rijn" w:history="1">
        <w:r w:rsidRPr="00F163D4">
          <w:rPr>
            <w:rStyle w:val="Hyperlink"/>
            <w:color w:val="000000" w:themeColor="text1"/>
            <w:u w:val="none"/>
          </w:rPr>
          <w:t>Rijn</w:t>
        </w:r>
      </w:hyperlink>
      <w:r w:rsidRPr="00F163D4">
        <w:t xml:space="preserve"> verloopt zeer grillig, hetgeen voor een belangrijk deel samenhangt met de ontwikkelingsgeschiedenis van beide rivieren.</w:t>
      </w:r>
    </w:p>
    <w:p w:rsidR="004B450B" w:rsidRPr="00F163D4" w:rsidRDefault="004B450B" w:rsidP="001F0F01">
      <w:pPr>
        <w:pStyle w:val="BusTic"/>
      </w:pPr>
      <w:r w:rsidRPr="00F163D4">
        <w:t>De stroomgebieden in Zuid-Duitsland grijpen op verschillende plaatsen in elkaar.</w:t>
      </w:r>
    </w:p>
    <w:p w:rsidR="001F0F01" w:rsidRDefault="004B450B" w:rsidP="001F0F01">
      <w:pPr>
        <w:pStyle w:val="BusTic"/>
      </w:pPr>
      <w:r w:rsidRPr="00F163D4">
        <w:lastRenderedPageBreak/>
        <w:t xml:space="preserve">Van de bron tot aan de </w:t>
      </w:r>
      <w:hyperlink r:id="rId121" w:tooltip="Oostenrijk" w:history="1">
        <w:r w:rsidRPr="00F163D4">
          <w:rPr>
            <w:rStyle w:val="Hyperlink"/>
            <w:color w:val="000000" w:themeColor="text1"/>
            <w:u w:val="none"/>
          </w:rPr>
          <w:t>Oostenrijkse</w:t>
        </w:r>
      </w:hyperlink>
      <w:r w:rsidRPr="00F163D4">
        <w:t xml:space="preserve"> grens legt de Donau in </w:t>
      </w:r>
      <w:hyperlink r:id="rId122" w:tooltip="Duitsland" w:history="1">
        <w:r w:rsidRPr="00F163D4">
          <w:rPr>
            <w:rStyle w:val="Hyperlink"/>
            <w:color w:val="000000" w:themeColor="text1"/>
            <w:u w:val="none"/>
          </w:rPr>
          <w:t>Duitsland</w:t>
        </w:r>
      </w:hyperlink>
      <w:r w:rsidRPr="00F163D4">
        <w:t xml:space="preserve"> 687 km af en is daarmee de op twee na grootste rivier van het land. </w:t>
      </w:r>
    </w:p>
    <w:p w:rsidR="001F0F01" w:rsidRDefault="004B450B" w:rsidP="001F0F01">
      <w:pPr>
        <w:pStyle w:val="BusTic"/>
      </w:pPr>
      <w:r w:rsidRPr="00F163D4">
        <w:t xml:space="preserve">Aan zijn oevers liggen grote steden als </w:t>
      </w:r>
      <w:hyperlink r:id="rId123" w:tooltip="Tuttlingen (stad)" w:history="1">
        <w:proofErr w:type="spellStart"/>
        <w:r w:rsidRPr="00F163D4">
          <w:rPr>
            <w:rStyle w:val="Hyperlink"/>
            <w:color w:val="000000" w:themeColor="text1"/>
            <w:u w:val="none"/>
          </w:rPr>
          <w:t>Tuttlingen</w:t>
        </w:r>
        <w:proofErr w:type="spellEnd"/>
      </w:hyperlink>
      <w:r w:rsidRPr="00F163D4">
        <w:t xml:space="preserve">, </w:t>
      </w:r>
      <w:hyperlink r:id="rId124" w:tooltip="Sigmaringen (stad)" w:history="1">
        <w:r w:rsidRPr="00F163D4">
          <w:rPr>
            <w:rStyle w:val="Hyperlink"/>
            <w:color w:val="000000" w:themeColor="text1"/>
            <w:u w:val="none"/>
          </w:rPr>
          <w:t>Sigmaringen</w:t>
        </w:r>
      </w:hyperlink>
      <w:r w:rsidRPr="00F163D4">
        <w:t xml:space="preserve">, </w:t>
      </w:r>
      <w:hyperlink r:id="rId125" w:tooltip="Ulm" w:history="1">
        <w:r w:rsidRPr="00F163D4">
          <w:rPr>
            <w:rStyle w:val="Hyperlink"/>
            <w:color w:val="000000" w:themeColor="text1"/>
            <w:u w:val="none"/>
          </w:rPr>
          <w:t>Ulm</w:t>
        </w:r>
      </w:hyperlink>
      <w:r w:rsidRPr="00F163D4">
        <w:t xml:space="preserve">, </w:t>
      </w:r>
      <w:hyperlink r:id="rId126" w:tooltip="Neu-Ulm (stad)" w:history="1">
        <w:proofErr w:type="spellStart"/>
        <w:r w:rsidRPr="00F163D4">
          <w:rPr>
            <w:rStyle w:val="Hyperlink"/>
            <w:color w:val="000000" w:themeColor="text1"/>
            <w:u w:val="none"/>
          </w:rPr>
          <w:t>Neu</w:t>
        </w:r>
        <w:proofErr w:type="spellEnd"/>
        <w:r w:rsidRPr="00F163D4">
          <w:rPr>
            <w:rStyle w:val="Hyperlink"/>
            <w:color w:val="000000" w:themeColor="text1"/>
            <w:u w:val="none"/>
          </w:rPr>
          <w:t>-Ulm</w:t>
        </w:r>
      </w:hyperlink>
      <w:r w:rsidRPr="00F163D4">
        <w:t xml:space="preserve">, </w:t>
      </w:r>
      <w:hyperlink r:id="rId127" w:tooltip="Ingolstadt" w:history="1">
        <w:r w:rsidRPr="00F163D4">
          <w:rPr>
            <w:rStyle w:val="Hyperlink"/>
            <w:color w:val="000000" w:themeColor="text1"/>
            <w:u w:val="none"/>
          </w:rPr>
          <w:t>Ingolstadt</w:t>
        </w:r>
      </w:hyperlink>
      <w:r w:rsidRPr="00F163D4">
        <w:t xml:space="preserve">, </w:t>
      </w:r>
      <w:hyperlink r:id="rId128" w:tooltip="Regensburg (stad)" w:history="1">
        <w:r w:rsidRPr="00F163D4">
          <w:rPr>
            <w:rStyle w:val="Hyperlink"/>
            <w:color w:val="000000" w:themeColor="text1"/>
            <w:u w:val="none"/>
          </w:rPr>
          <w:t>Regensburg</w:t>
        </w:r>
      </w:hyperlink>
      <w:r w:rsidRPr="00F163D4">
        <w:t xml:space="preserve">, </w:t>
      </w:r>
      <w:hyperlink r:id="rId129" w:tooltip="Straubing" w:history="1">
        <w:proofErr w:type="spellStart"/>
        <w:r w:rsidRPr="00F163D4">
          <w:rPr>
            <w:rStyle w:val="Hyperlink"/>
            <w:color w:val="000000" w:themeColor="text1"/>
            <w:u w:val="none"/>
          </w:rPr>
          <w:t>Straubing</w:t>
        </w:r>
        <w:proofErr w:type="spellEnd"/>
      </w:hyperlink>
      <w:r w:rsidRPr="00F163D4">
        <w:t xml:space="preserve"> en </w:t>
      </w:r>
      <w:hyperlink r:id="rId130" w:tooltip="Passau (stad)" w:history="1">
        <w:proofErr w:type="spellStart"/>
        <w:r w:rsidRPr="00F163D4">
          <w:rPr>
            <w:rStyle w:val="Hyperlink"/>
            <w:color w:val="000000" w:themeColor="text1"/>
            <w:u w:val="none"/>
          </w:rPr>
          <w:t>Passau</w:t>
        </w:r>
        <w:proofErr w:type="spellEnd"/>
      </w:hyperlink>
      <w:r w:rsidRPr="00F163D4">
        <w:t xml:space="preserve">. </w:t>
      </w:r>
    </w:p>
    <w:p w:rsidR="004B450B" w:rsidRPr="00F163D4" w:rsidRDefault="004B450B" w:rsidP="001F0F01">
      <w:pPr>
        <w:pStyle w:val="BusTic"/>
      </w:pPr>
      <w:r w:rsidRPr="00F163D4">
        <w:t xml:space="preserve">Vanaf </w:t>
      </w:r>
      <w:hyperlink r:id="rId131" w:tooltip="Kelheim (stad)" w:history="1">
        <w:proofErr w:type="spellStart"/>
        <w:r w:rsidRPr="00F163D4">
          <w:rPr>
            <w:rStyle w:val="Hyperlink"/>
            <w:color w:val="000000" w:themeColor="text1"/>
            <w:u w:val="none"/>
          </w:rPr>
          <w:t>Kelheim</w:t>
        </w:r>
        <w:proofErr w:type="spellEnd"/>
      </w:hyperlink>
      <w:r w:rsidRPr="00F163D4">
        <w:t xml:space="preserve"> wordt de rivier bevaarbaar.</w:t>
      </w:r>
    </w:p>
    <w:p w:rsidR="001F0F01" w:rsidRDefault="004B450B" w:rsidP="001F0F01">
      <w:pPr>
        <w:pStyle w:val="BusTic"/>
      </w:pPr>
      <w:r w:rsidRPr="00F163D4">
        <w:t xml:space="preserve">Daarmee worden in het eerste deel van dit rijm meteen de belangrijkste zijrivieren vernoemd. </w:t>
      </w:r>
    </w:p>
    <w:p w:rsidR="001F0F01" w:rsidRDefault="004B450B" w:rsidP="001F0F01">
      <w:pPr>
        <w:pStyle w:val="BusTic"/>
      </w:pPr>
      <w:r w:rsidRPr="00F163D4">
        <w:t xml:space="preserve">Zelfs de grootste linkerzijrivier, de </w:t>
      </w:r>
      <w:hyperlink r:id="rId132" w:tooltip="Naab" w:history="1">
        <w:proofErr w:type="spellStart"/>
        <w:r w:rsidRPr="00F163D4">
          <w:rPr>
            <w:rStyle w:val="Hyperlink"/>
            <w:color w:val="000000" w:themeColor="text1"/>
            <w:u w:val="none"/>
          </w:rPr>
          <w:t>Naab</w:t>
        </w:r>
        <w:proofErr w:type="spellEnd"/>
      </w:hyperlink>
      <w:r w:rsidRPr="00F163D4">
        <w:t xml:space="preserve">, brengt met 49 m³/s maar half zoveel water aan als de kleinste rechterzijrivier, de </w:t>
      </w:r>
      <w:hyperlink r:id="rId133" w:tooltip="Iller" w:history="1">
        <w:proofErr w:type="spellStart"/>
        <w:r w:rsidRPr="00F163D4">
          <w:rPr>
            <w:rStyle w:val="Hyperlink"/>
            <w:color w:val="000000" w:themeColor="text1"/>
            <w:u w:val="none"/>
          </w:rPr>
          <w:t>Iller</w:t>
        </w:r>
        <w:proofErr w:type="spellEnd"/>
      </w:hyperlink>
      <w:r w:rsidRPr="00F163D4">
        <w:t xml:space="preserve">. </w:t>
      </w:r>
    </w:p>
    <w:p w:rsidR="004B450B" w:rsidRPr="00F163D4" w:rsidRDefault="004B450B" w:rsidP="001F0F01">
      <w:pPr>
        <w:pStyle w:val="BusTic"/>
      </w:pPr>
      <w:r w:rsidRPr="00F163D4">
        <w:t xml:space="preserve">Ook monden talrijke kleinere zijriviertjes uit in de Donau, zoals de </w:t>
      </w:r>
      <w:proofErr w:type="spellStart"/>
      <w:r w:rsidRPr="00F163D4">
        <w:t>Riß</w:t>
      </w:r>
      <w:proofErr w:type="spellEnd"/>
      <w:r w:rsidRPr="00F163D4">
        <w:t xml:space="preserve">, de Roth, de </w:t>
      </w:r>
      <w:proofErr w:type="spellStart"/>
      <w:r w:rsidRPr="00F163D4">
        <w:t>Große</w:t>
      </w:r>
      <w:proofErr w:type="spellEnd"/>
      <w:r w:rsidRPr="00F163D4">
        <w:t xml:space="preserve"> </w:t>
      </w:r>
      <w:proofErr w:type="spellStart"/>
      <w:r w:rsidRPr="00F163D4">
        <w:t>Lauter</w:t>
      </w:r>
      <w:proofErr w:type="spellEnd"/>
      <w:r w:rsidRPr="00F163D4">
        <w:t xml:space="preserve">, de </w:t>
      </w:r>
      <w:proofErr w:type="spellStart"/>
      <w:r w:rsidRPr="00F163D4">
        <w:t>Blau</w:t>
      </w:r>
      <w:proofErr w:type="spellEnd"/>
      <w:r w:rsidRPr="00F163D4">
        <w:t xml:space="preserve">, de </w:t>
      </w:r>
      <w:proofErr w:type="spellStart"/>
      <w:r w:rsidRPr="00F163D4">
        <w:t>Günz</w:t>
      </w:r>
      <w:proofErr w:type="spellEnd"/>
      <w:r w:rsidRPr="00F163D4">
        <w:t xml:space="preserve">, de </w:t>
      </w:r>
      <w:proofErr w:type="spellStart"/>
      <w:r w:rsidRPr="00F163D4">
        <w:t>Brenz</w:t>
      </w:r>
      <w:proofErr w:type="spellEnd"/>
      <w:r w:rsidRPr="00F163D4">
        <w:t xml:space="preserve">, de </w:t>
      </w:r>
      <w:proofErr w:type="spellStart"/>
      <w:r w:rsidRPr="00F163D4">
        <w:t>Mindel</w:t>
      </w:r>
      <w:proofErr w:type="spellEnd"/>
      <w:r w:rsidRPr="00F163D4">
        <w:t xml:space="preserve">, de </w:t>
      </w:r>
      <w:proofErr w:type="spellStart"/>
      <w:r w:rsidRPr="00F163D4">
        <w:t>Zusam</w:t>
      </w:r>
      <w:proofErr w:type="spellEnd"/>
      <w:r w:rsidRPr="00F163D4">
        <w:t xml:space="preserve">, de </w:t>
      </w:r>
      <w:proofErr w:type="spellStart"/>
      <w:r w:rsidRPr="00F163D4">
        <w:t>Schmutter</w:t>
      </w:r>
      <w:proofErr w:type="spellEnd"/>
      <w:r w:rsidRPr="00F163D4">
        <w:t xml:space="preserve">, de Paar, de </w:t>
      </w:r>
      <w:proofErr w:type="spellStart"/>
      <w:r w:rsidRPr="00F163D4">
        <w:t>Abens</w:t>
      </w:r>
      <w:proofErr w:type="spellEnd"/>
      <w:r w:rsidRPr="00F163D4">
        <w:t xml:space="preserve">, de </w:t>
      </w:r>
      <w:proofErr w:type="spellStart"/>
      <w:r w:rsidRPr="00F163D4">
        <w:t>Große</w:t>
      </w:r>
      <w:proofErr w:type="spellEnd"/>
      <w:r w:rsidRPr="00F163D4">
        <w:t xml:space="preserve"> </w:t>
      </w:r>
      <w:proofErr w:type="spellStart"/>
      <w:r w:rsidRPr="00F163D4">
        <w:t>Laber</w:t>
      </w:r>
      <w:proofErr w:type="spellEnd"/>
      <w:r w:rsidRPr="00F163D4">
        <w:t xml:space="preserve">, de </w:t>
      </w:r>
      <w:proofErr w:type="spellStart"/>
      <w:r w:rsidRPr="00F163D4">
        <w:t>Vils</w:t>
      </w:r>
      <w:proofErr w:type="spellEnd"/>
      <w:r w:rsidRPr="00F163D4">
        <w:t xml:space="preserve"> of </w:t>
      </w:r>
      <w:proofErr w:type="spellStart"/>
      <w:r w:rsidRPr="00F163D4">
        <w:t>Ilz</w:t>
      </w:r>
      <w:proofErr w:type="spellEnd"/>
      <w:r w:rsidRPr="00F163D4">
        <w:t xml:space="preserve">, de </w:t>
      </w:r>
      <w:proofErr w:type="spellStart"/>
      <w:r w:rsidRPr="00F163D4">
        <w:t>Erlau</w:t>
      </w:r>
      <w:proofErr w:type="spellEnd"/>
      <w:r w:rsidRPr="00F163D4">
        <w:t xml:space="preserve"> en de </w:t>
      </w:r>
      <w:proofErr w:type="spellStart"/>
      <w:r w:rsidRPr="00F163D4">
        <w:t>Ranna</w:t>
      </w:r>
      <w:proofErr w:type="spellEnd"/>
      <w:r w:rsidRPr="00F163D4">
        <w:t>.</w:t>
      </w:r>
    </w:p>
    <w:p w:rsidR="001F0F01" w:rsidRDefault="004B450B" w:rsidP="001F0F01">
      <w:pPr>
        <w:pStyle w:val="BusTic"/>
      </w:pPr>
      <w:r w:rsidRPr="00F163D4">
        <w:t xml:space="preserve">Tussen </w:t>
      </w:r>
      <w:proofErr w:type="spellStart"/>
      <w:r w:rsidRPr="00F163D4">
        <w:t>Immendingen</w:t>
      </w:r>
      <w:proofErr w:type="spellEnd"/>
      <w:r w:rsidRPr="00F163D4">
        <w:t xml:space="preserve"> en </w:t>
      </w:r>
      <w:proofErr w:type="spellStart"/>
      <w:r w:rsidRPr="00F163D4">
        <w:t>Tuttlingen</w:t>
      </w:r>
      <w:proofErr w:type="spellEnd"/>
      <w:r w:rsidRPr="00F163D4">
        <w:t xml:space="preserve"> verliest de rivier in de </w:t>
      </w:r>
      <w:hyperlink r:id="rId134" w:tooltip="Donauversickerung (de pagina bestaat niet)" w:history="1">
        <w:proofErr w:type="spellStart"/>
        <w:r w:rsidRPr="00F163D4">
          <w:rPr>
            <w:rStyle w:val="Hyperlink"/>
            <w:color w:val="000000" w:themeColor="text1"/>
            <w:u w:val="none"/>
          </w:rPr>
          <w:t>Donauversickerung</w:t>
        </w:r>
        <w:proofErr w:type="spellEnd"/>
      </w:hyperlink>
      <w:r w:rsidRPr="00F163D4">
        <w:t xml:space="preserve"> zoveel water in de </w:t>
      </w:r>
      <w:hyperlink r:id="rId135" w:tooltip="Karst (geografie)" w:history="1">
        <w:proofErr w:type="spellStart"/>
        <w:r w:rsidRPr="00F163D4">
          <w:rPr>
            <w:rStyle w:val="Hyperlink"/>
            <w:color w:val="000000" w:themeColor="text1"/>
            <w:u w:val="none"/>
          </w:rPr>
          <w:t>karstgebieden</w:t>
        </w:r>
        <w:proofErr w:type="spellEnd"/>
      </w:hyperlink>
      <w:r w:rsidRPr="00F163D4">
        <w:t xml:space="preserve"> dat hij gemiddeld 77 dagen per jaar droogvalt. </w:t>
      </w:r>
    </w:p>
    <w:p w:rsidR="001F0F01" w:rsidRDefault="004B450B" w:rsidP="001F0F01">
      <w:pPr>
        <w:pStyle w:val="BusTic"/>
      </w:pPr>
      <w:r w:rsidRPr="00F163D4">
        <w:t xml:space="preserve">Dit water vloeit ondergronds over een afstand van 11 kilometer om terug aan de oppervlakte te komen als </w:t>
      </w:r>
      <w:hyperlink r:id="rId136" w:tooltip="Aachquelle (de pagina bestaat niet)" w:history="1">
        <w:proofErr w:type="spellStart"/>
        <w:r w:rsidRPr="00F163D4">
          <w:rPr>
            <w:rStyle w:val="Hyperlink"/>
            <w:color w:val="000000" w:themeColor="text1"/>
            <w:u w:val="none"/>
          </w:rPr>
          <w:t>Aachquelle</w:t>
        </w:r>
        <w:proofErr w:type="spellEnd"/>
      </w:hyperlink>
      <w:r w:rsidRPr="00F163D4">
        <w:t xml:space="preserve">. </w:t>
      </w:r>
    </w:p>
    <w:p w:rsidR="004B450B" w:rsidRPr="00F163D4" w:rsidRDefault="004B450B" w:rsidP="001F0F01">
      <w:pPr>
        <w:pStyle w:val="BusTic"/>
      </w:pPr>
      <w:r w:rsidRPr="00F163D4">
        <w:t xml:space="preserve">Deze vloeit af naar het </w:t>
      </w:r>
      <w:hyperlink r:id="rId137" w:tooltip="Bodenmeer" w:history="1">
        <w:r w:rsidRPr="00F163D4">
          <w:rPr>
            <w:rStyle w:val="Hyperlink"/>
            <w:color w:val="000000" w:themeColor="text1"/>
            <w:u w:val="none"/>
          </w:rPr>
          <w:t>Bodenmeer</w:t>
        </w:r>
      </w:hyperlink>
      <w:r w:rsidRPr="00F163D4">
        <w:t xml:space="preserve">, zodat het water van de Donau zowel in de </w:t>
      </w:r>
      <w:hyperlink r:id="rId138" w:tooltip="Zwarte Zee" w:history="1">
        <w:r w:rsidRPr="00F163D4">
          <w:rPr>
            <w:rStyle w:val="Hyperlink"/>
            <w:color w:val="000000" w:themeColor="text1"/>
            <w:u w:val="none"/>
          </w:rPr>
          <w:t>Zwarte Zee</w:t>
        </w:r>
      </w:hyperlink>
      <w:r w:rsidRPr="00F163D4">
        <w:t xml:space="preserve"> als in de </w:t>
      </w:r>
      <w:hyperlink r:id="rId139" w:tooltip="Noordzee" w:history="1">
        <w:r w:rsidRPr="00F163D4">
          <w:rPr>
            <w:rStyle w:val="Hyperlink"/>
            <w:color w:val="000000" w:themeColor="text1"/>
            <w:u w:val="none"/>
          </w:rPr>
          <w:t>Noordzee</w:t>
        </w:r>
      </w:hyperlink>
      <w:r w:rsidRPr="00F163D4">
        <w:t xml:space="preserve"> terechtkomt.</w:t>
      </w:r>
    </w:p>
    <w:p w:rsidR="001F0F01" w:rsidRDefault="004B450B" w:rsidP="001F0F01">
      <w:pPr>
        <w:pStyle w:val="BusTic"/>
      </w:pPr>
      <w:r w:rsidRPr="00F163D4">
        <w:t xml:space="preserve">In </w:t>
      </w:r>
      <w:hyperlink r:id="rId140" w:tooltip="Passau (stad)" w:history="1">
        <w:proofErr w:type="spellStart"/>
        <w:r w:rsidRPr="00F163D4">
          <w:rPr>
            <w:rStyle w:val="Hyperlink"/>
            <w:color w:val="000000" w:themeColor="text1"/>
            <w:u w:val="none"/>
          </w:rPr>
          <w:t>Passau</w:t>
        </w:r>
        <w:proofErr w:type="spellEnd"/>
      </w:hyperlink>
      <w:r w:rsidRPr="00F163D4">
        <w:t xml:space="preserve"> monden van links eerst de </w:t>
      </w:r>
      <w:hyperlink r:id="rId141" w:tooltip="Ilz (rivier)" w:history="1">
        <w:proofErr w:type="spellStart"/>
        <w:r w:rsidRPr="00F163D4">
          <w:rPr>
            <w:rStyle w:val="Hyperlink"/>
            <w:color w:val="000000" w:themeColor="text1"/>
            <w:u w:val="none"/>
          </w:rPr>
          <w:t>Ilz</w:t>
        </w:r>
        <w:proofErr w:type="spellEnd"/>
      </w:hyperlink>
      <w:r w:rsidRPr="00F163D4">
        <w:t xml:space="preserve"> en een beetje verder van rechts de </w:t>
      </w:r>
      <w:hyperlink r:id="rId142" w:tooltip="Inn (rivier)" w:history="1">
        <w:r w:rsidRPr="00F163D4">
          <w:rPr>
            <w:rStyle w:val="Hyperlink"/>
            <w:color w:val="000000" w:themeColor="text1"/>
            <w:u w:val="none"/>
          </w:rPr>
          <w:t>Inn</w:t>
        </w:r>
      </w:hyperlink>
      <w:r w:rsidRPr="00F163D4">
        <w:t xml:space="preserve"> in de Donau uit.</w:t>
      </w:r>
    </w:p>
    <w:p w:rsidR="001F0F01" w:rsidRDefault="004B450B" w:rsidP="001F0F01">
      <w:pPr>
        <w:pStyle w:val="BusTic"/>
      </w:pPr>
      <w:r w:rsidRPr="00F163D4">
        <w:t xml:space="preserve">Het </w:t>
      </w:r>
      <w:hyperlink r:id="rId143" w:tooltip="Alpen" w:history="1">
        <w:r w:rsidRPr="00F163D4">
          <w:rPr>
            <w:rStyle w:val="Hyperlink"/>
            <w:color w:val="000000" w:themeColor="text1"/>
            <w:u w:val="none"/>
          </w:rPr>
          <w:t>Alpenwater</w:t>
        </w:r>
      </w:hyperlink>
      <w:r w:rsidRPr="00F163D4">
        <w:t xml:space="preserve"> van de Inn is groen, dat van de Donau blauw en het uit moerasgebieden komende water van de </w:t>
      </w:r>
      <w:proofErr w:type="spellStart"/>
      <w:r w:rsidRPr="00F163D4">
        <w:t>Ilz</w:t>
      </w:r>
      <w:proofErr w:type="spellEnd"/>
      <w:r w:rsidRPr="00F163D4">
        <w:t xml:space="preserve"> zwart, waardoor de Donau nog een stuk na de samenvloeiing die drie kleuren uitslaat. </w:t>
      </w:r>
    </w:p>
    <w:p w:rsidR="001F0F01" w:rsidRDefault="004B450B" w:rsidP="001F0F01">
      <w:pPr>
        <w:pStyle w:val="BusTic"/>
      </w:pPr>
      <w:r w:rsidRPr="00F163D4">
        <w:t xml:space="preserve">Het valt op hoe sterk het groene water van de Inn dat van de Donau kleurt. </w:t>
      </w:r>
    </w:p>
    <w:p w:rsidR="001F0F01" w:rsidRDefault="004B450B" w:rsidP="001F0F01">
      <w:pPr>
        <w:pStyle w:val="BusTic"/>
      </w:pPr>
      <w:r w:rsidRPr="00F163D4">
        <w:t xml:space="preserve">Naast het soms zeer grote debiet van de Inn, hangt dit voornamelijk samen met het grote verschil in diepte tussen de twee rivieren (Inn: 1,90 meter, Donau: 6,80 meter). </w:t>
      </w:r>
    </w:p>
    <w:p w:rsidR="001F0F01" w:rsidRDefault="004B450B" w:rsidP="001F0F01">
      <w:pPr>
        <w:pStyle w:val="BusTic"/>
      </w:pPr>
      <w:r w:rsidRPr="00F163D4">
        <w:t xml:space="preserve">De Inn bevat weliswaar op jaargemiddelde zo'n 5% meer water dan de Donau zelf. </w:t>
      </w:r>
    </w:p>
    <w:p w:rsidR="004B450B" w:rsidRPr="00F163D4" w:rsidRDefault="004B450B" w:rsidP="001F0F01">
      <w:pPr>
        <w:pStyle w:val="BusTic"/>
      </w:pPr>
      <w:r w:rsidRPr="00F163D4">
        <w:t>Dit hoofdzakelijk door het sterke hoogwater van de Inn tijdens het dooiseizoen in de bergen, terwijl de Donau een duidelijk constanter debiet aanwijst – zij brengt gedurende de meeste tijd per jaar (zeven maanden, oktober tot april) meer water met zich.</w:t>
      </w:r>
    </w:p>
    <w:p w:rsidR="007C53C1" w:rsidRPr="00F163D4" w:rsidRDefault="004B450B" w:rsidP="001F0F01">
      <w:pPr>
        <w:pStyle w:val="BusTic"/>
      </w:pPr>
      <w:r w:rsidRPr="00F163D4">
        <w:t xml:space="preserve">Belangrijke bouwwerken langs de Duitse Donau zijn in het bijzonder de </w:t>
      </w:r>
      <w:proofErr w:type="spellStart"/>
      <w:r w:rsidRPr="00F163D4">
        <w:t>aartsabdij</w:t>
      </w:r>
      <w:proofErr w:type="spellEnd"/>
      <w:r w:rsidRPr="00F163D4">
        <w:t xml:space="preserve"> </w:t>
      </w:r>
      <w:proofErr w:type="spellStart"/>
      <w:r w:rsidRPr="00F163D4">
        <w:t>Beuron</w:t>
      </w:r>
      <w:proofErr w:type="spellEnd"/>
      <w:r w:rsidRPr="00F163D4">
        <w:t xml:space="preserve"> (</w:t>
      </w:r>
      <w:proofErr w:type="spellStart"/>
      <w:r w:rsidRPr="001F0F01">
        <w:rPr>
          <w:iCs/>
        </w:rPr>
        <w:t>Erzabtei</w:t>
      </w:r>
      <w:proofErr w:type="spellEnd"/>
      <w:r w:rsidRPr="001F0F01">
        <w:rPr>
          <w:iCs/>
        </w:rPr>
        <w:t xml:space="preserve"> </w:t>
      </w:r>
      <w:proofErr w:type="spellStart"/>
      <w:r w:rsidRPr="001F0F01">
        <w:rPr>
          <w:iCs/>
        </w:rPr>
        <w:t>Beuron</w:t>
      </w:r>
      <w:proofErr w:type="spellEnd"/>
      <w:r w:rsidRPr="00F163D4">
        <w:t xml:space="preserve">), het slot van het vorstengeslacht </w:t>
      </w:r>
      <w:proofErr w:type="spellStart"/>
      <w:r w:rsidRPr="00F163D4">
        <w:t>Hohenzollern</w:t>
      </w:r>
      <w:proofErr w:type="spellEnd"/>
      <w:r w:rsidRPr="00F163D4">
        <w:t xml:space="preserve"> in </w:t>
      </w:r>
      <w:hyperlink r:id="rId144" w:tooltip="Sigmaringen (stad)" w:history="1">
        <w:r w:rsidRPr="001F0F01">
          <w:rPr>
            <w:rStyle w:val="Hyperlink"/>
            <w:color w:val="000000" w:themeColor="text1"/>
            <w:u w:val="none"/>
          </w:rPr>
          <w:t>Sigmaringen</w:t>
        </w:r>
      </w:hyperlink>
      <w:r w:rsidRPr="00F163D4">
        <w:t xml:space="preserve">, de gotische </w:t>
      </w:r>
      <w:hyperlink r:id="rId145" w:tooltip="Munster van Ulm" w:history="1">
        <w:r w:rsidRPr="001F0F01">
          <w:rPr>
            <w:rStyle w:val="Hyperlink"/>
            <w:color w:val="000000" w:themeColor="text1"/>
            <w:u w:val="none"/>
          </w:rPr>
          <w:t>Munster van Ulm</w:t>
        </w:r>
      </w:hyperlink>
      <w:r w:rsidRPr="00F163D4">
        <w:t xml:space="preserve"> (</w:t>
      </w:r>
      <w:proofErr w:type="spellStart"/>
      <w:r w:rsidRPr="001F0F01">
        <w:rPr>
          <w:iCs/>
        </w:rPr>
        <w:t>Ulmer</w:t>
      </w:r>
      <w:proofErr w:type="spellEnd"/>
      <w:r w:rsidRPr="001F0F01">
        <w:rPr>
          <w:iCs/>
        </w:rPr>
        <w:t xml:space="preserve"> Münster</w:t>
      </w:r>
      <w:r w:rsidRPr="00F163D4">
        <w:t xml:space="preserve">) met de hoogste kerktoren ter wereld (161,6 m), de vlak aan de oever gelegen </w:t>
      </w:r>
      <w:proofErr w:type="spellStart"/>
      <w:r w:rsidRPr="00F163D4">
        <w:t>Weltenburgabdij</w:t>
      </w:r>
      <w:proofErr w:type="spellEnd"/>
      <w:r w:rsidRPr="00F163D4">
        <w:t xml:space="preserve"> (</w:t>
      </w:r>
      <w:proofErr w:type="spellStart"/>
      <w:r w:rsidRPr="001F0F01">
        <w:rPr>
          <w:iCs/>
        </w:rPr>
        <w:t>Abtei</w:t>
      </w:r>
      <w:proofErr w:type="spellEnd"/>
      <w:r w:rsidRPr="001F0F01">
        <w:rPr>
          <w:iCs/>
        </w:rPr>
        <w:t xml:space="preserve"> </w:t>
      </w:r>
      <w:proofErr w:type="spellStart"/>
      <w:r w:rsidRPr="001F0F01">
        <w:rPr>
          <w:iCs/>
        </w:rPr>
        <w:t>Weltenburg</w:t>
      </w:r>
      <w:proofErr w:type="spellEnd"/>
      <w:r w:rsidRPr="00F163D4">
        <w:t xml:space="preserve">) en de </w:t>
      </w:r>
      <w:proofErr w:type="spellStart"/>
      <w:r w:rsidRPr="00F163D4">
        <w:t>Bevrijdingshalle</w:t>
      </w:r>
      <w:proofErr w:type="spellEnd"/>
      <w:r w:rsidRPr="00F163D4">
        <w:t xml:space="preserve"> (</w:t>
      </w:r>
      <w:proofErr w:type="spellStart"/>
      <w:r w:rsidRPr="001F0F01">
        <w:rPr>
          <w:iCs/>
        </w:rPr>
        <w:t>Befreiungshalle</w:t>
      </w:r>
      <w:proofErr w:type="spellEnd"/>
      <w:r w:rsidRPr="00F163D4">
        <w:t xml:space="preserve">), beide in de buurt van </w:t>
      </w:r>
      <w:hyperlink r:id="rId146" w:tooltip="Kelheim (stad)" w:history="1">
        <w:proofErr w:type="spellStart"/>
        <w:r w:rsidRPr="001F0F01">
          <w:rPr>
            <w:rStyle w:val="Hyperlink"/>
            <w:color w:val="000000" w:themeColor="text1"/>
            <w:u w:val="none"/>
          </w:rPr>
          <w:t>Kelheim</w:t>
        </w:r>
        <w:proofErr w:type="spellEnd"/>
      </w:hyperlink>
      <w:r w:rsidRPr="00F163D4">
        <w:t>, de Stenen Brug (</w:t>
      </w:r>
      <w:proofErr w:type="spellStart"/>
      <w:r w:rsidRPr="001F0F01">
        <w:rPr>
          <w:iCs/>
        </w:rPr>
        <w:t>Steinerne</w:t>
      </w:r>
      <w:proofErr w:type="spellEnd"/>
      <w:r w:rsidRPr="001F0F01">
        <w:rPr>
          <w:iCs/>
        </w:rPr>
        <w:t xml:space="preserve"> </w:t>
      </w:r>
      <w:proofErr w:type="spellStart"/>
      <w:r w:rsidRPr="001F0F01">
        <w:rPr>
          <w:iCs/>
        </w:rPr>
        <w:t>Brücke</w:t>
      </w:r>
      <w:proofErr w:type="spellEnd"/>
      <w:r w:rsidRPr="00F163D4">
        <w:t xml:space="preserve">) en Sint-Pietersdom in </w:t>
      </w:r>
      <w:hyperlink r:id="rId147" w:tooltip="Regensburg (stad)" w:history="1">
        <w:r w:rsidRPr="001F0F01">
          <w:rPr>
            <w:rStyle w:val="Hyperlink"/>
            <w:color w:val="000000" w:themeColor="text1"/>
            <w:u w:val="none"/>
          </w:rPr>
          <w:t>Regensburg</w:t>
        </w:r>
      </w:hyperlink>
      <w:r w:rsidRPr="00F163D4">
        <w:t xml:space="preserve"> en het Walhalla bij </w:t>
      </w:r>
      <w:hyperlink r:id="rId148" w:tooltip="Donaustauf" w:history="1">
        <w:proofErr w:type="spellStart"/>
        <w:r w:rsidRPr="001F0F01">
          <w:rPr>
            <w:rStyle w:val="Hyperlink"/>
            <w:color w:val="000000" w:themeColor="text1"/>
            <w:u w:val="none"/>
          </w:rPr>
          <w:t>Donaustauf</w:t>
        </w:r>
        <w:proofErr w:type="spellEnd"/>
      </w:hyperlink>
      <w:r w:rsidRPr="00F163D4">
        <w:t>.</w:t>
      </w:r>
      <w:bookmarkStart w:id="0" w:name="_GoBack"/>
      <w:bookmarkEnd w:id="0"/>
    </w:p>
    <w:p w:rsidR="004B450B" w:rsidRPr="00F163D4" w:rsidRDefault="004B450B" w:rsidP="001F0F01">
      <w:pPr>
        <w:pStyle w:val="Com12"/>
      </w:pPr>
    </w:p>
    <w:sectPr w:rsidR="004B450B" w:rsidRPr="00F163D4" w:rsidSect="00CD4559">
      <w:headerReference w:type="even" r:id="rId149"/>
      <w:headerReference w:type="default" r:id="rId150"/>
      <w:footerReference w:type="default" r:id="rId151"/>
      <w:headerReference w:type="first" r:id="rId152"/>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70" w:rsidRDefault="00910970" w:rsidP="00A64884">
      <w:r>
        <w:separator/>
      </w:r>
    </w:p>
  </w:endnote>
  <w:endnote w:type="continuationSeparator" w:id="0">
    <w:p w:rsidR="00910970" w:rsidRDefault="00910970"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910970">
    <w:pPr>
      <w:pStyle w:val="Voettekst"/>
      <w:jc w:val="right"/>
      <w:rPr>
        <w:rFonts w:asciiTheme="majorHAnsi" w:hAnsiTheme="majorHAnsi"/>
        <w:b/>
      </w:rP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EndPr/>
      <w:sdtContent>
        <w:r w:rsidR="00905E8B" w:rsidRPr="00A64884">
          <w:rPr>
            <w:rFonts w:asciiTheme="majorHAnsi" w:hAnsiTheme="majorHAnsi"/>
            <w:b/>
          </w:rPr>
          <w:fldChar w:fldCharType="begin"/>
        </w:r>
        <w:r w:rsidRPr="00A64884">
          <w:rPr>
            <w:rFonts w:asciiTheme="majorHAnsi" w:hAnsiTheme="majorHAnsi"/>
            <w:b/>
          </w:rPr>
          <w:instrText xml:space="preserve"> PAGE   \* MERGEFORMAT </w:instrText>
        </w:r>
        <w:r w:rsidR="00905E8B" w:rsidRPr="00A64884">
          <w:rPr>
            <w:rFonts w:asciiTheme="majorHAnsi" w:hAnsiTheme="majorHAnsi"/>
            <w:b/>
          </w:rPr>
          <w:fldChar w:fldCharType="separate"/>
        </w:r>
        <w:r w:rsidR="001F0F01">
          <w:rPr>
            <w:rFonts w:asciiTheme="majorHAnsi" w:hAnsiTheme="majorHAnsi"/>
            <w:b/>
            <w:noProof/>
          </w:rPr>
          <w:t>5</w:t>
        </w:r>
        <w:r w:rsidR="00905E8B"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70" w:rsidRDefault="00910970" w:rsidP="00A64884">
      <w:r>
        <w:separator/>
      </w:r>
    </w:p>
  </w:footnote>
  <w:footnote w:type="continuationSeparator" w:id="0">
    <w:p w:rsidR="00910970" w:rsidRDefault="00910970"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91097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2" o:spid="_x0000_s2050" type="#_x0000_t136" style="position:absolute;margin-left:0;margin-top:0;width:211.5pt;height:75.75pt;rotation:315;z-index:-251654144;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14:anchorId="55379865" wp14:editId="50DE47C9">
          <wp:simplePos x="0" y="0"/>
          <wp:positionH relativeFrom="column">
            <wp:posOffset>-387985</wp:posOffset>
          </wp:positionH>
          <wp:positionV relativeFrom="paragraph">
            <wp:posOffset>-335280</wp:posOffset>
          </wp:positionV>
          <wp:extent cx="1691640" cy="533400"/>
          <wp:effectExtent l="1905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F163D4">
      <w:rPr>
        <w:rFonts w:asciiTheme="majorHAnsi" w:hAnsiTheme="majorHAnsi"/>
        <w:b/>
        <w:sz w:val="24"/>
        <w:szCs w:val="24"/>
      </w:rPr>
      <w:t xml:space="preserve">De Donau </w:t>
    </w:r>
  </w:p>
  <w:p w:rsidR="00A64884" w:rsidRDefault="00910970" w:rsidP="00A64884">
    <w:pPr>
      <w:pStyle w:val="Koptekst"/>
      <w:jc w:val="center"/>
    </w:pPr>
    <w:r>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3" o:spid="_x0000_s2051" type="#_x0000_t136" style="position:absolute;left:0;text-align:left;margin-left:0;margin-top:0;width:211.5pt;height:75.75pt;rotation:315;z-index:-251652096;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91097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1" o:spid="_x0000_s2049" type="#_x0000_t136" style="position:absolute;margin-left:0;margin-top:0;width:211.5pt;height:75.75pt;rotation:315;z-index:-251656192;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CFD"/>
    <w:multiLevelType w:val="multilevel"/>
    <w:tmpl w:val="FD6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12338D3"/>
    <w:multiLevelType w:val="multilevel"/>
    <w:tmpl w:val="8FF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75F96"/>
    <w:multiLevelType w:val="multilevel"/>
    <w:tmpl w:val="87A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C0E73"/>
    <w:multiLevelType w:val="multilevel"/>
    <w:tmpl w:val="2D9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132BB"/>
    <w:multiLevelType w:val="multilevel"/>
    <w:tmpl w:val="EB8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D24FD"/>
    <w:multiLevelType w:val="multilevel"/>
    <w:tmpl w:val="57C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EC73555"/>
    <w:multiLevelType w:val="multilevel"/>
    <w:tmpl w:val="5E869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55E5CA8"/>
    <w:multiLevelType w:val="multilevel"/>
    <w:tmpl w:val="E5DC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194D37"/>
    <w:multiLevelType w:val="multilevel"/>
    <w:tmpl w:val="012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4"/>
  </w:num>
  <w:num w:numId="4">
    <w:abstractNumId w:val="7"/>
  </w:num>
  <w:num w:numId="5">
    <w:abstractNumId w:val="1"/>
  </w:num>
  <w:num w:numId="6">
    <w:abstractNumId w:val="8"/>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9"/>
  </w:num>
  <w:num w:numId="15">
    <w:abstractNumId w:val="9"/>
  </w:num>
  <w:num w:numId="16">
    <w:abstractNumId w:val="9"/>
  </w:num>
  <w:num w:numId="17">
    <w:abstractNumId w:val="10"/>
  </w:num>
  <w:num w:numId="18">
    <w:abstractNumId w:val="3"/>
  </w:num>
  <w:num w:numId="19">
    <w:abstractNumId w:val="12"/>
  </w:num>
  <w:num w:numId="20">
    <w:abstractNumId w:val="6"/>
  </w:num>
  <w:num w:numId="21">
    <w:abstractNumId w:val="13"/>
  </w:num>
  <w:num w:numId="22">
    <w:abstractNumId w:val="2"/>
  </w:num>
  <w:num w:numId="23">
    <w:abstractNumId w:val="4"/>
  </w:num>
  <w:num w:numId="24">
    <w:abstractNumId w:val="0"/>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4884"/>
    <w:rsid w:val="00027930"/>
    <w:rsid w:val="00071B3C"/>
    <w:rsid w:val="000778C0"/>
    <w:rsid w:val="000C44D3"/>
    <w:rsid w:val="000C6750"/>
    <w:rsid w:val="000F5282"/>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B413C"/>
    <w:rsid w:val="001B5DE2"/>
    <w:rsid w:val="001F0F01"/>
    <w:rsid w:val="001F501D"/>
    <w:rsid w:val="001F574B"/>
    <w:rsid w:val="002016A4"/>
    <w:rsid w:val="002018F8"/>
    <w:rsid w:val="0022157E"/>
    <w:rsid w:val="002221AB"/>
    <w:rsid w:val="002464E4"/>
    <w:rsid w:val="00282059"/>
    <w:rsid w:val="002C10CD"/>
    <w:rsid w:val="002C233C"/>
    <w:rsid w:val="002E2D0E"/>
    <w:rsid w:val="002E6813"/>
    <w:rsid w:val="002E7DC2"/>
    <w:rsid w:val="002F1ABF"/>
    <w:rsid w:val="002F4035"/>
    <w:rsid w:val="002F5CCE"/>
    <w:rsid w:val="00311DC5"/>
    <w:rsid w:val="00337E98"/>
    <w:rsid w:val="00391B53"/>
    <w:rsid w:val="003B7806"/>
    <w:rsid w:val="003C2669"/>
    <w:rsid w:val="003D0C08"/>
    <w:rsid w:val="003D2025"/>
    <w:rsid w:val="003D4136"/>
    <w:rsid w:val="003E52B3"/>
    <w:rsid w:val="004071D1"/>
    <w:rsid w:val="00434791"/>
    <w:rsid w:val="004562EF"/>
    <w:rsid w:val="0046134F"/>
    <w:rsid w:val="00466037"/>
    <w:rsid w:val="00483AFF"/>
    <w:rsid w:val="004B450B"/>
    <w:rsid w:val="004C29B4"/>
    <w:rsid w:val="004D1A07"/>
    <w:rsid w:val="004F2688"/>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10AB"/>
    <w:rsid w:val="006432F7"/>
    <w:rsid w:val="00646BA5"/>
    <w:rsid w:val="00647D49"/>
    <w:rsid w:val="0066651E"/>
    <w:rsid w:val="00673A4E"/>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D7B43"/>
    <w:rsid w:val="00905E8B"/>
    <w:rsid w:val="00907372"/>
    <w:rsid w:val="00910970"/>
    <w:rsid w:val="00920234"/>
    <w:rsid w:val="00920AF4"/>
    <w:rsid w:val="009248C8"/>
    <w:rsid w:val="00965FB8"/>
    <w:rsid w:val="00991532"/>
    <w:rsid w:val="009A2AF6"/>
    <w:rsid w:val="009B05DA"/>
    <w:rsid w:val="009B415F"/>
    <w:rsid w:val="009D386E"/>
    <w:rsid w:val="009E12F6"/>
    <w:rsid w:val="009E2558"/>
    <w:rsid w:val="009E3BB6"/>
    <w:rsid w:val="009E666A"/>
    <w:rsid w:val="009E6724"/>
    <w:rsid w:val="009F2B82"/>
    <w:rsid w:val="00A023B4"/>
    <w:rsid w:val="00A12CAE"/>
    <w:rsid w:val="00A419E1"/>
    <w:rsid w:val="00A42007"/>
    <w:rsid w:val="00A5735A"/>
    <w:rsid w:val="00A63CAE"/>
    <w:rsid w:val="00A64884"/>
    <w:rsid w:val="00A75687"/>
    <w:rsid w:val="00A767A2"/>
    <w:rsid w:val="00A925ED"/>
    <w:rsid w:val="00AA7BBE"/>
    <w:rsid w:val="00AC2126"/>
    <w:rsid w:val="00B11AE0"/>
    <w:rsid w:val="00B34037"/>
    <w:rsid w:val="00BA10BA"/>
    <w:rsid w:val="00BA10FC"/>
    <w:rsid w:val="00BB0A36"/>
    <w:rsid w:val="00BB733D"/>
    <w:rsid w:val="00BD139B"/>
    <w:rsid w:val="00BD55C8"/>
    <w:rsid w:val="00C138C9"/>
    <w:rsid w:val="00C1425F"/>
    <w:rsid w:val="00C2217E"/>
    <w:rsid w:val="00C235CD"/>
    <w:rsid w:val="00C2654C"/>
    <w:rsid w:val="00C268E2"/>
    <w:rsid w:val="00C27E77"/>
    <w:rsid w:val="00C42A86"/>
    <w:rsid w:val="00C50B30"/>
    <w:rsid w:val="00C569A7"/>
    <w:rsid w:val="00C96EF7"/>
    <w:rsid w:val="00CA08D8"/>
    <w:rsid w:val="00CA7D68"/>
    <w:rsid w:val="00CC7A69"/>
    <w:rsid w:val="00CD4559"/>
    <w:rsid w:val="00CE1E89"/>
    <w:rsid w:val="00CF2718"/>
    <w:rsid w:val="00D07388"/>
    <w:rsid w:val="00D27B45"/>
    <w:rsid w:val="00D657D7"/>
    <w:rsid w:val="00D73C2F"/>
    <w:rsid w:val="00D73DC0"/>
    <w:rsid w:val="00D81AAE"/>
    <w:rsid w:val="00DA02DA"/>
    <w:rsid w:val="00DB1C93"/>
    <w:rsid w:val="00DB3A94"/>
    <w:rsid w:val="00DB789D"/>
    <w:rsid w:val="00DC4FC2"/>
    <w:rsid w:val="00DE00E1"/>
    <w:rsid w:val="00DE31C9"/>
    <w:rsid w:val="00DE7B51"/>
    <w:rsid w:val="00E04C26"/>
    <w:rsid w:val="00E108D3"/>
    <w:rsid w:val="00E12027"/>
    <w:rsid w:val="00E27ED8"/>
    <w:rsid w:val="00E40B4D"/>
    <w:rsid w:val="00E62C2E"/>
    <w:rsid w:val="00E83148"/>
    <w:rsid w:val="00E96932"/>
    <w:rsid w:val="00ED26E8"/>
    <w:rsid w:val="00EE4713"/>
    <w:rsid w:val="00EF4222"/>
    <w:rsid w:val="00F020DB"/>
    <w:rsid w:val="00F068F7"/>
    <w:rsid w:val="00F163D4"/>
    <w:rsid w:val="00F35DA8"/>
    <w:rsid w:val="00F365C2"/>
    <w:rsid w:val="00F4179C"/>
    <w:rsid w:val="00F537FA"/>
    <w:rsid w:val="00F569BB"/>
    <w:rsid w:val="00F85610"/>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qFormat/>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1F0F01"/>
    <w:pPr>
      <w:numPr>
        <w:numId w:val="0"/>
      </w:numPr>
    </w:pPr>
    <w:rPr>
      <w:b/>
      <w:color w:val="000000" w:themeColor="text1"/>
    </w:r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semiHidden/>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4B450B"/>
  </w:style>
  <w:style w:type="character" w:customStyle="1" w:styleId="tocnumber">
    <w:name w:val="tocnumber"/>
    <w:basedOn w:val="Standaardalinea-lettertype"/>
    <w:rsid w:val="004B450B"/>
  </w:style>
  <w:style w:type="character" w:customStyle="1" w:styleId="toctext">
    <w:name w:val="toctext"/>
    <w:basedOn w:val="Standaardalinea-lettertype"/>
    <w:rsid w:val="004B450B"/>
  </w:style>
  <w:style w:type="character" w:styleId="GevolgdeHyperlink">
    <w:name w:val="FollowedHyperlink"/>
    <w:basedOn w:val="Standaardalinea-lettertype"/>
    <w:uiPriority w:val="99"/>
    <w:semiHidden/>
    <w:unhideWhenUsed/>
    <w:rsid w:val="004B450B"/>
    <w:rPr>
      <w:color w:val="800080"/>
      <w:u w:val="single"/>
    </w:rPr>
  </w:style>
  <w:style w:type="paragraph" w:styleId="HTML-voorafopgemaakt">
    <w:name w:val="HTML Preformatted"/>
    <w:basedOn w:val="Standaard"/>
    <w:link w:val="HTML-voorafopgemaaktChar"/>
    <w:uiPriority w:val="99"/>
    <w:semiHidden/>
    <w:unhideWhenUsed/>
    <w:rsid w:val="004B4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4B450B"/>
    <w:rPr>
      <w:rFonts w:ascii="Courier New" w:hAnsi="Courier New" w:cs="Courier New"/>
      <w:sz w:val="20"/>
      <w:lang w:eastAsia="nl-NL"/>
    </w:rPr>
  </w:style>
  <w:style w:type="paragraph" w:customStyle="1" w:styleId="suggestions">
    <w:name w:val="suggestions"/>
    <w:basedOn w:val="Standaard"/>
    <w:rsid w:val="004B450B"/>
    <w:rPr>
      <w:rFonts w:cs="Times New Roman"/>
      <w:sz w:val="24"/>
      <w:szCs w:val="24"/>
    </w:rPr>
  </w:style>
  <w:style w:type="paragraph" w:customStyle="1" w:styleId="suggestions-special">
    <w:name w:val="suggestions-special"/>
    <w:basedOn w:val="Standaard"/>
    <w:rsid w:val="004B450B"/>
    <w:pPr>
      <w:pBdr>
        <w:top w:val="single" w:sz="4" w:space="3" w:color="AAAAAA"/>
        <w:left w:val="single" w:sz="4" w:space="3" w:color="AAAAAA"/>
        <w:bottom w:val="single" w:sz="4" w:space="3" w:color="AAAAAA"/>
        <w:right w:val="single" w:sz="4"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4B450B"/>
    <w:pPr>
      <w:pBdr>
        <w:top w:val="single" w:sz="4" w:space="0" w:color="AAAAAA"/>
        <w:left w:val="single" w:sz="4" w:space="0" w:color="AAAAAA"/>
        <w:bottom w:val="single" w:sz="4" w:space="0" w:color="AAAAAA"/>
        <w:right w:val="single" w:sz="4" w:space="0" w:color="AAAAAA"/>
      </w:pBdr>
      <w:shd w:val="clear" w:color="auto" w:fill="FFFFFF"/>
    </w:pPr>
    <w:rPr>
      <w:rFonts w:cs="Times New Roman"/>
      <w:sz w:val="19"/>
      <w:szCs w:val="19"/>
    </w:rPr>
  </w:style>
  <w:style w:type="paragraph" w:customStyle="1" w:styleId="suggestions-result">
    <w:name w:val="suggestions-result"/>
    <w:basedOn w:val="Standaard"/>
    <w:rsid w:val="004B450B"/>
    <w:pPr>
      <w:spacing w:line="360" w:lineRule="atLeast"/>
    </w:pPr>
    <w:rPr>
      <w:rFonts w:cs="Times New Roman"/>
      <w:sz w:val="24"/>
      <w:szCs w:val="24"/>
    </w:rPr>
  </w:style>
  <w:style w:type="paragraph" w:customStyle="1" w:styleId="suggestions-result-current">
    <w:name w:val="suggestions-result-current"/>
    <w:basedOn w:val="Standaard"/>
    <w:rsid w:val="004B450B"/>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4B450B"/>
    <w:pPr>
      <w:spacing w:before="100" w:beforeAutospacing="1" w:after="100" w:afterAutospacing="1"/>
    </w:pPr>
    <w:rPr>
      <w:rFonts w:cs="Times New Roman"/>
      <w:b/>
      <w:bCs/>
      <w:sz w:val="24"/>
      <w:szCs w:val="24"/>
    </w:rPr>
  </w:style>
  <w:style w:type="paragraph" w:customStyle="1" w:styleId="highlight">
    <w:name w:val="highlight"/>
    <w:basedOn w:val="Standaard"/>
    <w:rsid w:val="004B450B"/>
    <w:pPr>
      <w:spacing w:before="100" w:beforeAutospacing="1" w:after="100" w:afterAutospacing="1"/>
    </w:pPr>
    <w:rPr>
      <w:rFonts w:cs="Times New Roman"/>
      <w:b/>
      <w:bCs/>
      <w:sz w:val="24"/>
      <w:szCs w:val="24"/>
    </w:rPr>
  </w:style>
  <w:style w:type="paragraph" w:customStyle="1" w:styleId="wikieditor-ui">
    <w:name w:val="wikieditor-ui"/>
    <w:basedOn w:val="Standaard"/>
    <w:rsid w:val="004B450B"/>
    <w:pPr>
      <w:pBdr>
        <w:top w:val="single" w:sz="4" w:space="0" w:color="C0C0C0"/>
        <w:left w:val="single" w:sz="4" w:space="0" w:color="C0C0C0"/>
        <w:bottom w:val="single" w:sz="4" w:space="0" w:color="C0C0C0"/>
        <w:right w:val="single" w:sz="4"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4B450B"/>
    <w:pPr>
      <w:spacing w:before="100" w:beforeAutospacing="1" w:after="100" w:afterAutospacing="1"/>
    </w:pPr>
    <w:rPr>
      <w:rFonts w:cs="Times New Roman"/>
      <w:sz w:val="24"/>
      <w:szCs w:val="24"/>
    </w:rPr>
  </w:style>
  <w:style w:type="paragraph" w:customStyle="1" w:styleId="wikieditor-ui-controls">
    <w:name w:val="wikieditor-ui-controls"/>
    <w:basedOn w:val="Standaard"/>
    <w:rsid w:val="004B450B"/>
    <w:pPr>
      <w:pBdr>
        <w:bottom w:val="single" w:sz="4"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4B450B"/>
    <w:pPr>
      <w:pBdr>
        <w:top w:val="single" w:sz="4" w:space="0" w:color="C0C0C0"/>
        <w:left w:val="single" w:sz="4" w:space="0" w:color="C0C0C0"/>
      </w:pBdr>
      <w:shd w:val="clear" w:color="auto" w:fill="FFFFFF"/>
      <w:spacing w:before="100" w:beforeAutospacing="1" w:after="100" w:afterAutospacing="1"/>
      <w:ind w:left="-12"/>
    </w:pPr>
    <w:rPr>
      <w:rFonts w:cs="Times New Roman"/>
      <w:sz w:val="24"/>
      <w:szCs w:val="24"/>
    </w:rPr>
  </w:style>
  <w:style w:type="paragraph" w:customStyle="1" w:styleId="wikieditor-ui-buttons">
    <w:name w:val="wikieditor-ui-buttons"/>
    <w:basedOn w:val="Standaard"/>
    <w:rsid w:val="004B450B"/>
    <w:pPr>
      <w:pBdr>
        <w:top w:val="single" w:sz="4" w:space="0" w:color="FFFFFF"/>
      </w:pBdr>
      <w:shd w:val="clear" w:color="auto" w:fill="FFFFFF"/>
      <w:spacing w:before="100" w:beforeAutospacing="1" w:after="100" w:afterAutospacing="1"/>
      <w:ind w:right="-12"/>
    </w:pPr>
    <w:rPr>
      <w:rFonts w:cs="Times New Roman"/>
      <w:sz w:val="24"/>
      <w:szCs w:val="24"/>
    </w:rPr>
  </w:style>
  <w:style w:type="paragraph" w:customStyle="1" w:styleId="wikieditor-view-wikitext">
    <w:name w:val="wikieditor-view-wikitext"/>
    <w:basedOn w:val="Standaard"/>
    <w:rsid w:val="004B450B"/>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4B450B"/>
    <w:pPr>
      <w:pBdr>
        <w:top w:val="single" w:sz="4" w:space="0" w:color="C0C0C0"/>
        <w:left w:val="single" w:sz="4" w:space="0" w:color="C0C0C0"/>
        <w:bottom w:val="single" w:sz="4" w:space="0" w:color="C0C0C0"/>
        <w:right w:val="single" w:sz="4" w:space="0" w:color="C0C0C0"/>
      </w:pBdr>
      <w:shd w:val="clear" w:color="auto" w:fill="F3F3F3"/>
      <w:ind w:left="-12" w:right="-12"/>
      <w:jc w:val="center"/>
    </w:pPr>
    <w:rPr>
      <w:rFonts w:cs="Times New Roman"/>
      <w:sz w:val="24"/>
      <w:szCs w:val="24"/>
    </w:rPr>
  </w:style>
  <w:style w:type="paragraph" w:customStyle="1" w:styleId="wikieditor-toolbar-field-wrapper">
    <w:name w:val="wikieditor-toolbar-field-wrapper"/>
    <w:basedOn w:val="Standaard"/>
    <w:rsid w:val="004B450B"/>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4B450B"/>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4B450B"/>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4B450B"/>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4B450B"/>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4B450B"/>
    <w:pPr>
      <w:spacing w:before="180" w:after="100" w:afterAutospacing="1"/>
    </w:pPr>
    <w:rPr>
      <w:rFonts w:cs="Times New Roman"/>
      <w:sz w:val="24"/>
      <w:szCs w:val="24"/>
    </w:rPr>
  </w:style>
  <w:style w:type="paragraph" w:customStyle="1" w:styleId="wikieditor-publish-dialog-copywarn">
    <w:name w:val="wikieditor-publish-dialog-copywarn"/>
    <w:basedOn w:val="Standaard"/>
    <w:rsid w:val="004B450B"/>
    <w:pPr>
      <w:spacing w:before="120" w:after="100" w:afterAutospacing="1"/>
    </w:pPr>
    <w:rPr>
      <w:rFonts w:cs="Times New Roman"/>
      <w:sz w:val="24"/>
      <w:szCs w:val="24"/>
    </w:rPr>
  </w:style>
  <w:style w:type="paragraph" w:customStyle="1" w:styleId="wikieditor-publish-dialog-summary">
    <w:name w:val="wikieditor-publish-dialog-summary"/>
    <w:basedOn w:val="Standaard"/>
    <w:rsid w:val="004B450B"/>
    <w:pPr>
      <w:spacing w:before="360" w:after="100" w:afterAutospacing="1"/>
    </w:pPr>
    <w:rPr>
      <w:rFonts w:cs="Times New Roman"/>
      <w:sz w:val="24"/>
      <w:szCs w:val="24"/>
    </w:rPr>
  </w:style>
  <w:style w:type="paragraph" w:customStyle="1" w:styleId="wikieditor-publish-dialog-options">
    <w:name w:val="wikieditor-publish-dialog-options"/>
    <w:basedOn w:val="Standaard"/>
    <w:rsid w:val="004B450B"/>
    <w:pPr>
      <w:spacing w:before="360" w:after="100" w:afterAutospacing="1"/>
    </w:pPr>
    <w:rPr>
      <w:rFonts w:cs="Times New Roman"/>
      <w:sz w:val="24"/>
      <w:szCs w:val="24"/>
    </w:rPr>
  </w:style>
  <w:style w:type="paragraph" w:customStyle="1" w:styleId="wikieditor-ui-toolbar">
    <w:name w:val="wikieditor-ui-toolbar"/>
    <w:basedOn w:val="Standaard"/>
    <w:rsid w:val="004B450B"/>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4B450B"/>
    <w:pPr>
      <w:spacing w:before="100" w:beforeAutospacing="1" w:after="100" w:afterAutospacing="1"/>
      <w:ind w:firstLine="11084"/>
    </w:pPr>
    <w:rPr>
      <w:rFonts w:cs="Times New Roman"/>
      <w:sz w:val="24"/>
      <w:szCs w:val="24"/>
    </w:rPr>
  </w:style>
  <w:style w:type="paragraph" w:customStyle="1" w:styleId="wikieditor-preview-loading">
    <w:name w:val="wikieditor-preview-loading"/>
    <w:basedOn w:val="Standaard"/>
    <w:rsid w:val="004B450B"/>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4B450B"/>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4B450B"/>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4B450B"/>
    <w:pPr>
      <w:spacing w:before="100" w:beforeAutospacing="1" w:after="100" w:afterAutospacing="1"/>
    </w:pPr>
    <w:rPr>
      <w:rFonts w:cs="Times New Roman"/>
      <w:vanish/>
      <w:sz w:val="24"/>
      <w:szCs w:val="24"/>
    </w:rPr>
  </w:style>
  <w:style w:type="paragraph" w:customStyle="1" w:styleId="ui-helper-reset">
    <w:name w:val="ui-helper-reset"/>
    <w:basedOn w:val="Standaard"/>
    <w:rsid w:val="004B450B"/>
    <w:rPr>
      <w:rFonts w:cs="Times New Roman"/>
      <w:sz w:val="24"/>
      <w:szCs w:val="24"/>
    </w:rPr>
  </w:style>
  <w:style w:type="paragraph" w:customStyle="1" w:styleId="ui-helper-clearfix">
    <w:name w:val="ui-helper-clearfix"/>
    <w:basedOn w:val="Standaard"/>
    <w:rsid w:val="004B450B"/>
    <w:pPr>
      <w:spacing w:before="100" w:beforeAutospacing="1" w:after="100" w:afterAutospacing="1"/>
    </w:pPr>
    <w:rPr>
      <w:rFonts w:cs="Times New Roman"/>
      <w:sz w:val="24"/>
      <w:szCs w:val="24"/>
    </w:rPr>
  </w:style>
  <w:style w:type="paragraph" w:customStyle="1" w:styleId="ui-helper-zfix">
    <w:name w:val="ui-helper-zfix"/>
    <w:basedOn w:val="Standaard"/>
    <w:rsid w:val="004B450B"/>
    <w:pPr>
      <w:spacing w:before="100" w:beforeAutospacing="1" w:after="100" w:afterAutospacing="1"/>
    </w:pPr>
    <w:rPr>
      <w:rFonts w:cs="Times New Roman"/>
      <w:sz w:val="24"/>
      <w:szCs w:val="24"/>
    </w:rPr>
  </w:style>
  <w:style w:type="paragraph" w:customStyle="1" w:styleId="ui-icon">
    <w:name w:val="ui-icon"/>
    <w:basedOn w:val="Standaard"/>
    <w:rsid w:val="004B450B"/>
    <w:pPr>
      <w:spacing w:before="100" w:beforeAutospacing="1" w:after="100" w:afterAutospacing="1"/>
      <w:ind w:hanging="20340"/>
    </w:pPr>
    <w:rPr>
      <w:rFonts w:cs="Times New Roman"/>
      <w:sz w:val="24"/>
      <w:szCs w:val="24"/>
    </w:rPr>
  </w:style>
  <w:style w:type="paragraph" w:customStyle="1" w:styleId="ui-widget-overlay">
    <w:name w:val="ui-widget-overlay"/>
    <w:basedOn w:val="Standaard"/>
    <w:rsid w:val="004B450B"/>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4B450B"/>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4B450B"/>
    <w:pPr>
      <w:pBdr>
        <w:bottom w:val="single" w:sz="4"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4B450B"/>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4B450B"/>
    <w:pPr>
      <w:pBdr>
        <w:top w:val="single" w:sz="4" w:space="0" w:color="FCEFA1"/>
        <w:left w:val="single" w:sz="4" w:space="0" w:color="FCEFA1"/>
        <w:bottom w:val="single" w:sz="4" w:space="0" w:color="FCEFA1"/>
        <w:right w:val="single" w:sz="4"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4B450B"/>
    <w:pPr>
      <w:pBdr>
        <w:top w:val="single" w:sz="4" w:space="0" w:color="CD0A0A"/>
        <w:left w:val="single" w:sz="4" w:space="0" w:color="CD0A0A"/>
        <w:bottom w:val="single" w:sz="4" w:space="0" w:color="CD0A0A"/>
        <w:right w:val="single" w:sz="4"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4B450B"/>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4B450B"/>
    <w:pPr>
      <w:spacing w:before="100" w:beforeAutospacing="1" w:after="100" w:afterAutospacing="1"/>
    </w:pPr>
    <w:rPr>
      <w:rFonts w:cs="Times New Roman"/>
      <w:sz w:val="24"/>
      <w:szCs w:val="24"/>
    </w:rPr>
  </w:style>
  <w:style w:type="paragraph" w:customStyle="1" w:styleId="ui-priority-primary">
    <w:name w:val="ui-priority-primary"/>
    <w:basedOn w:val="Standaard"/>
    <w:rsid w:val="004B450B"/>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4B450B"/>
    <w:pPr>
      <w:spacing w:before="100" w:beforeAutospacing="1" w:after="100" w:afterAutospacing="1"/>
    </w:pPr>
    <w:rPr>
      <w:rFonts w:cs="Times New Roman"/>
      <w:sz w:val="24"/>
      <w:szCs w:val="24"/>
    </w:rPr>
  </w:style>
  <w:style w:type="paragraph" w:customStyle="1" w:styleId="ui-widget-shadow">
    <w:name w:val="ui-widget-shadow"/>
    <w:basedOn w:val="Standaard"/>
    <w:rsid w:val="004B450B"/>
    <w:pPr>
      <w:shd w:val="clear" w:color="auto" w:fill="000000"/>
      <w:ind w:left="-96"/>
    </w:pPr>
    <w:rPr>
      <w:rFonts w:cs="Times New Roman"/>
      <w:sz w:val="24"/>
      <w:szCs w:val="24"/>
    </w:rPr>
  </w:style>
  <w:style w:type="paragraph" w:customStyle="1" w:styleId="ui-datepicker">
    <w:name w:val="ui-datepicker"/>
    <w:basedOn w:val="Standaard"/>
    <w:rsid w:val="004B450B"/>
    <w:pPr>
      <w:spacing w:before="100" w:beforeAutospacing="1" w:after="100" w:afterAutospacing="1"/>
    </w:pPr>
    <w:rPr>
      <w:rFonts w:cs="Times New Roman"/>
      <w:sz w:val="24"/>
      <w:szCs w:val="24"/>
    </w:rPr>
  </w:style>
  <w:style w:type="paragraph" w:customStyle="1" w:styleId="ui-datepicker-row-break">
    <w:name w:val="ui-datepicker-row-break"/>
    <w:basedOn w:val="Standaard"/>
    <w:rsid w:val="004B450B"/>
    <w:pPr>
      <w:spacing w:before="100" w:beforeAutospacing="1" w:after="100" w:afterAutospacing="1"/>
    </w:pPr>
    <w:rPr>
      <w:rFonts w:cs="Times New Roman"/>
      <w:sz w:val="24"/>
      <w:szCs w:val="24"/>
    </w:rPr>
  </w:style>
  <w:style w:type="paragraph" w:customStyle="1" w:styleId="ui-datepicker-rtl">
    <w:name w:val="ui-datepicker-rtl"/>
    <w:basedOn w:val="Standaard"/>
    <w:rsid w:val="004B450B"/>
    <w:pPr>
      <w:bidi/>
      <w:spacing w:before="100" w:beforeAutospacing="1" w:after="100" w:afterAutospacing="1"/>
    </w:pPr>
    <w:rPr>
      <w:rFonts w:cs="Times New Roman"/>
      <w:sz w:val="24"/>
      <w:szCs w:val="24"/>
    </w:rPr>
  </w:style>
  <w:style w:type="paragraph" w:customStyle="1" w:styleId="ui-datepicker-cover">
    <w:name w:val="ui-datepicker-cover"/>
    <w:basedOn w:val="Standaard"/>
    <w:rsid w:val="004B450B"/>
    <w:pPr>
      <w:spacing w:before="100" w:beforeAutospacing="1" w:after="100" w:afterAutospacing="1"/>
    </w:pPr>
    <w:rPr>
      <w:rFonts w:cs="Times New Roman"/>
      <w:sz w:val="24"/>
      <w:szCs w:val="24"/>
    </w:rPr>
  </w:style>
  <w:style w:type="paragraph" w:customStyle="1" w:styleId="ui-dialog">
    <w:name w:val="ui-dialog"/>
    <w:basedOn w:val="Standaard"/>
    <w:rsid w:val="004B450B"/>
    <w:pPr>
      <w:spacing w:before="100" w:beforeAutospacing="1" w:after="100" w:afterAutospacing="1"/>
    </w:pPr>
    <w:rPr>
      <w:rFonts w:cs="Times New Roman"/>
      <w:sz w:val="24"/>
      <w:szCs w:val="24"/>
    </w:rPr>
  </w:style>
  <w:style w:type="paragraph" w:customStyle="1" w:styleId="ui-progressbar">
    <w:name w:val="ui-progressbar"/>
    <w:basedOn w:val="Standaard"/>
    <w:rsid w:val="004B450B"/>
    <w:pPr>
      <w:spacing w:before="100" w:beforeAutospacing="1" w:after="100" w:afterAutospacing="1"/>
    </w:pPr>
    <w:rPr>
      <w:rFonts w:cs="Times New Roman"/>
      <w:sz w:val="24"/>
      <w:szCs w:val="24"/>
    </w:rPr>
  </w:style>
  <w:style w:type="paragraph" w:customStyle="1" w:styleId="ui-resizable-handle">
    <w:name w:val="ui-resizable-handle"/>
    <w:basedOn w:val="Standaard"/>
    <w:rsid w:val="004B450B"/>
    <w:pPr>
      <w:spacing w:before="100" w:beforeAutospacing="1" w:after="100" w:afterAutospacing="1"/>
    </w:pPr>
    <w:rPr>
      <w:rFonts w:cs="Times New Roman"/>
      <w:sz w:val="2"/>
      <w:szCs w:val="2"/>
    </w:rPr>
  </w:style>
  <w:style w:type="paragraph" w:customStyle="1" w:styleId="ui-resizable-n">
    <w:name w:val="ui-resizable-n"/>
    <w:basedOn w:val="Standaard"/>
    <w:rsid w:val="004B450B"/>
    <w:pPr>
      <w:spacing w:before="100" w:beforeAutospacing="1" w:after="100" w:afterAutospacing="1"/>
    </w:pPr>
    <w:rPr>
      <w:rFonts w:cs="Times New Roman"/>
      <w:sz w:val="24"/>
      <w:szCs w:val="24"/>
    </w:rPr>
  </w:style>
  <w:style w:type="paragraph" w:customStyle="1" w:styleId="ui-resizable-s">
    <w:name w:val="ui-resizable-s"/>
    <w:basedOn w:val="Standaard"/>
    <w:rsid w:val="004B450B"/>
    <w:pPr>
      <w:spacing w:before="100" w:beforeAutospacing="1" w:after="100" w:afterAutospacing="1"/>
    </w:pPr>
    <w:rPr>
      <w:rFonts w:cs="Times New Roman"/>
      <w:sz w:val="24"/>
      <w:szCs w:val="24"/>
    </w:rPr>
  </w:style>
  <w:style w:type="paragraph" w:customStyle="1" w:styleId="ui-resizable-e">
    <w:name w:val="ui-resizable-e"/>
    <w:basedOn w:val="Standaard"/>
    <w:rsid w:val="004B450B"/>
    <w:pPr>
      <w:spacing w:before="100" w:beforeAutospacing="1" w:after="100" w:afterAutospacing="1"/>
    </w:pPr>
    <w:rPr>
      <w:rFonts w:cs="Times New Roman"/>
      <w:sz w:val="24"/>
      <w:szCs w:val="24"/>
    </w:rPr>
  </w:style>
  <w:style w:type="paragraph" w:customStyle="1" w:styleId="ui-resizable-w">
    <w:name w:val="ui-resizable-w"/>
    <w:basedOn w:val="Standaard"/>
    <w:rsid w:val="004B450B"/>
    <w:pPr>
      <w:spacing w:before="100" w:beforeAutospacing="1" w:after="100" w:afterAutospacing="1"/>
    </w:pPr>
    <w:rPr>
      <w:rFonts w:cs="Times New Roman"/>
      <w:sz w:val="24"/>
      <w:szCs w:val="24"/>
    </w:rPr>
  </w:style>
  <w:style w:type="paragraph" w:customStyle="1" w:styleId="ui-resizable-se">
    <w:name w:val="ui-resizable-se"/>
    <w:basedOn w:val="Standaard"/>
    <w:rsid w:val="004B450B"/>
    <w:pPr>
      <w:spacing w:before="100" w:beforeAutospacing="1" w:after="100" w:afterAutospacing="1"/>
    </w:pPr>
    <w:rPr>
      <w:rFonts w:cs="Times New Roman"/>
      <w:sz w:val="24"/>
      <w:szCs w:val="24"/>
    </w:rPr>
  </w:style>
  <w:style w:type="paragraph" w:customStyle="1" w:styleId="ui-resizable-sw">
    <w:name w:val="ui-resizable-sw"/>
    <w:basedOn w:val="Standaard"/>
    <w:rsid w:val="004B450B"/>
    <w:pPr>
      <w:spacing w:before="100" w:beforeAutospacing="1" w:after="100" w:afterAutospacing="1"/>
    </w:pPr>
    <w:rPr>
      <w:rFonts w:cs="Times New Roman"/>
      <w:sz w:val="24"/>
      <w:szCs w:val="24"/>
    </w:rPr>
  </w:style>
  <w:style w:type="paragraph" w:customStyle="1" w:styleId="ui-resizable-nw">
    <w:name w:val="ui-resizable-nw"/>
    <w:basedOn w:val="Standaard"/>
    <w:rsid w:val="004B450B"/>
    <w:pPr>
      <w:spacing w:before="100" w:beforeAutospacing="1" w:after="100" w:afterAutospacing="1"/>
    </w:pPr>
    <w:rPr>
      <w:rFonts w:cs="Times New Roman"/>
      <w:sz w:val="24"/>
      <w:szCs w:val="24"/>
    </w:rPr>
  </w:style>
  <w:style w:type="paragraph" w:customStyle="1" w:styleId="ui-resizable-ne">
    <w:name w:val="ui-resizable-ne"/>
    <w:basedOn w:val="Standaard"/>
    <w:rsid w:val="004B450B"/>
    <w:pPr>
      <w:spacing w:before="100" w:beforeAutospacing="1" w:after="100" w:afterAutospacing="1"/>
    </w:pPr>
    <w:rPr>
      <w:rFonts w:cs="Times New Roman"/>
      <w:sz w:val="24"/>
      <w:szCs w:val="24"/>
    </w:rPr>
  </w:style>
  <w:style w:type="paragraph" w:customStyle="1" w:styleId="ui-slider">
    <w:name w:val="ui-slider"/>
    <w:basedOn w:val="Standaard"/>
    <w:rsid w:val="004B450B"/>
    <w:pPr>
      <w:spacing w:before="100" w:beforeAutospacing="1" w:after="100" w:afterAutospacing="1"/>
    </w:pPr>
    <w:rPr>
      <w:rFonts w:cs="Times New Roman"/>
      <w:sz w:val="24"/>
      <w:szCs w:val="24"/>
    </w:rPr>
  </w:style>
  <w:style w:type="paragraph" w:customStyle="1" w:styleId="ui-slider-horizontal">
    <w:name w:val="ui-slider-horizontal"/>
    <w:basedOn w:val="Standaard"/>
    <w:rsid w:val="004B450B"/>
    <w:pPr>
      <w:spacing w:before="100" w:beforeAutospacing="1" w:after="100" w:afterAutospacing="1"/>
    </w:pPr>
    <w:rPr>
      <w:rFonts w:cs="Times New Roman"/>
      <w:sz w:val="24"/>
      <w:szCs w:val="24"/>
    </w:rPr>
  </w:style>
  <w:style w:type="paragraph" w:customStyle="1" w:styleId="ui-slider-vertical">
    <w:name w:val="ui-slider-vertical"/>
    <w:basedOn w:val="Standaard"/>
    <w:rsid w:val="004B450B"/>
    <w:pPr>
      <w:spacing w:before="100" w:beforeAutospacing="1" w:after="100" w:afterAutospacing="1"/>
    </w:pPr>
    <w:rPr>
      <w:rFonts w:cs="Times New Roman"/>
      <w:sz w:val="24"/>
      <w:szCs w:val="24"/>
    </w:rPr>
  </w:style>
  <w:style w:type="paragraph" w:customStyle="1" w:styleId="ui-tabs">
    <w:name w:val="ui-tabs"/>
    <w:basedOn w:val="Standaard"/>
    <w:rsid w:val="004B450B"/>
    <w:pPr>
      <w:spacing w:before="100" w:beforeAutospacing="1" w:after="100" w:afterAutospacing="1"/>
    </w:pPr>
    <w:rPr>
      <w:rFonts w:cs="Times New Roman"/>
      <w:sz w:val="24"/>
      <w:szCs w:val="24"/>
    </w:rPr>
  </w:style>
  <w:style w:type="paragraph" w:customStyle="1" w:styleId="prettytable">
    <w:name w:val="prettytable"/>
    <w:basedOn w:val="Standaard"/>
    <w:rsid w:val="004B450B"/>
    <w:pPr>
      <w:pBdr>
        <w:top w:val="single" w:sz="4" w:space="0" w:color="AAAAAA"/>
        <w:left w:val="single" w:sz="4" w:space="0" w:color="AAAAAA"/>
        <w:bottom w:val="single" w:sz="4" w:space="0" w:color="AAAAAA"/>
        <w:right w:val="single" w:sz="4" w:space="0" w:color="AAAAAA"/>
      </w:pBdr>
      <w:shd w:val="clear" w:color="auto" w:fill="F9F9F9"/>
      <w:spacing w:before="240" w:after="240"/>
    </w:pPr>
    <w:rPr>
      <w:rFonts w:cs="Times New Roman"/>
      <w:sz w:val="23"/>
      <w:szCs w:val="23"/>
    </w:rPr>
  </w:style>
  <w:style w:type="paragraph" w:customStyle="1" w:styleId="wikitable">
    <w:name w:val="wikitable"/>
    <w:basedOn w:val="Standaard"/>
    <w:rsid w:val="004B450B"/>
    <w:pPr>
      <w:pBdr>
        <w:top w:val="single" w:sz="4" w:space="0" w:color="AAAAAA"/>
        <w:left w:val="single" w:sz="4" w:space="0" w:color="AAAAAA"/>
        <w:bottom w:val="single" w:sz="4" w:space="0" w:color="AAAAAA"/>
        <w:right w:val="single" w:sz="4" w:space="0" w:color="AAAAAA"/>
      </w:pBdr>
      <w:shd w:val="clear" w:color="auto" w:fill="F9F9F9"/>
      <w:spacing w:before="240" w:after="240"/>
    </w:pPr>
    <w:rPr>
      <w:rFonts w:cs="Times New Roman"/>
      <w:sz w:val="23"/>
      <w:szCs w:val="23"/>
    </w:rPr>
  </w:style>
  <w:style w:type="paragraph" w:customStyle="1" w:styleId="infobox">
    <w:name w:val="infobox"/>
    <w:basedOn w:val="Standaard"/>
    <w:rsid w:val="004B450B"/>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4B450B"/>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4B450B"/>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4B450B"/>
    <w:pPr>
      <w:spacing w:before="100" w:beforeAutospacing="1" w:after="100" w:afterAutospacing="1"/>
    </w:pPr>
    <w:rPr>
      <w:rFonts w:cs="Times New Roman"/>
      <w:color w:val="8B0000"/>
      <w:sz w:val="24"/>
      <w:szCs w:val="24"/>
    </w:rPr>
  </w:style>
  <w:style w:type="paragraph" w:customStyle="1" w:styleId="reference">
    <w:name w:val="reference"/>
    <w:basedOn w:val="Standaard"/>
    <w:rsid w:val="004B450B"/>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4B450B"/>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4B450B"/>
    <w:pPr>
      <w:spacing w:before="100" w:beforeAutospacing="1" w:after="100" w:afterAutospacing="1"/>
    </w:pPr>
    <w:rPr>
      <w:rFonts w:cs="Times New Roman"/>
      <w:sz w:val="19"/>
      <w:szCs w:val="19"/>
    </w:rPr>
  </w:style>
  <w:style w:type="paragraph" w:customStyle="1" w:styleId="tickerstatusdone">
    <w:name w:val="tickerstatus_done"/>
    <w:basedOn w:val="Standaard"/>
    <w:rsid w:val="004B450B"/>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4B450B"/>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4B450B"/>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4B450B"/>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4B450B"/>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4B450B"/>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4B450B"/>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4B450B"/>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4B450B"/>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4B450B"/>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4B450B"/>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4B450B"/>
    <w:pPr>
      <w:spacing w:before="100" w:beforeAutospacing="1" w:after="100" w:afterAutospacing="1"/>
    </w:pPr>
    <w:rPr>
      <w:rFonts w:cs="Times New Roman"/>
      <w:b/>
      <w:bCs/>
      <w:sz w:val="24"/>
      <w:szCs w:val="24"/>
    </w:rPr>
  </w:style>
  <w:style w:type="paragraph" w:customStyle="1" w:styleId="bgorange1">
    <w:name w:val="bgorange1"/>
    <w:basedOn w:val="Standaard"/>
    <w:rsid w:val="004B450B"/>
    <w:pPr>
      <w:spacing w:before="100" w:beforeAutospacing="1" w:after="100" w:afterAutospacing="1"/>
    </w:pPr>
    <w:rPr>
      <w:rFonts w:cs="Times New Roman"/>
      <w:sz w:val="24"/>
      <w:szCs w:val="24"/>
    </w:rPr>
  </w:style>
  <w:style w:type="paragraph" w:customStyle="1" w:styleId="bgorange2">
    <w:name w:val="bgorange2"/>
    <w:basedOn w:val="Standaard"/>
    <w:rsid w:val="004B450B"/>
    <w:pPr>
      <w:spacing w:before="100" w:beforeAutospacing="1" w:after="100" w:afterAutospacing="1"/>
    </w:pPr>
    <w:rPr>
      <w:rFonts w:cs="Times New Roman"/>
      <w:sz w:val="24"/>
      <w:szCs w:val="24"/>
    </w:rPr>
  </w:style>
  <w:style w:type="paragraph" w:customStyle="1" w:styleId="ppcornertop">
    <w:name w:val="ppcornertop"/>
    <w:basedOn w:val="Standaard"/>
    <w:rsid w:val="004B450B"/>
    <w:pPr>
      <w:spacing w:before="100" w:beforeAutospacing="1" w:after="100" w:afterAutospacing="1"/>
    </w:pPr>
    <w:rPr>
      <w:rFonts w:cs="Times New Roman"/>
      <w:sz w:val="24"/>
      <w:szCs w:val="24"/>
    </w:rPr>
  </w:style>
  <w:style w:type="paragraph" w:customStyle="1" w:styleId="ppcornerbottom">
    <w:name w:val="ppcornerbottom"/>
    <w:basedOn w:val="Standaard"/>
    <w:rsid w:val="004B450B"/>
    <w:pPr>
      <w:spacing w:before="100" w:beforeAutospacing="1" w:after="100" w:afterAutospacing="1"/>
    </w:pPr>
    <w:rPr>
      <w:rFonts w:cs="Times New Roman"/>
      <w:sz w:val="24"/>
      <w:szCs w:val="24"/>
    </w:rPr>
  </w:style>
  <w:style w:type="paragraph" w:customStyle="1" w:styleId="references-small">
    <w:name w:val="references-small"/>
    <w:basedOn w:val="Standaard"/>
    <w:rsid w:val="004B450B"/>
    <w:pPr>
      <w:spacing w:before="100" w:beforeAutospacing="1" w:after="100" w:afterAutospacing="1"/>
    </w:pPr>
    <w:rPr>
      <w:rFonts w:cs="Times New Roman"/>
      <w:sz w:val="22"/>
      <w:szCs w:val="22"/>
    </w:rPr>
  </w:style>
  <w:style w:type="paragraph" w:customStyle="1" w:styleId="fundraiser-button">
    <w:name w:val="fundraiser-button"/>
    <w:basedOn w:val="Standaard"/>
    <w:rsid w:val="004B450B"/>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4B450B"/>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4B450B"/>
    <w:pPr>
      <w:spacing w:before="100" w:beforeAutospacing="1" w:after="100" w:afterAutospacing="1"/>
    </w:pPr>
    <w:rPr>
      <w:rFonts w:cs="Times New Roman"/>
      <w:vanish/>
      <w:sz w:val="24"/>
      <w:szCs w:val="24"/>
    </w:rPr>
  </w:style>
  <w:style w:type="paragraph" w:customStyle="1" w:styleId="titelitem">
    <w:name w:val="titel_item"/>
    <w:basedOn w:val="Standaard"/>
    <w:rsid w:val="004B450B"/>
    <w:pPr>
      <w:spacing w:before="100" w:beforeAutospacing="1" w:after="100" w:afterAutospacing="1"/>
    </w:pPr>
    <w:rPr>
      <w:rFonts w:cs="Times New Roman"/>
      <w:sz w:val="24"/>
      <w:szCs w:val="24"/>
    </w:rPr>
  </w:style>
  <w:style w:type="paragraph" w:customStyle="1" w:styleId="titelitem3">
    <w:name w:val="titel_item3"/>
    <w:basedOn w:val="Standaard"/>
    <w:rsid w:val="004B450B"/>
    <w:pPr>
      <w:spacing w:before="100" w:beforeAutospacing="1" w:after="100" w:afterAutospacing="1"/>
    </w:pPr>
    <w:rPr>
      <w:rFonts w:cs="Times New Roman"/>
      <w:sz w:val="24"/>
      <w:szCs w:val="24"/>
    </w:rPr>
  </w:style>
  <w:style w:type="paragraph" w:customStyle="1" w:styleId="special-label">
    <w:name w:val="special-label"/>
    <w:basedOn w:val="Standaard"/>
    <w:rsid w:val="004B450B"/>
    <w:pPr>
      <w:spacing w:before="100" w:beforeAutospacing="1" w:after="100" w:afterAutospacing="1"/>
    </w:pPr>
    <w:rPr>
      <w:rFonts w:cs="Times New Roman"/>
      <w:sz w:val="24"/>
      <w:szCs w:val="24"/>
    </w:rPr>
  </w:style>
  <w:style w:type="paragraph" w:customStyle="1" w:styleId="special-query">
    <w:name w:val="special-query"/>
    <w:basedOn w:val="Standaard"/>
    <w:rsid w:val="004B450B"/>
    <w:pPr>
      <w:spacing w:before="100" w:beforeAutospacing="1" w:after="100" w:afterAutospacing="1"/>
    </w:pPr>
    <w:rPr>
      <w:rFonts w:cs="Times New Roman"/>
      <w:sz w:val="24"/>
      <w:szCs w:val="24"/>
    </w:rPr>
  </w:style>
  <w:style w:type="paragraph" w:customStyle="1" w:styleId="special-hover">
    <w:name w:val="special-hover"/>
    <w:basedOn w:val="Standaard"/>
    <w:rsid w:val="004B450B"/>
    <w:pPr>
      <w:spacing w:before="100" w:beforeAutospacing="1" w:after="100" w:afterAutospacing="1"/>
    </w:pPr>
    <w:rPr>
      <w:rFonts w:cs="Times New Roman"/>
      <w:sz w:val="24"/>
      <w:szCs w:val="24"/>
    </w:rPr>
  </w:style>
  <w:style w:type="paragraph" w:customStyle="1" w:styleId="wikieditor-ui-text">
    <w:name w:val="wikieditor-ui-text"/>
    <w:basedOn w:val="Standaard"/>
    <w:rsid w:val="004B450B"/>
    <w:pPr>
      <w:spacing w:before="100" w:beforeAutospacing="1" w:after="100" w:afterAutospacing="1"/>
    </w:pPr>
    <w:rPr>
      <w:rFonts w:cs="Times New Roman"/>
      <w:sz w:val="24"/>
      <w:szCs w:val="24"/>
    </w:rPr>
  </w:style>
  <w:style w:type="paragraph" w:customStyle="1" w:styleId="wikieditor-ui-top">
    <w:name w:val="wikieditor-ui-top"/>
    <w:basedOn w:val="Standaard"/>
    <w:rsid w:val="004B450B"/>
    <w:pPr>
      <w:spacing w:before="100" w:beforeAutospacing="1" w:after="100" w:afterAutospacing="1"/>
    </w:pPr>
    <w:rPr>
      <w:rFonts w:cs="Times New Roman"/>
      <w:sz w:val="24"/>
      <w:szCs w:val="24"/>
    </w:rPr>
  </w:style>
  <w:style w:type="paragraph" w:customStyle="1" w:styleId="wikieditor-ui-left">
    <w:name w:val="wikieditor-ui-left"/>
    <w:basedOn w:val="Standaard"/>
    <w:rsid w:val="004B450B"/>
    <w:pPr>
      <w:spacing w:before="100" w:beforeAutospacing="1" w:after="100" w:afterAutospacing="1"/>
    </w:pPr>
    <w:rPr>
      <w:rFonts w:cs="Times New Roman"/>
      <w:sz w:val="24"/>
      <w:szCs w:val="24"/>
    </w:rPr>
  </w:style>
  <w:style w:type="paragraph" w:customStyle="1" w:styleId="wikieditor-ui-right">
    <w:name w:val="wikieditor-ui-right"/>
    <w:basedOn w:val="Standaard"/>
    <w:rsid w:val="004B450B"/>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4B450B"/>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4B450B"/>
    <w:pPr>
      <w:spacing w:before="100" w:beforeAutospacing="1" w:after="100" w:afterAutospacing="1"/>
    </w:pPr>
    <w:rPr>
      <w:rFonts w:cs="Times New Roman"/>
      <w:sz w:val="24"/>
      <w:szCs w:val="24"/>
    </w:rPr>
  </w:style>
  <w:style w:type="paragraph" w:customStyle="1" w:styleId="sections">
    <w:name w:val="sections"/>
    <w:basedOn w:val="Standaard"/>
    <w:rsid w:val="004B450B"/>
    <w:pPr>
      <w:spacing w:before="100" w:beforeAutospacing="1" w:after="100" w:afterAutospacing="1"/>
    </w:pPr>
    <w:rPr>
      <w:rFonts w:cs="Times New Roman"/>
      <w:sz w:val="24"/>
      <w:szCs w:val="24"/>
    </w:rPr>
  </w:style>
  <w:style w:type="paragraph" w:customStyle="1" w:styleId="tabs">
    <w:name w:val="tabs"/>
    <w:basedOn w:val="Standaard"/>
    <w:rsid w:val="004B450B"/>
    <w:pPr>
      <w:spacing w:before="100" w:beforeAutospacing="1" w:after="100" w:afterAutospacing="1"/>
    </w:pPr>
    <w:rPr>
      <w:rFonts w:cs="Times New Roman"/>
      <w:sz w:val="24"/>
      <w:szCs w:val="24"/>
    </w:rPr>
  </w:style>
  <w:style w:type="paragraph" w:customStyle="1" w:styleId="section-main">
    <w:name w:val="section-main"/>
    <w:basedOn w:val="Standaard"/>
    <w:rsid w:val="004B450B"/>
    <w:pPr>
      <w:spacing w:before="100" w:beforeAutospacing="1" w:after="100" w:afterAutospacing="1"/>
    </w:pPr>
    <w:rPr>
      <w:rFonts w:cs="Times New Roman"/>
      <w:sz w:val="24"/>
      <w:szCs w:val="24"/>
    </w:rPr>
  </w:style>
  <w:style w:type="paragraph" w:customStyle="1" w:styleId="group">
    <w:name w:val="group"/>
    <w:basedOn w:val="Standaard"/>
    <w:rsid w:val="004B450B"/>
    <w:pPr>
      <w:spacing w:before="100" w:beforeAutospacing="1" w:after="100" w:afterAutospacing="1"/>
    </w:pPr>
    <w:rPr>
      <w:rFonts w:cs="Times New Roman"/>
      <w:sz w:val="24"/>
      <w:szCs w:val="24"/>
    </w:rPr>
  </w:style>
  <w:style w:type="paragraph" w:customStyle="1" w:styleId="group-search">
    <w:name w:val="group-search"/>
    <w:basedOn w:val="Standaard"/>
    <w:rsid w:val="004B450B"/>
    <w:pPr>
      <w:spacing w:before="100" w:beforeAutospacing="1" w:after="100" w:afterAutospacing="1"/>
    </w:pPr>
    <w:rPr>
      <w:rFonts w:cs="Times New Roman"/>
      <w:sz w:val="24"/>
      <w:szCs w:val="24"/>
    </w:rPr>
  </w:style>
  <w:style w:type="paragraph" w:customStyle="1" w:styleId="group-insert">
    <w:name w:val="group-insert"/>
    <w:basedOn w:val="Standaard"/>
    <w:rsid w:val="004B450B"/>
    <w:pPr>
      <w:spacing w:before="100" w:beforeAutospacing="1" w:after="100" w:afterAutospacing="1"/>
    </w:pPr>
    <w:rPr>
      <w:rFonts w:cs="Times New Roman"/>
      <w:sz w:val="24"/>
      <w:szCs w:val="24"/>
    </w:rPr>
  </w:style>
  <w:style w:type="paragraph" w:customStyle="1" w:styleId="ui-accordion-header">
    <w:name w:val="ui-accordion-header"/>
    <w:basedOn w:val="Standaard"/>
    <w:rsid w:val="004B450B"/>
    <w:pPr>
      <w:spacing w:before="100" w:beforeAutospacing="1" w:after="100" w:afterAutospacing="1"/>
    </w:pPr>
    <w:rPr>
      <w:rFonts w:cs="Times New Roman"/>
      <w:sz w:val="24"/>
      <w:szCs w:val="24"/>
    </w:rPr>
  </w:style>
  <w:style w:type="paragraph" w:customStyle="1" w:styleId="ui-accordion-li-fix">
    <w:name w:val="ui-accordion-li-fix"/>
    <w:basedOn w:val="Standaard"/>
    <w:rsid w:val="004B450B"/>
    <w:pPr>
      <w:spacing w:before="100" w:beforeAutospacing="1" w:after="100" w:afterAutospacing="1"/>
    </w:pPr>
    <w:rPr>
      <w:rFonts w:cs="Times New Roman"/>
      <w:sz w:val="24"/>
      <w:szCs w:val="24"/>
    </w:rPr>
  </w:style>
  <w:style w:type="paragraph" w:customStyle="1" w:styleId="ui-accordion-content">
    <w:name w:val="ui-accordion-content"/>
    <w:basedOn w:val="Standaard"/>
    <w:rsid w:val="004B450B"/>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4B450B"/>
    <w:pPr>
      <w:spacing w:before="100" w:beforeAutospacing="1" w:after="100" w:afterAutospacing="1"/>
    </w:pPr>
    <w:rPr>
      <w:rFonts w:cs="Times New Roman"/>
      <w:sz w:val="24"/>
      <w:szCs w:val="24"/>
    </w:rPr>
  </w:style>
  <w:style w:type="paragraph" w:customStyle="1" w:styleId="ui-datepicker-header">
    <w:name w:val="ui-datepicker-header"/>
    <w:basedOn w:val="Standaard"/>
    <w:rsid w:val="004B450B"/>
    <w:pPr>
      <w:spacing w:before="100" w:beforeAutospacing="1" w:after="100" w:afterAutospacing="1"/>
    </w:pPr>
    <w:rPr>
      <w:rFonts w:cs="Times New Roman"/>
      <w:sz w:val="24"/>
      <w:szCs w:val="24"/>
    </w:rPr>
  </w:style>
  <w:style w:type="paragraph" w:customStyle="1" w:styleId="ui-datepicker-prev">
    <w:name w:val="ui-datepicker-prev"/>
    <w:basedOn w:val="Standaard"/>
    <w:rsid w:val="004B450B"/>
    <w:pPr>
      <w:spacing w:before="100" w:beforeAutospacing="1" w:after="100" w:afterAutospacing="1"/>
    </w:pPr>
    <w:rPr>
      <w:rFonts w:cs="Times New Roman"/>
      <w:sz w:val="24"/>
      <w:szCs w:val="24"/>
    </w:rPr>
  </w:style>
  <w:style w:type="paragraph" w:customStyle="1" w:styleId="ui-datepicker-next">
    <w:name w:val="ui-datepicker-next"/>
    <w:basedOn w:val="Standaard"/>
    <w:rsid w:val="004B450B"/>
    <w:pPr>
      <w:spacing w:before="100" w:beforeAutospacing="1" w:after="100" w:afterAutospacing="1"/>
    </w:pPr>
    <w:rPr>
      <w:rFonts w:cs="Times New Roman"/>
      <w:sz w:val="24"/>
      <w:szCs w:val="24"/>
    </w:rPr>
  </w:style>
  <w:style w:type="paragraph" w:customStyle="1" w:styleId="ui-datepicker-title">
    <w:name w:val="ui-datepicker-title"/>
    <w:basedOn w:val="Standaard"/>
    <w:rsid w:val="004B450B"/>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4B450B"/>
    <w:pPr>
      <w:spacing w:before="100" w:beforeAutospacing="1" w:after="100" w:afterAutospacing="1"/>
    </w:pPr>
    <w:rPr>
      <w:rFonts w:cs="Times New Roman"/>
      <w:sz w:val="24"/>
      <w:szCs w:val="24"/>
    </w:rPr>
  </w:style>
  <w:style w:type="paragraph" w:customStyle="1" w:styleId="ui-datepicker-group">
    <w:name w:val="ui-datepicker-group"/>
    <w:basedOn w:val="Standaard"/>
    <w:rsid w:val="004B450B"/>
    <w:pPr>
      <w:spacing w:before="100" w:beforeAutospacing="1" w:after="100" w:afterAutospacing="1"/>
    </w:pPr>
    <w:rPr>
      <w:rFonts w:cs="Times New Roman"/>
      <w:sz w:val="24"/>
      <w:szCs w:val="24"/>
    </w:rPr>
  </w:style>
  <w:style w:type="paragraph" w:customStyle="1" w:styleId="ui-dialog-titlebar">
    <w:name w:val="ui-dialog-titlebar"/>
    <w:basedOn w:val="Standaard"/>
    <w:rsid w:val="004B450B"/>
    <w:pPr>
      <w:spacing w:before="100" w:beforeAutospacing="1" w:after="100" w:afterAutospacing="1"/>
    </w:pPr>
    <w:rPr>
      <w:rFonts w:cs="Times New Roman"/>
      <w:sz w:val="24"/>
      <w:szCs w:val="24"/>
    </w:rPr>
  </w:style>
  <w:style w:type="paragraph" w:customStyle="1" w:styleId="ui-dialog-title">
    <w:name w:val="ui-dialog-title"/>
    <w:basedOn w:val="Standaard"/>
    <w:rsid w:val="004B450B"/>
    <w:pPr>
      <w:spacing w:before="100" w:beforeAutospacing="1" w:after="100" w:afterAutospacing="1"/>
    </w:pPr>
    <w:rPr>
      <w:rFonts w:cs="Times New Roman"/>
      <w:sz w:val="24"/>
      <w:szCs w:val="24"/>
    </w:rPr>
  </w:style>
  <w:style w:type="paragraph" w:customStyle="1" w:styleId="ui-dialog-content">
    <w:name w:val="ui-dialog-content"/>
    <w:basedOn w:val="Standaard"/>
    <w:rsid w:val="004B450B"/>
    <w:pPr>
      <w:spacing w:before="100" w:beforeAutospacing="1" w:after="100" w:afterAutospacing="1"/>
    </w:pPr>
    <w:rPr>
      <w:rFonts w:cs="Times New Roman"/>
      <w:sz w:val="24"/>
      <w:szCs w:val="24"/>
    </w:rPr>
  </w:style>
  <w:style w:type="paragraph" w:customStyle="1" w:styleId="ui-dialog-buttonpane">
    <w:name w:val="ui-dialog-buttonpane"/>
    <w:basedOn w:val="Standaard"/>
    <w:rsid w:val="004B450B"/>
    <w:pPr>
      <w:spacing w:before="100" w:beforeAutospacing="1" w:after="100" w:afterAutospacing="1"/>
    </w:pPr>
    <w:rPr>
      <w:rFonts w:cs="Times New Roman"/>
      <w:sz w:val="24"/>
      <w:szCs w:val="24"/>
    </w:rPr>
  </w:style>
  <w:style w:type="paragraph" w:customStyle="1" w:styleId="ui-progressbar-value">
    <w:name w:val="ui-progressbar-value"/>
    <w:basedOn w:val="Standaard"/>
    <w:rsid w:val="004B450B"/>
    <w:pPr>
      <w:spacing w:before="100" w:beforeAutospacing="1" w:after="100" w:afterAutospacing="1"/>
    </w:pPr>
    <w:rPr>
      <w:rFonts w:cs="Times New Roman"/>
      <w:sz w:val="24"/>
      <w:szCs w:val="24"/>
    </w:rPr>
  </w:style>
  <w:style w:type="paragraph" w:customStyle="1" w:styleId="ui-slider-handle">
    <w:name w:val="ui-slider-handle"/>
    <w:basedOn w:val="Standaard"/>
    <w:rsid w:val="004B450B"/>
    <w:pPr>
      <w:spacing w:before="100" w:beforeAutospacing="1" w:after="100" w:afterAutospacing="1"/>
    </w:pPr>
    <w:rPr>
      <w:rFonts w:cs="Times New Roman"/>
      <w:sz w:val="24"/>
      <w:szCs w:val="24"/>
    </w:rPr>
  </w:style>
  <w:style w:type="paragraph" w:customStyle="1" w:styleId="ui-slider-range">
    <w:name w:val="ui-slider-range"/>
    <w:basedOn w:val="Standaard"/>
    <w:rsid w:val="004B450B"/>
    <w:pPr>
      <w:spacing w:before="100" w:beforeAutospacing="1" w:after="100" w:afterAutospacing="1"/>
    </w:pPr>
    <w:rPr>
      <w:rFonts w:cs="Times New Roman"/>
      <w:sz w:val="24"/>
      <w:szCs w:val="24"/>
    </w:rPr>
  </w:style>
  <w:style w:type="paragraph" w:customStyle="1" w:styleId="ui-tabs-nav">
    <w:name w:val="ui-tabs-nav"/>
    <w:basedOn w:val="Standaard"/>
    <w:rsid w:val="004B450B"/>
    <w:pPr>
      <w:spacing w:before="100" w:beforeAutospacing="1" w:after="100" w:afterAutospacing="1"/>
    </w:pPr>
    <w:rPr>
      <w:rFonts w:cs="Times New Roman"/>
      <w:sz w:val="24"/>
      <w:szCs w:val="24"/>
    </w:rPr>
  </w:style>
  <w:style w:type="paragraph" w:customStyle="1" w:styleId="ui-tabs-panel">
    <w:name w:val="ui-tabs-panel"/>
    <w:basedOn w:val="Standaard"/>
    <w:rsid w:val="004B450B"/>
    <w:pPr>
      <w:spacing w:before="100" w:beforeAutospacing="1" w:after="100" w:afterAutospacing="1"/>
    </w:pPr>
    <w:rPr>
      <w:rFonts w:cs="Times New Roman"/>
      <w:sz w:val="24"/>
      <w:szCs w:val="24"/>
    </w:rPr>
  </w:style>
  <w:style w:type="paragraph" w:customStyle="1" w:styleId="toclevel-2">
    <w:name w:val="toclevel-2"/>
    <w:basedOn w:val="Standaard"/>
    <w:rsid w:val="004B450B"/>
    <w:pPr>
      <w:spacing w:before="100" w:beforeAutospacing="1" w:after="100" w:afterAutospacing="1"/>
    </w:pPr>
    <w:rPr>
      <w:rFonts w:cs="Times New Roman"/>
      <w:sz w:val="24"/>
      <w:szCs w:val="24"/>
    </w:rPr>
  </w:style>
  <w:style w:type="paragraph" w:customStyle="1" w:styleId="toclevel-3">
    <w:name w:val="toclevel-3"/>
    <w:basedOn w:val="Standaard"/>
    <w:rsid w:val="004B450B"/>
    <w:pPr>
      <w:spacing w:before="100" w:beforeAutospacing="1" w:after="100" w:afterAutospacing="1"/>
    </w:pPr>
    <w:rPr>
      <w:rFonts w:cs="Times New Roman"/>
      <w:sz w:val="24"/>
      <w:szCs w:val="24"/>
    </w:rPr>
  </w:style>
  <w:style w:type="paragraph" w:customStyle="1" w:styleId="toclevel-4">
    <w:name w:val="toclevel-4"/>
    <w:basedOn w:val="Standaard"/>
    <w:rsid w:val="004B450B"/>
    <w:pPr>
      <w:spacing w:before="100" w:beforeAutospacing="1" w:after="100" w:afterAutospacing="1"/>
    </w:pPr>
    <w:rPr>
      <w:rFonts w:cs="Times New Roman"/>
      <w:sz w:val="24"/>
      <w:szCs w:val="24"/>
    </w:rPr>
  </w:style>
  <w:style w:type="paragraph" w:customStyle="1" w:styleId="toclevel-5">
    <w:name w:val="toclevel-5"/>
    <w:basedOn w:val="Standaard"/>
    <w:rsid w:val="004B450B"/>
    <w:pPr>
      <w:spacing w:before="100" w:beforeAutospacing="1" w:after="100" w:afterAutospacing="1"/>
    </w:pPr>
    <w:rPr>
      <w:rFonts w:cs="Times New Roman"/>
      <w:sz w:val="24"/>
      <w:szCs w:val="24"/>
    </w:rPr>
  </w:style>
  <w:style w:type="paragraph" w:customStyle="1" w:styleId="toclevel-6">
    <w:name w:val="toclevel-6"/>
    <w:basedOn w:val="Standaard"/>
    <w:rsid w:val="004B450B"/>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4B450B"/>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4B450B"/>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4B450B"/>
    <w:pPr>
      <w:spacing w:before="100" w:beforeAutospacing="1" w:after="100" w:afterAutospacing="1"/>
    </w:pPr>
    <w:rPr>
      <w:rFonts w:cs="Times New Roman"/>
      <w:sz w:val="24"/>
      <w:szCs w:val="24"/>
    </w:rPr>
  </w:style>
  <w:style w:type="paragraph" w:customStyle="1" w:styleId="section">
    <w:name w:val="section"/>
    <w:basedOn w:val="Standaard"/>
    <w:rsid w:val="004B450B"/>
    <w:pPr>
      <w:spacing w:before="100" w:beforeAutospacing="1" w:after="100" w:afterAutospacing="1"/>
    </w:pPr>
    <w:rPr>
      <w:rFonts w:cs="Times New Roman"/>
      <w:sz w:val="24"/>
      <w:szCs w:val="24"/>
    </w:rPr>
  </w:style>
  <w:style w:type="paragraph" w:customStyle="1" w:styleId="label">
    <w:name w:val="label"/>
    <w:basedOn w:val="Standaard"/>
    <w:rsid w:val="004B450B"/>
    <w:pPr>
      <w:spacing w:before="100" w:beforeAutospacing="1" w:after="100" w:afterAutospacing="1"/>
    </w:pPr>
    <w:rPr>
      <w:rFonts w:cs="Times New Roman"/>
      <w:sz w:val="24"/>
      <w:szCs w:val="24"/>
    </w:rPr>
  </w:style>
  <w:style w:type="paragraph" w:customStyle="1" w:styleId="tool-select">
    <w:name w:val="tool-select"/>
    <w:basedOn w:val="Standaard"/>
    <w:rsid w:val="004B450B"/>
    <w:pPr>
      <w:spacing w:before="100" w:beforeAutospacing="1" w:after="100" w:afterAutospacing="1"/>
    </w:pPr>
    <w:rPr>
      <w:rFonts w:cs="Times New Roman"/>
      <w:sz w:val="24"/>
      <w:szCs w:val="24"/>
    </w:rPr>
  </w:style>
  <w:style w:type="paragraph" w:customStyle="1" w:styleId="index">
    <w:name w:val="index"/>
    <w:basedOn w:val="Standaard"/>
    <w:rsid w:val="004B450B"/>
    <w:pPr>
      <w:spacing w:before="100" w:beforeAutospacing="1" w:after="100" w:afterAutospacing="1"/>
    </w:pPr>
    <w:rPr>
      <w:rFonts w:cs="Times New Roman"/>
      <w:sz w:val="24"/>
      <w:szCs w:val="24"/>
    </w:rPr>
  </w:style>
  <w:style w:type="paragraph" w:customStyle="1" w:styleId="pages">
    <w:name w:val="pages"/>
    <w:basedOn w:val="Standaard"/>
    <w:rsid w:val="004B450B"/>
    <w:pPr>
      <w:spacing w:before="100" w:beforeAutospacing="1" w:after="100" w:afterAutospacing="1"/>
    </w:pPr>
    <w:rPr>
      <w:rFonts w:cs="Times New Roman"/>
      <w:sz w:val="24"/>
      <w:szCs w:val="24"/>
    </w:rPr>
  </w:style>
  <w:style w:type="paragraph" w:customStyle="1" w:styleId="spinner">
    <w:name w:val="spinner"/>
    <w:basedOn w:val="Standaard"/>
    <w:rsid w:val="004B450B"/>
    <w:pPr>
      <w:spacing w:before="100" w:beforeAutospacing="1" w:after="100" w:afterAutospacing="1"/>
    </w:pPr>
    <w:rPr>
      <w:rFonts w:cs="Times New Roman"/>
      <w:sz w:val="24"/>
      <w:szCs w:val="24"/>
    </w:rPr>
  </w:style>
  <w:style w:type="paragraph" w:customStyle="1" w:styleId="options">
    <w:name w:val="options"/>
    <w:basedOn w:val="Standaard"/>
    <w:rsid w:val="004B450B"/>
    <w:pPr>
      <w:spacing w:before="100" w:beforeAutospacing="1" w:after="100" w:afterAutospacing="1"/>
    </w:pPr>
    <w:rPr>
      <w:rFonts w:cs="Times New Roman"/>
      <w:sz w:val="24"/>
      <w:szCs w:val="24"/>
    </w:rPr>
  </w:style>
  <w:style w:type="paragraph" w:customStyle="1" w:styleId="current">
    <w:name w:val="current"/>
    <w:basedOn w:val="Standaard"/>
    <w:rsid w:val="004B450B"/>
    <w:pPr>
      <w:spacing w:before="100" w:beforeAutospacing="1" w:after="100" w:afterAutospacing="1"/>
    </w:pPr>
    <w:rPr>
      <w:rFonts w:cs="Times New Roman"/>
      <w:sz w:val="24"/>
      <w:szCs w:val="24"/>
    </w:rPr>
  </w:style>
  <w:style w:type="paragraph" w:customStyle="1" w:styleId="option">
    <w:name w:val="option"/>
    <w:basedOn w:val="Standaard"/>
    <w:rsid w:val="004B450B"/>
    <w:pPr>
      <w:spacing w:before="100" w:beforeAutospacing="1" w:after="100" w:afterAutospacing="1"/>
    </w:pPr>
    <w:rPr>
      <w:rFonts w:cs="Times New Roman"/>
      <w:sz w:val="24"/>
      <w:szCs w:val="24"/>
    </w:rPr>
  </w:style>
  <w:style w:type="paragraph" w:customStyle="1" w:styleId="optionrelheading-2">
    <w:name w:val="option[rel=heading-2]"/>
    <w:basedOn w:val="Standaard"/>
    <w:rsid w:val="004B450B"/>
    <w:pPr>
      <w:spacing w:before="100" w:beforeAutospacing="1" w:after="100" w:afterAutospacing="1"/>
    </w:pPr>
    <w:rPr>
      <w:rFonts w:cs="Times New Roman"/>
      <w:sz w:val="24"/>
      <w:szCs w:val="24"/>
    </w:rPr>
  </w:style>
  <w:style w:type="paragraph" w:customStyle="1" w:styleId="optionrelheading-3">
    <w:name w:val="option[rel=heading-3]"/>
    <w:basedOn w:val="Standaard"/>
    <w:rsid w:val="004B450B"/>
    <w:pPr>
      <w:spacing w:before="100" w:beforeAutospacing="1" w:after="100" w:afterAutospacing="1"/>
    </w:pPr>
    <w:rPr>
      <w:rFonts w:cs="Times New Roman"/>
      <w:sz w:val="24"/>
      <w:szCs w:val="24"/>
    </w:rPr>
  </w:style>
  <w:style w:type="paragraph" w:customStyle="1" w:styleId="optionrelheading-4">
    <w:name w:val="option[rel=heading-4]"/>
    <w:basedOn w:val="Standaard"/>
    <w:rsid w:val="004B450B"/>
    <w:pPr>
      <w:spacing w:before="100" w:beforeAutospacing="1" w:after="100" w:afterAutospacing="1"/>
    </w:pPr>
    <w:rPr>
      <w:rFonts w:cs="Times New Roman"/>
      <w:sz w:val="24"/>
      <w:szCs w:val="24"/>
    </w:rPr>
  </w:style>
  <w:style w:type="paragraph" w:customStyle="1" w:styleId="optionrelheading-5">
    <w:name w:val="option[rel=heading-5]"/>
    <w:basedOn w:val="Standaard"/>
    <w:rsid w:val="004B450B"/>
    <w:pPr>
      <w:spacing w:before="100" w:beforeAutospacing="1" w:after="100" w:afterAutospacing="1"/>
    </w:pPr>
    <w:rPr>
      <w:rFonts w:cs="Times New Roman"/>
      <w:sz w:val="24"/>
      <w:szCs w:val="24"/>
    </w:rPr>
  </w:style>
  <w:style w:type="paragraph" w:customStyle="1" w:styleId="menu">
    <w:name w:val="menu"/>
    <w:basedOn w:val="Standaard"/>
    <w:rsid w:val="004B450B"/>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4B450B"/>
    <w:pPr>
      <w:spacing w:before="100" w:beforeAutospacing="1" w:after="100" w:afterAutospacing="1"/>
    </w:pPr>
    <w:rPr>
      <w:rFonts w:cs="Times New Roman"/>
      <w:sz w:val="24"/>
      <w:szCs w:val="24"/>
    </w:rPr>
  </w:style>
  <w:style w:type="paragraph" w:customStyle="1" w:styleId="sitenoticesmall">
    <w:name w:val="sitenoticesmall"/>
    <w:basedOn w:val="Standaard"/>
    <w:rsid w:val="004B450B"/>
    <w:pPr>
      <w:spacing w:before="100" w:beforeAutospacing="1" w:after="100" w:afterAutospacing="1"/>
    </w:pPr>
    <w:rPr>
      <w:rFonts w:cs="Times New Roman"/>
      <w:sz w:val="24"/>
      <w:szCs w:val="24"/>
    </w:rPr>
  </w:style>
  <w:style w:type="paragraph" w:customStyle="1" w:styleId="sitenoticesmallanon">
    <w:name w:val="sitenoticesmallanon"/>
    <w:basedOn w:val="Standaard"/>
    <w:rsid w:val="004B450B"/>
    <w:pPr>
      <w:spacing w:before="100" w:beforeAutospacing="1" w:after="100" w:afterAutospacing="1"/>
    </w:pPr>
    <w:rPr>
      <w:rFonts w:cs="Times New Roman"/>
      <w:sz w:val="24"/>
      <w:szCs w:val="24"/>
    </w:rPr>
  </w:style>
  <w:style w:type="paragraph" w:customStyle="1" w:styleId="sitenoticesmalluser">
    <w:name w:val="sitenoticesmalluser"/>
    <w:basedOn w:val="Standaard"/>
    <w:rsid w:val="004B450B"/>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4B450B"/>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4B450B"/>
    <w:pPr>
      <w:spacing w:before="100" w:beforeAutospacing="1" w:after="100" w:afterAutospacing="1"/>
    </w:pPr>
    <w:rPr>
      <w:rFonts w:cs="Times New Roman"/>
      <w:sz w:val="24"/>
      <w:szCs w:val="24"/>
    </w:rPr>
  </w:style>
  <w:style w:type="paragraph" w:customStyle="1" w:styleId="ui-icon-closethick">
    <w:name w:val="ui-icon-closethick"/>
    <w:basedOn w:val="Standaard"/>
    <w:rsid w:val="004B450B"/>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4B450B"/>
    <w:pPr>
      <w:spacing w:before="100" w:beforeAutospacing="1" w:after="100" w:afterAutospacing="1"/>
    </w:pPr>
    <w:rPr>
      <w:rFonts w:cs="Times New Roman"/>
      <w:sz w:val="24"/>
      <w:szCs w:val="24"/>
    </w:rPr>
  </w:style>
  <w:style w:type="paragraph" w:customStyle="1" w:styleId="ui-tabs-hide">
    <w:name w:val="ui-tabs-hide"/>
    <w:basedOn w:val="Standaard"/>
    <w:rsid w:val="004B450B"/>
    <w:pPr>
      <w:spacing w:before="100" w:beforeAutospacing="1" w:after="100" w:afterAutospacing="1"/>
    </w:pPr>
    <w:rPr>
      <w:rFonts w:cs="Times New Roman"/>
      <w:sz w:val="24"/>
      <w:szCs w:val="24"/>
    </w:rPr>
  </w:style>
  <w:style w:type="paragraph" w:customStyle="1" w:styleId="urlexpansion">
    <w:name w:val="urlexpansion"/>
    <w:basedOn w:val="Standaard"/>
    <w:rsid w:val="004B450B"/>
    <w:pPr>
      <w:spacing w:before="100" w:beforeAutospacing="1" w:after="100" w:afterAutospacing="1"/>
    </w:pPr>
    <w:rPr>
      <w:rFonts w:cs="Times New Roman"/>
      <w:sz w:val="24"/>
      <w:szCs w:val="24"/>
    </w:rPr>
  </w:style>
  <w:style w:type="character" w:customStyle="1" w:styleId="tab">
    <w:name w:val="tab"/>
    <w:basedOn w:val="Standaardalinea-lettertype"/>
    <w:rsid w:val="004B450B"/>
  </w:style>
  <w:style w:type="paragraph" w:customStyle="1" w:styleId="special-label1">
    <w:name w:val="special-label1"/>
    <w:basedOn w:val="Standaard"/>
    <w:rsid w:val="004B450B"/>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4B450B"/>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4B450B"/>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4B450B"/>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4B450B"/>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4B450B"/>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4B450B"/>
    <w:pPr>
      <w:pBdr>
        <w:bottom w:val="single" w:sz="4"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4B450B"/>
    <w:pPr>
      <w:spacing w:before="100" w:beforeAutospacing="1" w:after="100" w:afterAutospacing="1"/>
    </w:pPr>
    <w:rPr>
      <w:rFonts w:cs="Times New Roman"/>
      <w:sz w:val="24"/>
      <w:szCs w:val="24"/>
    </w:rPr>
  </w:style>
  <w:style w:type="paragraph" w:customStyle="1" w:styleId="wikieditor-ui-right1">
    <w:name w:val="wikieditor-ui-right1"/>
    <w:basedOn w:val="Standaard"/>
    <w:rsid w:val="004B450B"/>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4B450B"/>
    <w:pPr>
      <w:spacing w:before="100" w:beforeAutospacing="1" w:after="100" w:afterAutospacing="1"/>
    </w:pPr>
    <w:rPr>
      <w:rFonts w:cs="Times New Roman"/>
      <w:sz w:val="24"/>
      <w:szCs w:val="24"/>
    </w:rPr>
  </w:style>
  <w:style w:type="paragraph" w:customStyle="1" w:styleId="ui-dialog-titlebar1">
    <w:name w:val="ui-dialog-titlebar1"/>
    <w:basedOn w:val="Standaard"/>
    <w:rsid w:val="004B450B"/>
    <w:pPr>
      <w:spacing w:before="100" w:beforeAutospacing="1" w:after="100" w:afterAutospacing="1"/>
    </w:pPr>
    <w:rPr>
      <w:rFonts w:cs="Times New Roman"/>
      <w:sz w:val="24"/>
      <w:szCs w:val="24"/>
    </w:rPr>
  </w:style>
  <w:style w:type="paragraph" w:customStyle="1" w:styleId="ui-widget-header1">
    <w:name w:val="ui-widget-header1"/>
    <w:basedOn w:val="Standaard"/>
    <w:rsid w:val="004B450B"/>
    <w:pPr>
      <w:pBdr>
        <w:bottom w:val="single" w:sz="4"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4B450B"/>
    <w:pPr>
      <w:spacing w:before="100" w:beforeAutospacing="1" w:after="100" w:afterAutospacing="1"/>
    </w:pPr>
    <w:rPr>
      <w:rFonts w:cs="Times New Roman"/>
      <w:sz w:val="24"/>
      <w:szCs w:val="24"/>
    </w:rPr>
  </w:style>
  <w:style w:type="paragraph" w:customStyle="1" w:styleId="ui-dialog-buttonpane1">
    <w:name w:val="ui-dialog-buttonpane1"/>
    <w:basedOn w:val="Standaard"/>
    <w:rsid w:val="004B450B"/>
    <w:pPr>
      <w:pBdr>
        <w:top w:val="single" w:sz="4" w:space="0" w:color="CCCCCC"/>
      </w:pBdr>
      <w:spacing w:after="100" w:afterAutospacing="1"/>
    </w:pPr>
    <w:rPr>
      <w:rFonts w:cs="Times New Roman"/>
      <w:sz w:val="24"/>
      <w:szCs w:val="24"/>
    </w:rPr>
  </w:style>
  <w:style w:type="paragraph" w:customStyle="1" w:styleId="ui-dialog-titlebar-close2">
    <w:name w:val="ui-dialog-titlebar-close2"/>
    <w:basedOn w:val="Standaard"/>
    <w:rsid w:val="004B450B"/>
    <w:pPr>
      <w:spacing w:before="100" w:beforeAutospacing="1" w:after="100" w:afterAutospacing="1"/>
    </w:pPr>
    <w:rPr>
      <w:rFonts w:cs="Times New Roman"/>
      <w:sz w:val="24"/>
      <w:szCs w:val="24"/>
    </w:rPr>
  </w:style>
  <w:style w:type="paragraph" w:customStyle="1" w:styleId="ui-widget-content1">
    <w:name w:val="ui-widget-content1"/>
    <w:basedOn w:val="Standaard"/>
    <w:rsid w:val="004B450B"/>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4B450B"/>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4B450B"/>
    <w:pPr>
      <w:spacing w:before="100" w:beforeAutospacing="1" w:after="100" w:afterAutospacing="1"/>
      <w:ind w:right="240"/>
      <w:textAlignment w:val="bottom"/>
    </w:pPr>
    <w:rPr>
      <w:rFonts w:cs="Times New Roman"/>
      <w:sz w:val="24"/>
      <w:szCs w:val="24"/>
    </w:rPr>
  </w:style>
  <w:style w:type="paragraph" w:customStyle="1" w:styleId="wikieditor-toolbar-field-wrapper2">
    <w:name w:val="wikieditor-toolbar-field-wrapper2"/>
    <w:basedOn w:val="Standaard"/>
    <w:rsid w:val="004B450B"/>
    <w:pPr>
      <w:spacing w:before="100" w:beforeAutospacing="1" w:after="100" w:afterAutospacing="1"/>
      <w:ind w:left="240"/>
      <w:textAlignment w:val="bottom"/>
    </w:pPr>
    <w:rPr>
      <w:rFonts w:cs="Times New Roman"/>
      <w:sz w:val="24"/>
      <w:szCs w:val="24"/>
    </w:rPr>
  </w:style>
  <w:style w:type="paragraph" w:customStyle="1" w:styleId="ui-dialog-content1">
    <w:name w:val="ui-dialog-content1"/>
    <w:basedOn w:val="Standaard"/>
    <w:rsid w:val="004B450B"/>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4B450B"/>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4B450B"/>
    <w:pPr>
      <w:pBdr>
        <w:bottom w:val="dashed" w:sz="4" w:space="9" w:color="C0C0C0"/>
      </w:pBdr>
      <w:spacing w:before="100" w:beforeAutospacing="1" w:after="100" w:afterAutospacing="1"/>
    </w:pPr>
    <w:rPr>
      <w:rFonts w:cs="Times New Roman"/>
      <w:sz w:val="24"/>
      <w:szCs w:val="24"/>
    </w:rPr>
  </w:style>
  <w:style w:type="paragraph" w:customStyle="1" w:styleId="sections1">
    <w:name w:val="sections1"/>
    <w:basedOn w:val="Standaard"/>
    <w:rsid w:val="004B450B"/>
    <w:pPr>
      <w:spacing w:before="100" w:beforeAutospacing="1" w:after="100" w:afterAutospacing="1"/>
    </w:pPr>
    <w:rPr>
      <w:rFonts w:cs="Times New Roman"/>
      <w:sz w:val="24"/>
      <w:szCs w:val="24"/>
    </w:rPr>
  </w:style>
  <w:style w:type="paragraph" w:customStyle="1" w:styleId="section1">
    <w:name w:val="section1"/>
    <w:basedOn w:val="Standaard"/>
    <w:rsid w:val="004B450B"/>
    <w:pPr>
      <w:pBdr>
        <w:top w:val="single" w:sz="4"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4B450B"/>
    <w:pPr>
      <w:spacing w:before="100" w:beforeAutospacing="1" w:after="100" w:afterAutospacing="1"/>
    </w:pPr>
    <w:rPr>
      <w:rFonts w:cs="Times New Roman"/>
      <w:vanish/>
      <w:sz w:val="24"/>
      <w:szCs w:val="24"/>
    </w:rPr>
  </w:style>
  <w:style w:type="paragraph" w:customStyle="1" w:styleId="spinner2">
    <w:name w:val="spinner2"/>
    <w:basedOn w:val="Standaard"/>
    <w:rsid w:val="004B450B"/>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4B450B"/>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4B450B"/>
    <w:pPr>
      <w:spacing w:before="36" w:after="36"/>
      <w:ind w:left="36" w:right="36"/>
    </w:pPr>
    <w:rPr>
      <w:rFonts w:cs="Times New Roman"/>
      <w:sz w:val="24"/>
      <w:szCs w:val="24"/>
    </w:rPr>
  </w:style>
  <w:style w:type="paragraph" w:customStyle="1" w:styleId="section-main1">
    <w:name w:val="section-main1"/>
    <w:basedOn w:val="Standaard"/>
    <w:rsid w:val="004B450B"/>
    <w:pPr>
      <w:spacing w:before="100" w:beforeAutospacing="1" w:after="100" w:afterAutospacing="1"/>
    </w:pPr>
    <w:rPr>
      <w:rFonts w:cs="Times New Roman"/>
      <w:sz w:val="24"/>
      <w:szCs w:val="24"/>
    </w:rPr>
  </w:style>
  <w:style w:type="paragraph" w:customStyle="1" w:styleId="group1">
    <w:name w:val="group1"/>
    <w:basedOn w:val="Standaard"/>
    <w:rsid w:val="004B450B"/>
    <w:pPr>
      <w:pBdr>
        <w:right w:val="single" w:sz="4" w:space="4" w:color="DDDDDD"/>
      </w:pBdr>
      <w:spacing w:before="36" w:after="36"/>
      <w:ind w:left="36" w:right="36"/>
    </w:pPr>
    <w:rPr>
      <w:rFonts w:cs="Times New Roman"/>
      <w:sz w:val="24"/>
      <w:szCs w:val="24"/>
    </w:rPr>
  </w:style>
  <w:style w:type="paragraph" w:customStyle="1" w:styleId="group2">
    <w:name w:val="group2"/>
    <w:basedOn w:val="Standaard"/>
    <w:rsid w:val="004B450B"/>
    <w:pPr>
      <w:pBdr>
        <w:left w:val="single" w:sz="4" w:space="4" w:color="DDDDDD"/>
      </w:pBdr>
      <w:spacing w:before="36" w:after="36"/>
      <w:ind w:left="36" w:right="36"/>
    </w:pPr>
    <w:rPr>
      <w:rFonts w:cs="Times New Roman"/>
      <w:sz w:val="24"/>
      <w:szCs w:val="24"/>
    </w:rPr>
  </w:style>
  <w:style w:type="paragraph" w:customStyle="1" w:styleId="group-search1">
    <w:name w:val="group-search1"/>
    <w:basedOn w:val="Standaard"/>
    <w:rsid w:val="004B450B"/>
    <w:pPr>
      <w:pBdr>
        <w:left w:val="single" w:sz="4" w:space="4" w:color="DDDDDD"/>
      </w:pBdr>
      <w:spacing w:before="100" w:beforeAutospacing="1" w:after="100" w:afterAutospacing="1"/>
    </w:pPr>
    <w:rPr>
      <w:rFonts w:cs="Times New Roman"/>
      <w:sz w:val="24"/>
      <w:szCs w:val="24"/>
    </w:rPr>
  </w:style>
  <w:style w:type="paragraph" w:customStyle="1" w:styleId="group-insert1">
    <w:name w:val="group-insert1"/>
    <w:basedOn w:val="Standaard"/>
    <w:rsid w:val="004B450B"/>
    <w:pPr>
      <w:spacing w:before="100" w:beforeAutospacing="1" w:after="100" w:afterAutospacing="1"/>
    </w:pPr>
    <w:rPr>
      <w:rFonts w:cs="Times New Roman"/>
      <w:sz w:val="24"/>
      <w:szCs w:val="24"/>
    </w:rPr>
  </w:style>
  <w:style w:type="paragraph" w:customStyle="1" w:styleId="group-search2">
    <w:name w:val="group-search2"/>
    <w:basedOn w:val="Standaard"/>
    <w:rsid w:val="004B450B"/>
    <w:pPr>
      <w:pBdr>
        <w:right w:val="single" w:sz="4" w:space="4" w:color="DDDDDD"/>
      </w:pBdr>
      <w:spacing w:before="100" w:beforeAutospacing="1" w:after="100" w:afterAutospacing="1"/>
    </w:pPr>
    <w:rPr>
      <w:rFonts w:cs="Times New Roman"/>
      <w:sz w:val="24"/>
      <w:szCs w:val="24"/>
    </w:rPr>
  </w:style>
  <w:style w:type="paragraph" w:customStyle="1" w:styleId="group-insert2">
    <w:name w:val="group-insert2"/>
    <w:basedOn w:val="Standaard"/>
    <w:rsid w:val="004B450B"/>
    <w:pPr>
      <w:spacing w:before="100" w:beforeAutospacing="1" w:after="100" w:afterAutospacing="1"/>
    </w:pPr>
    <w:rPr>
      <w:rFonts w:cs="Times New Roman"/>
      <w:sz w:val="24"/>
      <w:szCs w:val="24"/>
    </w:rPr>
  </w:style>
  <w:style w:type="character" w:customStyle="1" w:styleId="tab1">
    <w:name w:val="tab1"/>
    <w:basedOn w:val="Standaardalinea-lettertype"/>
    <w:rsid w:val="004B450B"/>
  </w:style>
  <w:style w:type="paragraph" w:customStyle="1" w:styleId="label1">
    <w:name w:val="label1"/>
    <w:basedOn w:val="Standaard"/>
    <w:rsid w:val="004B450B"/>
    <w:pPr>
      <w:spacing w:before="24" w:after="24" w:line="264" w:lineRule="atLeast"/>
      <w:ind w:left="60" w:right="96"/>
    </w:pPr>
    <w:rPr>
      <w:rFonts w:cs="Times New Roman"/>
      <w:color w:val="777777"/>
      <w:sz w:val="24"/>
      <w:szCs w:val="24"/>
    </w:rPr>
  </w:style>
  <w:style w:type="paragraph" w:customStyle="1" w:styleId="tool-select1">
    <w:name w:val="tool-select1"/>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24" w:after="24"/>
      <w:ind w:left="24"/>
    </w:pPr>
    <w:rPr>
      <w:rFonts w:cs="Times New Roman"/>
      <w:sz w:val="24"/>
      <w:szCs w:val="24"/>
    </w:rPr>
  </w:style>
  <w:style w:type="paragraph" w:customStyle="1" w:styleId="label2">
    <w:name w:val="label2"/>
    <w:basedOn w:val="Standaard"/>
    <w:rsid w:val="004B450B"/>
    <w:pPr>
      <w:spacing w:line="264" w:lineRule="atLeast"/>
      <w:ind w:right="48"/>
    </w:pPr>
    <w:rPr>
      <w:rFonts w:cs="Times New Roman"/>
      <w:color w:val="333333"/>
      <w:sz w:val="24"/>
      <w:szCs w:val="24"/>
    </w:rPr>
  </w:style>
  <w:style w:type="paragraph" w:customStyle="1" w:styleId="label3">
    <w:name w:val="label3"/>
    <w:basedOn w:val="Standaard"/>
    <w:rsid w:val="004B450B"/>
    <w:pPr>
      <w:spacing w:line="264" w:lineRule="atLeast"/>
      <w:ind w:left="48"/>
    </w:pPr>
    <w:rPr>
      <w:rFonts w:cs="Times New Roman"/>
      <w:color w:val="333333"/>
      <w:sz w:val="24"/>
      <w:szCs w:val="24"/>
    </w:rPr>
  </w:style>
  <w:style w:type="paragraph" w:customStyle="1" w:styleId="menu1">
    <w:name w:val="menu1"/>
    <w:basedOn w:val="Standaard"/>
    <w:rsid w:val="004B450B"/>
    <w:pPr>
      <w:spacing w:before="100" w:beforeAutospacing="1" w:after="100" w:afterAutospacing="1"/>
      <w:ind w:left="-12" w:right="-12"/>
    </w:pPr>
    <w:rPr>
      <w:rFonts w:cs="Times New Roman"/>
      <w:sz w:val="24"/>
      <w:szCs w:val="24"/>
    </w:rPr>
  </w:style>
  <w:style w:type="paragraph" w:customStyle="1" w:styleId="options1">
    <w:name w:val="options1"/>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264" w:after="100" w:afterAutospacing="1"/>
      <w:ind w:left="-12"/>
    </w:pPr>
    <w:rPr>
      <w:rFonts w:cs="Times New Roman"/>
      <w:vanish/>
      <w:sz w:val="24"/>
      <w:szCs w:val="24"/>
    </w:rPr>
  </w:style>
  <w:style w:type="paragraph" w:customStyle="1" w:styleId="options2">
    <w:name w:val="options2"/>
    <w:basedOn w:val="Standaard"/>
    <w:rsid w:val="004B450B"/>
    <w:pPr>
      <w:spacing w:before="264" w:after="100" w:afterAutospacing="1"/>
    </w:pPr>
    <w:rPr>
      <w:rFonts w:cs="Times New Roman"/>
      <w:sz w:val="24"/>
      <w:szCs w:val="24"/>
    </w:rPr>
  </w:style>
  <w:style w:type="paragraph" w:customStyle="1" w:styleId="option1">
    <w:name w:val="option1"/>
    <w:basedOn w:val="Standaard"/>
    <w:rsid w:val="004B450B"/>
    <w:pPr>
      <w:spacing w:before="100" w:beforeAutospacing="1" w:after="100" w:afterAutospacing="1"/>
    </w:pPr>
    <w:rPr>
      <w:rFonts w:cs="Times New Roman"/>
      <w:color w:val="000000"/>
      <w:sz w:val="24"/>
      <w:szCs w:val="24"/>
    </w:rPr>
  </w:style>
  <w:style w:type="paragraph" w:customStyle="1" w:styleId="option2">
    <w:name w:val="option2"/>
    <w:basedOn w:val="Standaard"/>
    <w:rsid w:val="004B450B"/>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4B450B"/>
    <w:pPr>
      <w:spacing w:before="100" w:beforeAutospacing="1" w:after="100" w:afterAutospacing="1"/>
    </w:pPr>
    <w:rPr>
      <w:rFonts w:cs="Times New Roman"/>
      <w:sz w:val="36"/>
      <w:szCs w:val="36"/>
    </w:rPr>
  </w:style>
  <w:style w:type="paragraph" w:customStyle="1" w:styleId="optionrelheading-31">
    <w:name w:val="option[rel=heading-3]1"/>
    <w:basedOn w:val="Standaard"/>
    <w:rsid w:val="004B450B"/>
    <w:pPr>
      <w:spacing w:before="100" w:beforeAutospacing="1" w:after="100" w:afterAutospacing="1"/>
    </w:pPr>
    <w:rPr>
      <w:rFonts w:cs="Times New Roman"/>
      <w:sz w:val="32"/>
      <w:szCs w:val="32"/>
    </w:rPr>
  </w:style>
  <w:style w:type="paragraph" w:customStyle="1" w:styleId="optionrelheading-41">
    <w:name w:val="option[rel=heading-4]1"/>
    <w:basedOn w:val="Standaard"/>
    <w:rsid w:val="004B450B"/>
    <w:pPr>
      <w:spacing w:before="100" w:beforeAutospacing="1" w:after="100" w:afterAutospacing="1"/>
    </w:pPr>
    <w:rPr>
      <w:rFonts w:cs="Times New Roman"/>
      <w:sz w:val="28"/>
      <w:szCs w:val="28"/>
    </w:rPr>
  </w:style>
  <w:style w:type="paragraph" w:customStyle="1" w:styleId="optionrelheading-51">
    <w:name w:val="option[rel=heading-5]1"/>
    <w:basedOn w:val="Standaard"/>
    <w:rsid w:val="004B450B"/>
    <w:pPr>
      <w:spacing w:before="100" w:beforeAutospacing="1" w:after="100" w:afterAutospacing="1"/>
    </w:pPr>
    <w:rPr>
      <w:rFonts w:cs="Times New Roman"/>
      <w:b/>
      <w:bCs/>
      <w:sz w:val="24"/>
      <w:szCs w:val="24"/>
    </w:rPr>
  </w:style>
  <w:style w:type="paragraph" w:customStyle="1" w:styleId="index1">
    <w:name w:val="index1"/>
    <w:basedOn w:val="Standaard"/>
    <w:rsid w:val="004B450B"/>
    <w:pPr>
      <w:spacing w:before="100" w:beforeAutospacing="1" w:after="100" w:afterAutospacing="1"/>
    </w:pPr>
    <w:rPr>
      <w:rFonts w:cs="Times New Roman"/>
      <w:sz w:val="24"/>
      <w:szCs w:val="24"/>
    </w:rPr>
  </w:style>
  <w:style w:type="paragraph" w:customStyle="1" w:styleId="current1">
    <w:name w:val="current1"/>
    <w:basedOn w:val="Standaard"/>
    <w:rsid w:val="004B450B"/>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4B450B"/>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4B450B"/>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4B450B"/>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4B450B"/>
    <w:pPr>
      <w:spacing w:before="100" w:beforeAutospacing="1" w:after="100" w:afterAutospacing="1"/>
    </w:pPr>
    <w:rPr>
      <w:rFonts w:cs="Times New Roman"/>
      <w:sz w:val="24"/>
      <w:szCs w:val="24"/>
    </w:rPr>
  </w:style>
  <w:style w:type="paragraph" w:customStyle="1" w:styleId="wikieditor-ui-loading1">
    <w:name w:val="wikieditor-ui-loading1"/>
    <w:basedOn w:val="Standaard"/>
    <w:rsid w:val="004B450B"/>
    <w:pPr>
      <w:shd w:val="clear" w:color="auto" w:fill="F3F3F3"/>
      <w:ind w:left="-12" w:right="-12"/>
      <w:jc w:val="center"/>
    </w:pPr>
    <w:rPr>
      <w:rFonts w:cs="Times New Roman"/>
      <w:sz w:val="24"/>
      <w:szCs w:val="24"/>
    </w:rPr>
  </w:style>
  <w:style w:type="paragraph" w:customStyle="1" w:styleId="ui-dialog-buttonpane2">
    <w:name w:val="ui-dialog-buttonpane2"/>
    <w:basedOn w:val="Standaard"/>
    <w:rsid w:val="004B450B"/>
    <w:rPr>
      <w:rFonts w:cs="Times New Roman"/>
      <w:sz w:val="24"/>
      <w:szCs w:val="24"/>
    </w:rPr>
  </w:style>
  <w:style w:type="paragraph" w:customStyle="1" w:styleId="ui-state-default1">
    <w:name w:val="ui-state-default1"/>
    <w:basedOn w:val="Standaard"/>
    <w:rsid w:val="004B450B"/>
    <w:pPr>
      <w:pBdr>
        <w:top w:val="single" w:sz="4" w:space="0" w:color="C0C0C0"/>
        <w:left w:val="single" w:sz="4" w:space="0" w:color="C0C0C0"/>
        <w:bottom w:val="single" w:sz="4" w:space="0" w:color="C0C0C0"/>
        <w:right w:val="single" w:sz="4"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4B450B"/>
    <w:pPr>
      <w:pBdr>
        <w:top w:val="single" w:sz="4" w:space="0" w:color="C0C0C0"/>
        <w:left w:val="single" w:sz="4" w:space="0" w:color="C0C0C0"/>
        <w:bottom w:val="single" w:sz="4" w:space="0" w:color="C0C0C0"/>
        <w:right w:val="single" w:sz="4"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4B450B"/>
    <w:pPr>
      <w:pBdr>
        <w:top w:val="single" w:sz="4" w:space="0" w:color="FCEFA1"/>
        <w:left w:val="single" w:sz="4" w:space="0" w:color="FCEFA1"/>
        <w:bottom w:val="single" w:sz="4" w:space="0" w:color="FCEFA1"/>
        <w:right w:val="single" w:sz="4"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4B450B"/>
    <w:pPr>
      <w:pBdr>
        <w:top w:val="single" w:sz="4" w:space="0" w:color="CD0A0A"/>
        <w:left w:val="single" w:sz="4" w:space="0" w:color="CD0A0A"/>
        <w:bottom w:val="single" w:sz="4" w:space="0" w:color="CD0A0A"/>
        <w:right w:val="single" w:sz="4"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4B450B"/>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4B450B"/>
    <w:pPr>
      <w:spacing w:before="100" w:beforeAutospacing="1" w:after="100" w:afterAutospacing="1"/>
    </w:pPr>
    <w:rPr>
      <w:rFonts w:cs="Times New Roman"/>
      <w:sz w:val="24"/>
      <w:szCs w:val="24"/>
    </w:rPr>
  </w:style>
  <w:style w:type="paragraph" w:customStyle="1" w:styleId="ui-priority-primary1">
    <w:name w:val="ui-priority-primary1"/>
    <w:basedOn w:val="Standaard"/>
    <w:rsid w:val="004B450B"/>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4B450B"/>
    <w:pPr>
      <w:spacing w:before="100" w:beforeAutospacing="1" w:after="100" w:afterAutospacing="1"/>
    </w:pPr>
    <w:rPr>
      <w:rFonts w:cs="Times New Roman"/>
      <w:sz w:val="24"/>
      <w:szCs w:val="24"/>
    </w:rPr>
  </w:style>
  <w:style w:type="paragraph" w:customStyle="1" w:styleId="ui-icon1">
    <w:name w:val="ui-icon1"/>
    <w:basedOn w:val="Standaard"/>
    <w:rsid w:val="004B450B"/>
    <w:pPr>
      <w:spacing w:before="100" w:beforeAutospacing="1" w:after="100" w:afterAutospacing="1"/>
      <w:ind w:hanging="20340"/>
    </w:pPr>
    <w:rPr>
      <w:rFonts w:cs="Times New Roman"/>
      <w:sz w:val="24"/>
      <w:szCs w:val="24"/>
    </w:rPr>
  </w:style>
  <w:style w:type="paragraph" w:customStyle="1" w:styleId="ui-icon2">
    <w:name w:val="ui-icon2"/>
    <w:basedOn w:val="Standaard"/>
    <w:rsid w:val="004B450B"/>
    <w:pPr>
      <w:spacing w:before="100" w:beforeAutospacing="1" w:after="100" w:afterAutospacing="1"/>
      <w:ind w:hanging="20340"/>
    </w:pPr>
    <w:rPr>
      <w:rFonts w:cs="Times New Roman"/>
      <w:sz w:val="24"/>
      <w:szCs w:val="24"/>
    </w:rPr>
  </w:style>
  <w:style w:type="paragraph" w:customStyle="1" w:styleId="ui-icon3">
    <w:name w:val="ui-icon3"/>
    <w:basedOn w:val="Standaard"/>
    <w:rsid w:val="004B450B"/>
    <w:pPr>
      <w:spacing w:before="100" w:beforeAutospacing="1" w:after="100" w:afterAutospacing="1"/>
      <w:ind w:hanging="20340"/>
    </w:pPr>
    <w:rPr>
      <w:rFonts w:cs="Times New Roman"/>
      <w:sz w:val="24"/>
      <w:szCs w:val="24"/>
    </w:rPr>
  </w:style>
  <w:style w:type="paragraph" w:customStyle="1" w:styleId="ui-icon4">
    <w:name w:val="ui-icon4"/>
    <w:basedOn w:val="Standaard"/>
    <w:rsid w:val="004B450B"/>
    <w:pPr>
      <w:spacing w:before="100" w:beforeAutospacing="1" w:after="100" w:afterAutospacing="1"/>
      <w:ind w:hanging="20340"/>
    </w:pPr>
    <w:rPr>
      <w:rFonts w:cs="Times New Roman"/>
      <w:sz w:val="24"/>
      <w:szCs w:val="24"/>
    </w:rPr>
  </w:style>
  <w:style w:type="paragraph" w:customStyle="1" w:styleId="ui-icon5">
    <w:name w:val="ui-icon5"/>
    <w:basedOn w:val="Standaard"/>
    <w:rsid w:val="004B450B"/>
    <w:pPr>
      <w:spacing w:before="100" w:beforeAutospacing="1" w:after="100" w:afterAutospacing="1"/>
      <w:ind w:hanging="20340"/>
    </w:pPr>
    <w:rPr>
      <w:rFonts w:cs="Times New Roman"/>
      <w:sz w:val="24"/>
      <w:szCs w:val="24"/>
    </w:rPr>
  </w:style>
  <w:style w:type="paragraph" w:customStyle="1" w:styleId="ui-icon6">
    <w:name w:val="ui-icon6"/>
    <w:basedOn w:val="Standaard"/>
    <w:rsid w:val="004B450B"/>
    <w:pPr>
      <w:spacing w:before="100" w:beforeAutospacing="1" w:after="100" w:afterAutospacing="1"/>
      <w:ind w:hanging="20340"/>
    </w:pPr>
    <w:rPr>
      <w:rFonts w:cs="Times New Roman"/>
      <w:sz w:val="24"/>
      <w:szCs w:val="24"/>
    </w:rPr>
  </w:style>
  <w:style w:type="paragraph" w:customStyle="1" w:styleId="ui-icon7">
    <w:name w:val="ui-icon7"/>
    <w:basedOn w:val="Standaard"/>
    <w:rsid w:val="004B450B"/>
    <w:pPr>
      <w:spacing w:before="100" w:beforeAutospacing="1" w:after="100" w:afterAutospacing="1"/>
      <w:ind w:hanging="20340"/>
    </w:pPr>
    <w:rPr>
      <w:rFonts w:cs="Times New Roman"/>
      <w:sz w:val="24"/>
      <w:szCs w:val="24"/>
    </w:rPr>
  </w:style>
  <w:style w:type="paragraph" w:customStyle="1" w:styleId="ui-icon8">
    <w:name w:val="ui-icon8"/>
    <w:basedOn w:val="Standaard"/>
    <w:rsid w:val="004B450B"/>
    <w:pPr>
      <w:spacing w:before="100" w:beforeAutospacing="1" w:after="100" w:afterAutospacing="1"/>
      <w:ind w:hanging="20340"/>
    </w:pPr>
    <w:rPr>
      <w:rFonts w:cs="Times New Roman"/>
      <w:sz w:val="24"/>
      <w:szCs w:val="24"/>
    </w:rPr>
  </w:style>
  <w:style w:type="paragraph" w:customStyle="1" w:styleId="ui-icon9">
    <w:name w:val="ui-icon9"/>
    <w:basedOn w:val="Standaard"/>
    <w:rsid w:val="004B450B"/>
    <w:pPr>
      <w:spacing w:before="100" w:beforeAutospacing="1" w:after="100" w:afterAutospacing="1"/>
      <w:ind w:hanging="20340"/>
    </w:pPr>
    <w:rPr>
      <w:rFonts w:cs="Times New Roman"/>
      <w:sz w:val="24"/>
      <w:szCs w:val="24"/>
    </w:rPr>
  </w:style>
  <w:style w:type="paragraph" w:customStyle="1" w:styleId="ui-accordion-header1">
    <w:name w:val="ui-accordion-header1"/>
    <w:basedOn w:val="Standaard"/>
    <w:rsid w:val="004B450B"/>
    <w:pPr>
      <w:spacing w:before="12" w:after="100" w:afterAutospacing="1"/>
    </w:pPr>
    <w:rPr>
      <w:rFonts w:cs="Times New Roman"/>
      <w:sz w:val="24"/>
      <w:szCs w:val="24"/>
    </w:rPr>
  </w:style>
  <w:style w:type="paragraph" w:customStyle="1" w:styleId="ui-accordion-li-fix1">
    <w:name w:val="ui-accordion-li-fix1"/>
    <w:basedOn w:val="Standaard"/>
    <w:rsid w:val="004B450B"/>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4B450B"/>
    <w:pPr>
      <w:spacing w:before="100" w:beforeAutospacing="1" w:after="100" w:afterAutospacing="1"/>
    </w:pPr>
    <w:rPr>
      <w:rFonts w:cs="Times New Roman"/>
      <w:sz w:val="24"/>
      <w:szCs w:val="24"/>
    </w:rPr>
  </w:style>
  <w:style w:type="paragraph" w:customStyle="1" w:styleId="ui-icon10">
    <w:name w:val="ui-icon10"/>
    <w:basedOn w:val="Standaard"/>
    <w:rsid w:val="004B450B"/>
    <w:pPr>
      <w:spacing w:after="100" w:afterAutospacing="1"/>
      <w:ind w:hanging="20340"/>
    </w:pPr>
    <w:rPr>
      <w:rFonts w:cs="Times New Roman"/>
      <w:sz w:val="24"/>
      <w:szCs w:val="24"/>
    </w:rPr>
  </w:style>
  <w:style w:type="paragraph" w:customStyle="1" w:styleId="ui-accordion-content1">
    <w:name w:val="ui-accordion-content1"/>
    <w:basedOn w:val="Standaard"/>
    <w:rsid w:val="004B450B"/>
    <w:pPr>
      <w:spacing w:after="24"/>
    </w:pPr>
    <w:rPr>
      <w:rFonts w:cs="Times New Roman"/>
      <w:vanish/>
      <w:sz w:val="24"/>
      <w:szCs w:val="24"/>
    </w:rPr>
  </w:style>
  <w:style w:type="paragraph" w:customStyle="1" w:styleId="ui-accordion-content-active1">
    <w:name w:val="ui-accordion-content-active1"/>
    <w:basedOn w:val="Standaard"/>
    <w:rsid w:val="004B450B"/>
    <w:pPr>
      <w:spacing w:before="100" w:beforeAutospacing="1" w:after="100" w:afterAutospacing="1"/>
    </w:pPr>
    <w:rPr>
      <w:rFonts w:cs="Times New Roman"/>
      <w:sz w:val="24"/>
      <w:szCs w:val="24"/>
    </w:rPr>
  </w:style>
  <w:style w:type="paragraph" w:customStyle="1" w:styleId="ui-datepicker-header1">
    <w:name w:val="ui-datepicker-header1"/>
    <w:basedOn w:val="Standaard"/>
    <w:rsid w:val="004B450B"/>
    <w:pPr>
      <w:spacing w:before="100" w:beforeAutospacing="1" w:after="100" w:afterAutospacing="1"/>
    </w:pPr>
    <w:rPr>
      <w:rFonts w:cs="Times New Roman"/>
      <w:sz w:val="24"/>
      <w:szCs w:val="24"/>
    </w:rPr>
  </w:style>
  <w:style w:type="paragraph" w:customStyle="1" w:styleId="ui-datepicker-prev1">
    <w:name w:val="ui-datepicker-prev1"/>
    <w:basedOn w:val="Standaard"/>
    <w:rsid w:val="004B450B"/>
    <w:pPr>
      <w:spacing w:before="100" w:beforeAutospacing="1" w:after="100" w:afterAutospacing="1"/>
    </w:pPr>
    <w:rPr>
      <w:rFonts w:cs="Times New Roman"/>
      <w:sz w:val="24"/>
      <w:szCs w:val="24"/>
    </w:rPr>
  </w:style>
  <w:style w:type="paragraph" w:customStyle="1" w:styleId="ui-datepicker-next1">
    <w:name w:val="ui-datepicker-next1"/>
    <w:basedOn w:val="Standaard"/>
    <w:rsid w:val="004B450B"/>
    <w:pPr>
      <w:spacing w:before="100" w:beforeAutospacing="1" w:after="100" w:afterAutospacing="1"/>
    </w:pPr>
    <w:rPr>
      <w:rFonts w:cs="Times New Roman"/>
      <w:sz w:val="24"/>
      <w:szCs w:val="24"/>
    </w:rPr>
  </w:style>
  <w:style w:type="paragraph" w:customStyle="1" w:styleId="ui-datepicker-title1">
    <w:name w:val="ui-datepicker-title1"/>
    <w:basedOn w:val="Standaard"/>
    <w:rsid w:val="004B450B"/>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4B450B"/>
    <w:pPr>
      <w:spacing w:before="168"/>
    </w:pPr>
    <w:rPr>
      <w:rFonts w:cs="Times New Roman"/>
      <w:sz w:val="24"/>
      <w:szCs w:val="24"/>
    </w:rPr>
  </w:style>
  <w:style w:type="paragraph" w:customStyle="1" w:styleId="ui-datepicker-group1">
    <w:name w:val="ui-datepicker-group1"/>
    <w:basedOn w:val="Standaard"/>
    <w:rsid w:val="004B450B"/>
    <w:pPr>
      <w:spacing w:before="100" w:beforeAutospacing="1" w:after="100" w:afterAutospacing="1"/>
    </w:pPr>
    <w:rPr>
      <w:rFonts w:cs="Times New Roman"/>
      <w:sz w:val="24"/>
      <w:szCs w:val="24"/>
    </w:rPr>
  </w:style>
  <w:style w:type="paragraph" w:customStyle="1" w:styleId="ui-datepicker-group2">
    <w:name w:val="ui-datepicker-group2"/>
    <w:basedOn w:val="Standaard"/>
    <w:rsid w:val="004B450B"/>
    <w:pPr>
      <w:spacing w:before="100" w:beforeAutospacing="1" w:after="100" w:afterAutospacing="1"/>
    </w:pPr>
    <w:rPr>
      <w:rFonts w:cs="Times New Roman"/>
      <w:sz w:val="24"/>
      <w:szCs w:val="24"/>
    </w:rPr>
  </w:style>
  <w:style w:type="paragraph" w:customStyle="1" w:styleId="ui-datepicker-group3">
    <w:name w:val="ui-datepicker-group3"/>
    <w:basedOn w:val="Standaard"/>
    <w:rsid w:val="004B450B"/>
    <w:pPr>
      <w:spacing w:before="100" w:beforeAutospacing="1" w:after="100" w:afterAutospacing="1"/>
    </w:pPr>
    <w:rPr>
      <w:rFonts w:cs="Times New Roman"/>
      <w:sz w:val="24"/>
      <w:szCs w:val="24"/>
    </w:rPr>
  </w:style>
  <w:style w:type="paragraph" w:customStyle="1" w:styleId="ui-datepicker-header2">
    <w:name w:val="ui-datepicker-header2"/>
    <w:basedOn w:val="Standaard"/>
    <w:rsid w:val="004B450B"/>
    <w:pPr>
      <w:spacing w:before="100" w:beforeAutospacing="1" w:after="100" w:afterAutospacing="1"/>
    </w:pPr>
    <w:rPr>
      <w:rFonts w:cs="Times New Roman"/>
      <w:sz w:val="24"/>
      <w:szCs w:val="24"/>
    </w:rPr>
  </w:style>
  <w:style w:type="paragraph" w:customStyle="1" w:styleId="ui-datepicker-header3">
    <w:name w:val="ui-datepicker-header3"/>
    <w:basedOn w:val="Standaard"/>
    <w:rsid w:val="004B450B"/>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4B450B"/>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4B450B"/>
    <w:pPr>
      <w:spacing w:before="100" w:beforeAutospacing="1" w:after="100" w:afterAutospacing="1"/>
    </w:pPr>
    <w:rPr>
      <w:rFonts w:cs="Times New Roman"/>
      <w:sz w:val="24"/>
      <w:szCs w:val="24"/>
    </w:rPr>
  </w:style>
  <w:style w:type="paragraph" w:customStyle="1" w:styleId="ui-datepicker-header4">
    <w:name w:val="ui-datepicker-header4"/>
    <w:basedOn w:val="Standaard"/>
    <w:rsid w:val="004B450B"/>
    <w:pPr>
      <w:spacing w:before="100" w:beforeAutospacing="1" w:after="100" w:afterAutospacing="1"/>
    </w:pPr>
    <w:rPr>
      <w:rFonts w:cs="Times New Roman"/>
      <w:sz w:val="24"/>
      <w:szCs w:val="24"/>
    </w:rPr>
  </w:style>
  <w:style w:type="paragraph" w:customStyle="1" w:styleId="ui-datepicker-header5">
    <w:name w:val="ui-datepicker-header5"/>
    <w:basedOn w:val="Standaard"/>
    <w:rsid w:val="004B450B"/>
    <w:pPr>
      <w:spacing w:before="100" w:beforeAutospacing="1" w:after="100" w:afterAutospacing="1"/>
    </w:pPr>
    <w:rPr>
      <w:rFonts w:cs="Times New Roman"/>
      <w:sz w:val="24"/>
      <w:szCs w:val="24"/>
    </w:rPr>
  </w:style>
  <w:style w:type="paragraph" w:customStyle="1" w:styleId="ui-dialog-titlebar2">
    <w:name w:val="ui-dialog-titlebar2"/>
    <w:basedOn w:val="Standaard"/>
    <w:rsid w:val="004B450B"/>
    <w:pPr>
      <w:spacing w:before="100" w:beforeAutospacing="1" w:after="100" w:afterAutospacing="1"/>
    </w:pPr>
    <w:rPr>
      <w:rFonts w:cs="Times New Roman"/>
      <w:sz w:val="24"/>
      <w:szCs w:val="24"/>
    </w:rPr>
  </w:style>
  <w:style w:type="paragraph" w:customStyle="1" w:styleId="ui-dialog-title1">
    <w:name w:val="ui-dialog-title1"/>
    <w:basedOn w:val="Standaard"/>
    <w:rsid w:val="004B450B"/>
    <w:rPr>
      <w:rFonts w:cs="Times New Roman"/>
      <w:sz w:val="24"/>
      <w:szCs w:val="24"/>
    </w:rPr>
  </w:style>
  <w:style w:type="paragraph" w:customStyle="1" w:styleId="ui-dialog-titlebar-close3">
    <w:name w:val="ui-dialog-titlebar-close3"/>
    <w:basedOn w:val="Standaard"/>
    <w:rsid w:val="004B450B"/>
    <w:rPr>
      <w:rFonts w:cs="Times New Roman"/>
      <w:sz w:val="24"/>
      <w:szCs w:val="24"/>
    </w:rPr>
  </w:style>
  <w:style w:type="paragraph" w:customStyle="1" w:styleId="ui-dialog-content2">
    <w:name w:val="ui-dialog-content2"/>
    <w:basedOn w:val="Standaard"/>
    <w:rsid w:val="004B450B"/>
    <w:pPr>
      <w:spacing w:before="100" w:beforeAutospacing="1" w:after="100" w:afterAutospacing="1"/>
    </w:pPr>
    <w:rPr>
      <w:rFonts w:cs="Times New Roman"/>
      <w:sz w:val="24"/>
      <w:szCs w:val="24"/>
    </w:rPr>
  </w:style>
  <w:style w:type="paragraph" w:customStyle="1" w:styleId="ui-resizable-se1">
    <w:name w:val="ui-resizable-se1"/>
    <w:basedOn w:val="Standaard"/>
    <w:rsid w:val="004B450B"/>
    <w:pPr>
      <w:spacing w:before="100" w:beforeAutospacing="1" w:after="100" w:afterAutospacing="1"/>
    </w:pPr>
    <w:rPr>
      <w:rFonts w:cs="Times New Roman"/>
      <w:sz w:val="24"/>
      <w:szCs w:val="24"/>
    </w:rPr>
  </w:style>
  <w:style w:type="paragraph" w:customStyle="1" w:styleId="ui-progressbar-value1">
    <w:name w:val="ui-progressbar-value1"/>
    <w:basedOn w:val="Standaard"/>
    <w:rsid w:val="004B450B"/>
    <w:pPr>
      <w:ind w:left="-12" w:right="-12"/>
    </w:pPr>
    <w:rPr>
      <w:rFonts w:cs="Times New Roman"/>
      <w:sz w:val="24"/>
      <w:szCs w:val="24"/>
    </w:rPr>
  </w:style>
  <w:style w:type="paragraph" w:customStyle="1" w:styleId="ui-resizable-handle1">
    <w:name w:val="ui-resizable-handle1"/>
    <w:basedOn w:val="Standaard"/>
    <w:rsid w:val="004B450B"/>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4B450B"/>
    <w:pPr>
      <w:spacing w:before="100" w:beforeAutospacing="1" w:after="100" w:afterAutospacing="1"/>
    </w:pPr>
    <w:rPr>
      <w:rFonts w:cs="Times New Roman"/>
      <w:vanish/>
      <w:sz w:val="2"/>
      <w:szCs w:val="2"/>
    </w:rPr>
  </w:style>
  <w:style w:type="paragraph" w:customStyle="1" w:styleId="ui-slider-handle1">
    <w:name w:val="ui-slider-handle1"/>
    <w:basedOn w:val="Standaard"/>
    <w:rsid w:val="004B450B"/>
    <w:pPr>
      <w:spacing w:before="100" w:beforeAutospacing="1" w:after="100" w:afterAutospacing="1"/>
    </w:pPr>
    <w:rPr>
      <w:rFonts w:cs="Times New Roman"/>
      <w:sz w:val="24"/>
      <w:szCs w:val="24"/>
    </w:rPr>
  </w:style>
  <w:style w:type="paragraph" w:customStyle="1" w:styleId="ui-slider-range1">
    <w:name w:val="ui-slider-range1"/>
    <w:basedOn w:val="Standaard"/>
    <w:rsid w:val="004B450B"/>
    <w:pPr>
      <w:spacing w:before="100" w:beforeAutospacing="1" w:after="100" w:afterAutospacing="1"/>
    </w:pPr>
    <w:rPr>
      <w:rFonts w:cs="Times New Roman"/>
      <w:sz w:val="17"/>
      <w:szCs w:val="17"/>
    </w:rPr>
  </w:style>
  <w:style w:type="paragraph" w:customStyle="1" w:styleId="ui-slider-handle2">
    <w:name w:val="ui-slider-handle2"/>
    <w:basedOn w:val="Standaard"/>
    <w:rsid w:val="004B450B"/>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4B450B"/>
    <w:pPr>
      <w:spacing w:before="100" w:beforeAutospacing="1"/>
    </w:pPr>
    <w:rPr>
      <w:rFonts w:cs="Times New Roman"/>
      <w:sz w:val="24"/>
      <w:szCs w:val="24"/>
    </w:rPr>
  </w:style>
  <w:style w:type="paragraph" w:customStyle="1" w:styleId="ui-slider-range2">
    <w:name w:val="ui-slider-range2"/>
    <w:basedOn w:val="Standaard"/>
    <w:rsid w:val="004B450B"/>
    <w:pPr>
      <w:spacing w:before="100" w:beforeAutospacing="1" w:after="100" w:afterAutospacing="1"/>
    </w:pPr>
    <w:rPr>
      <w:rFonts w:cs="Times New Roman"/>
      <w:sz w:val="24"/>
      <w:szCs w:val="24"/>
    </w:rPr>
  </w:style>
  <w:style w:type="paragraph" w:customStyle="1" w:styleId="ui-tabs-nav1">
    <w:name w:val="ui-tabs-nav1"/>
    <w:basedOn w:val="Standaard"/>
    <w:rsid w:val="004B450B"/>
    <w:pPr>
      <w:spacing w:before="100" w:beforeAutospacing="1" w:after="100" w:afterAutospacing="1"/>
    </w:pPr>
    <w:rPr>
      <w:rFonts w:cs="Times New Roman"/>
      <w:sz w:val="24"/>
      <w:szCs w:val="24"/>
    </w:rPr>
  </w:style>
  <w:style w:type="paragraph" w:customStyle="1" w:styleId="ui-tabs-panel1">
    <w:name w:val="ui-tabs-panel1"/>
    <w:basedOn w:val="Standaard"/>
    <w:rsid w:val="004B450B"/>
    <w:pPr>
      <w:spacing w:before="100" w:beforeAutospacing="1" w:after="100" w:afterAutospacing="1"/>
    </w:pPr>
    <w:rPr>
      <w:rFonts w:cs="Times New Roman"/>
      <w:sz w:val="24"/>
      <w:szCs w:val="24"/>
    </w:rPr>
  </w:style>
  <w:style w:type="paragraph" w:customStyle="1" w:styleId="ui-tabs-hide1">
    <w:name w:val="ui-tabs-hide1"/>
    <w:basedOn w:val="Standaard"/>
    <w:rsid w:val="004B450B"/>
    <w:pPr>
      <w:spacing w:before="100" w:beforeAutospacing="1" w:after="100" w:afterAutospacing="1"/>
    </w:pPr>
    <w:rPr>
      <w:rFonts w:cs="Times New Roman"/>
      <w:vanish/>
      <w:sz w:val="24"/>
      <w:szCs w:val="24"/>
    </w:rPr>
  </w:style>
  <w:style w:type="paragraph" w:customStyle="1" w:styleId="urlexpansion1">
    <w:name w:val="urlexpansion1"/>
    <w:basedOn w:val="Standaard"/>
    <w:rsid w:val="004B450B"/>
    <w:pPr>
      <w:spacing w:before="100" w:beforeAutospacing="1" w:after="100" w:afterAutospacing="1"/>
    </w:pPr>
    <w:rPr>
      <w:rFonts w:cs="Times New Roman"/>
      <w:vanish/>
      <w:sz w:val="24"/>
      <w:szCs w:val="24"/>
    </w:rPr>
  </w:style>
  <w:style w:type="paragraph" w:customStyle="1" w:styleId="toclevel-21">
    <w:name w:val="toclevel-21"/>
    <w:basedOn w:val="Standaard"/>
    <w:rsid w:val="004B450B"/>
    <w:pPr>
      <w:spacing w:before="100" w:beforeAutospacing="1" w:after="100" w:afterAutospacing="1"/>
    </w:pPr>
    <w:rPr>
      <w:rFonts w:cs="Times New Roman"/>
      <w:vanish/>
      <w:sz w:val="24"/>
      <w:szCs w:val="24"/>
    </w:rPr>
  </w:style>
  <w:style w:type="paragraph" w:customStyle="1" w:styleId="toclevel-31">
    <w:name w:val="toclevel-31"/>
    <w:basedOn w:val="Standaard"/>
    <w:rsid w:val="004B450B"/>
    <w:pPr>
      <w:spacing w:before="100" w:beforeAutospacing="1" w:after="100" w:afterAutospacing="1"/>
    </w:pPr>
    <w:rPr>
      <w:rFonts w:cs="Times New Roman"/>
      <w:vanish/>
      <w:sz w:val="24"/>
      <w:szCs w:val="24"/>
    </w:rPr>
  </w:style>
  <w:style w:type="paragraph" w:customStyle="1" w:styleId="toclevel-41">
    <w:name w:val="toclevel-41"/>
    <w:basedOn w:val="Standaard"/>
    <w:rsid w:val="004B450B"/>
    <w:pPr>
      <w:spacing w:before="100" w:beforeAutospacing="1" w:after="100" w:afterAutospacing="1"/>
    </w:pPr>
    <w:rPr>
      <w:rFonts w:cs="Times New Roman"/>
      <w:vanish/>
      <w:sz w:val="24"/>
      <w:szCs w:val="24"/>
    </w:rPr>
  </w:style>
  <w:style w:type="paragraph" w:customStyle="1" w:styleId="toclevel-51">
    <w:name w:val="toclevel-51"/>
    <w:basedOn w:val="Standaard"/>
    <w:rsid w:val="004B450B"/>
    <w:pPr>
      <w:spacing w:before="100" w:beforeAutospacing="1" w:after="100" w:afterAutospacing="1"/>
    </w:pPr>
    <w:rPr>
      <w:rFonts w:cs="Times New Roman"/>
      <w:vanish/>
      <w:sz w:val="24"/>
      <w:szCs w:val="24"/>
    </w:rPr>
  </w:style>
  <w:style w:type="paragraph" w:customStyle="1" w:styleId="toclevel-61">
    <w:name w:val="toclevel-61"/>
    <w:basedOn w:val="Standaard"/>
    <w:rsid w:val="004B450B"/>
    <w:pPr>
      <w:spacing w:before="100" w:beforeAutospacing="1" w:after="100" w:afterAutospacing="1"/>
    </w:pPr>
    <w:rPr>
      <w:rFonts w:cs="Times New Roman"/>
      <w:vanish/>
      <w:sz w:val="24"/>
      <w:szCs w:val="24"/>
    </w:rPr>
  </w:style>
  <w:style w:type="paragraph" w:customStyle="1" w:styleId="sitenoticesmall1">
    <w:name w:val="sitenoticesmall1"/>
    <w:basedOn w:val="Standaard"/>
    <w:rsid w:val="004B450B"/>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4B450B"/>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4B450B"/>
    <w:pPr>
      <w:spacing w:before="100" w:beforeAutospacing="1" w:after="100" w:afterAutospacing="1"/>
    </w:pPr>
    <w:rPr>
      <w:rFonts w:cs="Times New Roman"/>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395128842">
      <w:bodyDiv w:val="1"/>
      <w:marLeft w:val="0"/>
      <w:marRight w:val="0"/>
      <w:marTop w:val="0"/>
      <w:marBottom w:val="0"/>
      <w:divBdr>
        <w:top w:val="none" w:sz="0" w:space="0" w:color="auto"/>
        <w:left w:val="none" w:sz="0" w:space="0" w:color="auto"/>
        <w:bottom w:val="none" w:sz="0" w:space="0" w:color="auto"/>
        <w:right w:val="none" w:sz="0" w:space="0" w:color="auto"/>
      </w:divBdr>
      <w:divsChild>
        <w:div w:id="1693846049">
          <w:marLeft w:val="0"/>
          <w:marRight w:val="0"/>
          <w:marTop w:val="0"/>
          <w:marBottom w:val="0"/>
          <w:divBdr>
            <w:top w:val="none" w:sz="0" w:space="0" w:color="auto"/>
            <w:left w:val="none" w:sz="0" w:space="0" w:color="auto"/>
            <w:bottom w:val="none" w:sz="0" w:space="0" w:color="auto"/>
            <w:right w:val="none" w:sz="0" w:space="0" w:color="auto"/>
          </w:divBdr>
          <w:divsChild>
            <w:div w:id="1049956766">
              <w:marLeft w:val="0"/>
              <w:marRight w:val="0"/>
              <w:marTop w:val="0"/>
              <w:marBottom w:val="0"/>
              <w:divBdr>
                <w:top w:val="none" w:sz="0" w:space="0" w:color="auto"/>
                <w:left w:val="none" w:sz="0" w:space="0" w:color="auto"/>
                <w:bottom w:val="none" w:sz="0" w:space="0" w:color="auto"/>
                <w:right w:val="none" w:sz="0" w:space="0" w:color="auto"/>
              </w:divBdr>
              <w:divsChild>
                <w:div w:id="683898018">
                  <w:marLeft w:val="0"/>
                  <w:marRight w:val="0"/>
                  <w:marTop w:val="0"/>
                  <w:marBottom w:val="0"/>
                  <w:divBdr>
                    <w:top w:val="none" w:sz="0" w:space="0" w:color="auto"/>
                    <w:left w:val="none" w:sz="0" w:space="0" w:color="auto"/>
                    <w:bottom w:val="none" w:sz="0" w:space="0" w:color="auto"/>
                    <w:right w:val="none" w:sz="0" w:space="0" w:color="auto"/>
                  </w:divBdr>
                  <w:divsChild>
                    <w:div w:id="1341009871">
                      <w:marLeft w:val="0"/>
                      <w:marRight w:val="0"/>
                      <w:marTop w:val="0"/>
                      <w:marBottom w:val="0"/>
                      <w:divBdr>
                        <w:top w:val="none" w:sz="0" w:space="0" w:color="auto"/>
                        <w:left w:val="none" w:sz="0" w:space="0" w:color="auto"/>
                        <w:bottom w:val="none" w:sz="0" w:space="0" w:color="auto"/>
                        <w:right w:val="none" w:sz="0" w:space="0" w:color="auto"/>
                      </w:divBdr>
                      <w:divsChild>
                        <w:div w:id="1476146245">
                          <w:marLeft w:val="0"/>
                          <w:marRight w:val="0"/>
                          <w:marTop w:val="0"/>
                          <w:marBottom w:val="0"/>
                          <w:divBdr>
                            <w:top w:val="none" w:sz="0" w:space="0" w:color="auto"/>
                            <w:left w:val="none" w:sz="0" w:space="0" w:color="auto"/>
                            <w:bottom w:val="none" w:sz="0" w:space="0" w:color="auto"/>
                            <w:right w:val="none" w:sz="0" w:space="0" w:color="auto"/>
                          </w:divBdr>
                          <w:divsChild>
                            <w:div w:id="7105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9802">
                  <w:marLeft w:val="0"/>
                  <w:marRight w:val="0"/>
                  <w:marTop w:val="0"/>
                  <w:marBottom w:val="0"/>
                  <w:divBdr>
                    <w:top w:val="none" w:sz="0" w:space="0" w:color="auto"/>
                    <w:left w:val="none" w:sz="0" w:space="0" w:color="auto"/>
                    <w:bottom w:val="none" w:sz="0" w:space="0" w:color="auto"/>
                    <w:right w:val="none" w:sz="0" w:space="0" w:color="auto"/>
                  </w:divBdr>
                  <w:divsChild>
                    <w:div w:id="698318834">
                      <w:marLeft w:val="0"/>
                      <w:marRight w:val="0"/>
                      <w:marTop w:val="0"/>
                      <w:marBottom w:val="0"/>
                      <w:divBdr>
                        <w:top w:val="none" w:sz="0" w:space="0" w:color="auto"/>
                        <w:left w:val="none" w:sz="0" w:space="0" w:color="auto"/>
                        <w:bottom w:val="none" w:sz="0" w:space="0" w:color="auto"/>
                        <w:right w:val="none" w:sz="0" w:space="0" w:color="auto"/>
                      </w:divBdr>
                      <w:divsChild>
                        <w:div w:id="1874071134">
                          <w:marLeft w:val="0"/>
                          <w:marRight w:val="0"/>
                          <w:marTop w:val="0"/>
                          <w:marBottom w:val="0"/>
                          <w:divBdr>
                            <w:top w:val="none" w:sz="0" w:space="0" w:color="auto"/>
                            <w:left w:val="none" w:sz="0" w:space="0" w:color="auto"/>
                            <w:bottom w:val="none" w:sz="0" w:space="0" w:color="auto"/>
                            <w:right w:val="none" w:sz="0" w:space="0" w:color="auto"/>
                          </w:divBdr>
                          <w:divsChild>
                            <w:div w:id="2098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9739">
                  <w:marLeft w:val="0"/>
                  <w:marRight w:val="0"/>
                  <w:marTop w:val="0"/>
                  <w:marBottom w:val="0"/>
                  <w:divBdr>
                    <w:top w:val="none" w:sz="0" w:space="0" w:color="auto"/>
                    <w:left w:val="none" w:sz="0" w:space="0" w:color="auto"/>
                    <w:bottom w:val="none" w:sz="0" w:space="0" w:color="auto"/>
                    <w:right w:val="none" w:sz="0" w:space="0" w:color="auto"/>
                  </w:divBdr>
                  <w:divsChild>
                    <w:div w:id="1907255615">
                      <w:marLeft w:val="0"/>
                      <w:marRight w:val="0"/>
                      <w:marTop w:val="0"/>
                      <w:marBottom w:val="0"/>
                      <w:divBdr>
                        <w:top w:val="none" w:sz="0" w:space="0" w:color="auto"/>
                        <w:left w:val="none" w:sz="0" w:space="0" w:color="auto"/>
                        <w:bottom w:val="none" w:sz="0" w:space="0" w:color="auto"/>
                        <w:right w:val="none" w:sz="0" w:space="0" w:color="auto"/>
                      </w:divBdr>
                      <w:divsChild>
                        <w:div w:id="1955673605">
                          <w:marLeft w:val="0"/>
                          <w:marRight w:val="0"/>
                          <w:marTop w:val="0"/>
                          <w:marBottom w:val="0"/>
                          <w:divBdr>
                            <w:top w:val="none" w:sz="0" w:space="0" w:color="auto"/>
                            <w:left w:val="none" w:sz="0" w:space="0" w:color="auto"/>
                            <w:bottom w:val="none" w:sz="0" w:space="0" w:color="auto"/>
                            <w:right w:val="none" w:sz="0" w:space="0" w:color="auto"/>
                          </w:divBdr>
                          <w:divsChild>
                            <w:div w:id="8014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4428">
                  <w:marLeft w:val="0"/>
                  <w:marRight w:val="0"/>
                  <w:marTop w:val="0"/>
                  <w:marBottom w:val="0"/>
                  <w:divBdr>
                    <w:top w:val="none" w:sz="0" w:space="0" w:color="auto"/>
                    <w:left w:val="none" w:sz="0" w:space="0" w:color="auto"/>
                    <w:bottom w:val="none" w:sz="0" w:space="0" w:color="auto"/>
                    <w:right w:val="none" w:sz="0" w:space="0" w:color="auto"/>
                  </w:divBdr>
                  <w:divsChild>
                    <w:div w:id="1289702749">
                      <w:marLeft w:val="0"/>
                      <w:marRight w:val="0"/>
                      <w:marTop w:val="0"/>
                      <w:marBottom w:val="0"/>
                      <w:divBdr>
                        <w:top w:val="none" w:sz="0" w:space="0" w:color="auto"/>
                        <w:left w:val="none" w:sz="0" w:space="0" w:color="auto"/>
                        <w:bottom w:val="none" w:sz="0" w:space="0" w:color="auto"/>
                        <w:right w:val="none" w:sz="0" w:space="0" w:color="auto"/>
                      </w:divBdr>
                      <w:divsChild>
                        <w:div w:id="1626503098">
                          <w:marLeft w:val="0"/>
                          <w:marRight w:val="0"/>
                          <w:marTop w:val="0"/>
                          <w:marBottom w:val="0"/>
                          <w:divBdr>
                            <w:top w:val="none" w:sz="0" w:space="0" w:color="auto"/>
                            <w:left w:val="none" w:sz="0" w:space="0" w:color="auto"/>
                            <w:bottom w:val="none" w:sz="0" w:space="0" w:color="auto"/>
                            <w:right w:val="none" w:sz="0" w:space="0" w:color="auto"/>
                          </w:divBdr>
                          <w:divsChild>
                            <w:div w:id="15161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76102">
                  <w:marLeft w:val="0"/>
                  <w:marRight w:val="0"/>
                  <w:marTop w:val="0"/>
                  <w:marBottom w:val="0"/>
                  <w:divBdr>
                    <w:top w:val="none" w:sz="0" w:space="0" w:color="auto"/>
                    <w:left w:val="none" w:sz="0" w:space="0" w:color="auto"/>
                    <w:bottom w:val="none" w:sz="0" w:space="0" w:color="auto"/>
                    <w:right w:val="none" w:sz="0" w:space="0" w:color="auto"/>
                  </w:divBdr>
                  <w:divsChild>
                    <w:div w:id="1170759365">
                      <w:marLeft w:val="0"/>
                      <w:marRight w:val="0"/>
                      <w:marTop w:val="0"/>
                      <w:marBottom w:val="0"/>
                      <w:divBdr>
                        <w:top w:val="none" w:sz="0" w:space="0" w:color="auto"/>
                        <w:left w:val="none" w:sz="0" w:space="0" w:color="auto"/>
                        <w:bottom w:val="none" w:sz="0" w:space="0" w:color="auto"/>
                        <w:right w:val="none" w:sz="0" w:space="0" w:color="auto"/>
                      </w:divBdr>
                      <w:divsChild>
                        <w:div w:id="901910281">
                          <w:marLeft w:val="0"/>
                          <w:marRight w:val="0"/>
                          <w:marTop w:val="0"/>
                          <w:marBottom w:val="0"/>
                          <w:divBdr>
                            <w:top w:val="none" w:sz="0" w:space="0" w:color="auto"/>
                            <w:left w:val="none" w:sz="0" w:space="0" w:color="auto"/>
                            <w:bottom w:val="none" w:sz="0" w:space="0" w:color="auto"/>
                            <w:right w:val="none" w:sz="0" w:space="0" w:color="auto"/>
                          </w:divBdr>
                          <w:divsChild>
                            <w:div w:id="19485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4348">
                  <w:marLeft w:val="0"/>
                  <w:marRight w:val="0"/>
                  <w:marTop w:val="0"/>
                  <w:marBottom w:val="0"/>
                  <w:divBdr>
                    <w:top w:val="none" w:sz="0" w:space="0" w:color="auto"/>
                    <w:left w:val="none" w:sz="0" w:space="0" w:color="auto"/>
                    <w:bottom w:val="none" w:sz="0" w:space="0" w:color="auto"/>
                    <w:right w:val="none" w:sz="0" w:space="0" w:color="auto"/>
                  </w:divBdr>
                  <w:divsChild>
                    <w:div w:id="749808496">
                      <w:marLeft w:val="0"/>
                      <w:marRight w:val="0"/>
                      <w:marTop w:val="0"/>
                      <w:marBottom w:val="0"/>
                      <w:divBdr>
                        <w:top w:val="none" w:sz="0" w:space="0" w:color="auto"/>
                        <w:left w:val="none" w:sz="0" w:space="0" w:color="auto"/>
                        <w:bottom w:val="none" w:sz="0" w:space="0" w:color="auto"/>
                        <w:right w:val="none" w:sz="0" w:space="0" w:color="auto"/>
                      </w:divBdr>
                      <w:divsChild>
                        <w:div w:id="808550287">
                          <w:marLeft w:val="0"/>
                          <w:marRight w:val="0"/>
                          <w:marTop w:val="0"/>
                          <w:marBottom w:val="0"/>
                          <w:divBdr>
                            <w:top w:val="none" w:sz="0" w:space="0" w:color="auto"/>
                            <w:left w:val="none" w:sz="0" w:space="0" w:color="auto"/>
                            <w:bottom w:val="none" w:sz="0" w:space="0" w:color="auto"/>
                            <w:right w:val="none" w:sz="0" w:space="0" w:color="auto"/>
                          </w:divBdr>
                          <w:divsChild>
                            <w:div w:id="1310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3567">
                  <w:marLeft w:val="0"/>
                  <w:marRight w:val="0"/>
                  <w:marTop w:val="0"/>
                  <w:marBottom w:val="0"/>
                  <w:divBdr>
                    <w:top w:val="none" w:sz="0" w:space="0" w:color="auto"/>
                    <w:left w:val="none" w:sz="0" w:space="0" w:color="auto"/>
                    <w:bottom w:val="none" w:sz="0" w:space="0" w:color="auto"/>
                    <w:right w:val="none" w:sz="0" w:space="0" w:color="auto"/>
                  </w:divBdr>
                  <w:divsChild>
                    <w:div w:id="1484808822">
                      <w:marLeft w:val="0"/>
                      <w:marRight w:val="0"/>
                      <w:marTop w:val="0"/>
                      <w:marBottom w:val="0"/>
                      <w:divBdr>
                        <w:top w:val="none" w:sz="0" w:space="0" w:color="auto"/>
                        <w:left w:val="none" w:sz="0" w:space="0" w:color="auto"/>
                        <w:bottom w:val="none" w:sz="0" w:space="0" w:color="auto"/>
                        <w:right w:val="none" w:sz="0" w:space="0" w:color="auto"/>
                      </w:divBdr>
                      <w:divsChild>
                        <w:div w:id="1534031506">
                          <w:marLeft w:val="0"/>
                          <w:marRight w:val="0"/>
                          <w:marTop w:val="0"/>
                          <w:marBottom w:val="0"/>
                          <w:divBdr>
                            <w:top w:val="none" w:sz="0" w:space="0" w:color="auto"/>
                            <w:left w:val="none" w:sz="0" w:space="0" w:color="auto"/>
                            <w:bottom w:val="none" w:sz="0" w:space="0" w:color="auto"/>
                            <w:right w:val="none" w:sz="0" w:space="0" w:color="auto"/>
                          </w:divBdr>
                          <w:divsChild>
                            <w:div w:id="8624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143">
                  <w:marLeft w:val="0"/>
                  <w:marRight w:val="0"/>
                  <w:marTop w:val="0"/>
                  <w:marBottom w:val="0"/>
                  <w:divBdr>
                    <w:top w:val="none" w:sz="0" w:space="0" w:color="auto"/>
                    <w:left w:val="none" w:sz="0" w:space="0" w:color="auto"/>
                    <w:bottom w:val="none" w:sz="0" w:space="0" w:color="auto"/>
                    <w:right w:val="none" w:sz="0" w:space="0" w:color="auto"/>
                  </w:divBdr>
                  <w:divsChild>
                    <w:div w:id="258299843">
                      <w:marLeft w:val="0"/>
                      <w:marRight w:val="0"/>
                      <w:marTop w:val="0"/>
                      <w:marBottom w:val="0"/>
                      <w:divBdr>
                        <w:top w:val="none" w:sz="0" w:space="0" w:color="auto"/>
                        <w:left w:val="none" w:sz="0" w:space="0" w:color="auto"/>
                        <w:bottom w:val="none" w:sz="0" w:space="0" w:color="auto"/>
                        <w:right w:val="none" w:sz="0" w:space="0" w:color="auto"/>
                      </w:divBdr>
                      <w:divsChild>
                        <w:div w:id="983512128">
                          <w:marLeft w:val="0"/>
                          <w:marRight w:val="0"/>
                          <w:marTop w:val="0"/>
                          <w:marBottom w:val="0"/>
                          <w:divBdr>
                            <w:top w:val="none" w:sz="0" w:space="0" w:color="auto"/>
                            <w:left w:val="none" w:sz="0" w:space="0" w:color="auto"/>
                            <w:bottom w:val="none" w:sz="0" w:space="0" w:color="auto"/>
                            <w:right w:val="none" w:sz="0" w:space="0" w:color="auto"/>
                          </w:divBdr>
                          <w:divsChild>
                            <w:div w:id="14489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2114">
                  <w:marLeft w:val="0"/>
                  <w:marRight w:val="0"/>
                  <w:marTop w:val="0"/>
                  <w:marBottom w:val="0"/>
                  <w:divBdr>
                    <w:top w:val="none" w:sz="0" w:space="0" w:color="auto"/>
                    <w:left w:val="none" w:sz="0" w:space="0" w:color="auto"/>
                    <w:bottom w:val="none" w:sz="0" w:space="0" w:color="auto"/>
                    <w:right w:val="none" w:sz="0" w:space="0" w:color="auto"/>
                  </w:divBdr>
                  <w:divsChild>
                    <w:div w:id="1110125003">
                      <w:marLeft w:val="0"/>
                      <w:marRight w:val="0"/>
                      <w:marTop w:val="0"/>
                      <w:marBottom w:val="0"/>
                      <w:divBdr>
                        <w:top w:val="none" w:sz="0" w:space="0" w:color="auto"/>
                        <w:left w:val="none" w:sz="0" w:space="0" w:color="auto"/>
                        <w:bottom w:val="none" w:sz="0" w:space="0" w:color="auto"/>
                        <w:right w:val="none" w:sz="0" w:space="0" w:color="auto"/>
                      </w:divBdr>
                      <w:divsChild>
                        <w:div w:id="137263928">
                          <w:marLeft w:val="0"/>
                          <w:marRight w:val="0"/>
                          <w:marTop w:val="0"/>
                          <w:marBottom w:val="0"/>
                          <w:divBdr>
                            <w:top w:val="none" w:sz="0" w:space="0" w:color="auto"/>
                            <w:left w:val="none" w:sz="0" w:space="0" w:color="auto"/>
                            <w:bottom w:val="none" w:sz="0" w:space="0" w:color="auto"/>
                            <w:right w:val="none" w:sz="0" w:space="0" w:color="auto"/>
                          </w:divBdr>
                          <w:divsChild>
                            <w:div w:id="15800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6342">
                  <w:marLeft w:val="0"/>
                  <w:marRight w:val="0"/>
                  <w:marTop w:val="0"/>
                  <w:marBottom w:val="0"/>
                  <w:divBdr>
                    <w:top w:val="none" w:sz="0" w:space="0" w:color="auto"/>
                    <w:left w:val="none" w:sz="0" w:space="0" w:color="auto"/>
                    <w:bottom w:val="none" w:sz="0" w:space="0" w:color="auto"/>
                    <w:right w:val="none" w:sz="0" w:space="0" w:color="auto"/>
                  </w:divBdr>
                  <w:divsChild>
                    <w:div w:id="1342464755">
                      <w:marLeft w:val="0"/>
                      <w:marRight w:val="0"/>
                      <w:marTop w:val="0"/>
                      <w:marBottom w:val="0"/>
                      <w:divBdr>
                        <w:top w:val="none" w:sz="0" w:space="0" w:color="auto"/>
                        <w:left w:val="none" w:sz="0" w:space="0" w:color="auto"/>
                        <w:bottom w:val="none" w:sz="0" w:space="0" w:color="auto"/>
                        <w:right w:val="none" w:sz="0" w:space="0" w:color="auto"/>
                      </w:divBdr>
                      <w:divsChild>
                        <w:div w:id="1819493072">
                          <w:marLeft w:val="0"/>
                          <w:marRight w:val="0"/>
                          <w:marTop w:val="0"/>
                          <w:marBottom w:val="0"/>
                          <w:divBdr>
                            <w:top w:val="none" w:sz="0" w:space="0" w:color="auto"/>
                            <w:left w:val="none" w:sz="0" w:space="0" w:color="auto"/>
                            <w:bottom w:val="none" w:sz="0" w:space="0" w:color="auto"/>
                            <w:right w:val="none" w:sz="0" w:space="0" w:color="auto"/>
                          </w:divBdr>
                          <w:divsChild>
                            <w:div w:id="16763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0711">
                  <w:marLeft w:val="0"/>
                  <w:marRight w:val="0"/>
                  <w:marTop w:val="0"/>
                  <w:marBottom w:val="0"/>
                  <w:divBdr>
                    <w:top w:val="none" w:sz="0" w:space="0" w:color="auto"/>
                    <w:left w:val="none" w:sz="0" w:space="0" w:color="auto"/>
                    <w:bottom w:val="none" w:sz="0" w:space="0" w:color="auto"/>
                    <w:right w:val="none" w:sz="0" w:space="0" w:color="auto"/>
                  </w:divBdr>
                  <w:divsChild>
                    <w:div w:id="60296733">
                      <w:marLeft w:val="0"/>
                      <w:marRight w:val="0"/>
                      <w:marTop w:val="0"/>
                      <w:marBottom w:val="0"/>
                      <w:divBdr>
                        <w:top w:val="none" w:sz="0" w:space="0" w:color="auto"/>
                        <w:left w:val="none" w:sz="0" w:space="0" w:color="auto"/>
                        <w:bottom w:val="none" w:sz="0" w:space="0" w:color="auto"/>
                        <w:right w:val="none" w:sz="0" w:space="0" w:color="auto"/>
                      </w:divBdr>
                      <w:divsChild>
                        <w:div w:id="1249117905">
                          <w:marLeft w:val="0"/>
                          <w:marRight w:val="0"/>
                          <w:marTop w:val="0"/>
                          <w:marBottom w:val="0"/>
                          <w:divBdr>
                            <w:top w:val="none" w:sz="0" w:space="0" w:color="auto"/>
                            <w:left w:val="none" w:sz="0" w:space="0" w:color="auto"/>
                            <w:bottom w:val="none" w:sz="0" w:space="0" w:color="auto"/>
                            <w:right w:val="none" w:sz="0" w:space="0" w:color="auto"/>
                          </w:divBdr>
                          <w:divsChild>
                            <w:div w:id="1375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9901">
                  <w:marLeft w:val="0"/>
                  <w:marRight w:val="0"/>
                  <w:marTop w:val="0"/>
                  <w:marBottom w:val="0"/>
                  <w:divBdr>
                    <w:top w:val="none" w:sz="0" w:space="0" w:color="auto"/>
                    <w:left w:val="none" w:sz="0" w:space="0" w:color="auto"/>
                    <w:bottom w:val="none" w:sz="0" w:space="0" w:color="auto"/>
                    <w:right w:val="none" w:sz="0" w:space="0" w:color="auto"/>
                  </w:divBdr>
                  <w:divsChild>
                    <w:div w:id="938173796">
                      <w:marLeft w:val="0"/>
                      <w:marRight w:val="0"/>
                      <w:marTop w:val="0"/>
                      <w:marBottom w:val="0"/>
                      <w:divBdr>
                        <w:top w:val="none" w:sz="0" w:space="0" w:color="auto"/>
                        <w:left w:val="none" w:sz="0" w:space="0" w:color="auto"/>
                        <w:bottom w:val="none" w:sz="0" w:space="0" w:color="auto"/>
                        <w:right w:val="none" w:sz="0" w:space="0" w:color="auto"/>
                      </w:divBdr>
                      <w:divsChild>
                        <w:div w:id="1538153069">
                          <w:marLeft w:val="0"/>
                          <w:marRight w:val="0"/>
                          <w:marTop w:val="0"/>
                          <w:marBottom w:val="0"/>
                          <w:divBdr>
                            <w:top w:val="none" w:sz="0" w:space="0" w:color="auto"/>
                            <w:left w:val="none" w:sz="0" w:space="0" w:color="auto"/>
                            <w:bottom w:val="none" w:sz="0" w:space="0" w:color="auto"/>
                            <w:right w:val="none" w:sz="0" w:space="0" w:color="auto"/>
                          </w:divBdr>
                          <w:divsChild>
                            <w:div w:id="11335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072">
                  <w:marLeft w:val="0"/>
                  <w:marRight w:val="0"/>
                  <w:marTop w:val="0"/>
                  <w:marBottom w:val="0"/>
                  <w:divBdr>
                    <w:top w:val="none" w:sz="0" w:space="0" w:color="auto"/>
                    <w:left w:val="none" w:sz="0" w:space="0" w:color="auto"/>
                    <w:bottom w:val="none" w:sz="0" w:space="0" w:color="auto"/>
                    <w:right w:val="none" w:sz="0" w:space="0" w:color="auto"/>
                  </w:divBdr>
                  <w:divsChild>
                    <w:div w:id="752899439">
                      <w:marLeft w:val="0"/>
                      <w:marRight w:val="0"/>
                      <w:marTop w:val="0"/>
                      <w:marBottom w:val="0"/>
                      <w:divBdr>
                        <w:top w:val="none" w:sz="0" w:space="0" w:color="auto"/>
                        <w:left w:val="none" w:sz="0" w:space="0" w:color="auto"/>
                        <w:bottom w:val="none" w:sz="0" w:space="0" w:color="auto"/>
                        <w:right w:val="none" w:sz="0" w:space="0" w:color="auto"/>
                      </w:divBdr>
                      <w:divsChild>
                        <w:div w:id="1891651671">
                          <w:marLeft w:val="0"/>
                          <w:marRight w:val="0"/>
                          <w:marTop w:val="0"/>
                          <w:marBottom w:val="0"/>
                          <w:divBdr>
                            <w:top w:val="none" w:sz="0" w:space="0" w:color="auto"/>
                            <w:left w:val="none" w:sz="0" w:space="0" w:color="auto"/>
                            <w:bottom w:val="none" w:sz="0" w:space="0" w:color="auto"/>
                            <w:right w:val="none" w:sz="0" w:space="0" w:color="auto"/>
                          </w:divBdr>
                          <w:divsChild>
                            <w:div w:id="3326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17291">
                  <w:marLeft w:val="0"/>
                  <w:marRight w:val="0"/>
                  <w:marTop w:val="0"/>
                  <w:marBottom w:val="0"/>
                  <w:divBdr>
                    <w:top w:val="none" w:sz="0" w:space="0" w:color="auto"/>
                    <w:left w:val="none" w:sz="0" w:space="0" w:color="auto"/>
                    <w:bottom w:val="none" w:sz="0" w:space="0" w:color="auto"/>
                    <w:right w:val="none" w:sz="0" w:space="0" w:color="auto"/>
                  </w:divBdr>
                  <w:divsChild>
                    <w:div w:id="1875465119">
                      <w:marLeft w:val="0"/>
                      <w:marRight w:val="0"/>
                      <w:marTop w:val="0"/>
                      <w:marBottom w:val="0"/>
                      <w:divBdr>
                        <w:top w:val="none" w:sz="0" w:space="0" w:color="auto"/>
                        <w:left w:val="none" w:sz="0" w:space="0" w:color="auto"/>
                        <w:bottom w:val="none" w:sz="0" w:space="0" w:color="auto"/>
                        <w:right w:val="none" w:sz="0" w:space="0" w:color="auto"/>
                      </w:divBdr>
                      <w:divsChild>
                        <w:div w:id="244805653">
                          <w:marLeft w:val="0"/>
                          <w:marRight w:val="0"/>
                          <w:marTop w:val="0"/>
                          <w:marBottom w:val="0"/>
                          <w:divBdr>
                            <w:top w:val="none" w:sz="0" w:space="0" w:color="auto"/>
                            <w:left w:val="none" w:sz="0" w:space="0" w:color="auto"/>
                            <w:bottom w:val="none" w:sz="0" w:space="0" w:color="auto"/>
                            <w:right w:val="none" w:sz="0" w:space="0" w:color="auto"/>
                          </w:divBdr>
                          <w:divsChild>
                            <w:div w:id="6301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39077">
                  <w:marLeft w:val="0"/>
                  <w:marRight w:val="0"/>
                  <w:marTop w:val="0"/>
                  <w:marBottom w:val="0"/>
                  <w:divBdr>
                    <w:top w:val="none" w:sz="0" w:space="0" w:color="auto"/>
                    <w:left w:val="none" w:sz="0" w:space="0" w:color="auto"/>
                    <w:bottom w:val="none" w:sz="0" w:space="0" w:color="auto"/>
                    <w:right w:val="none" w:sz="0" w:space="0" w:color="auto"/>
                  </w:divBdr>
                  <w:divsChild>
                    <w:div w:id="184905837">
                      <w:marLeft w:val="0"/>
                      <w:marRight w:val="0"/>
                      <w:marTop w:val="0"/>
                      <w:marBottom w:val="0"/>
                      <w:divBdr>
                        <w:top w:val="none" w:sz="0" w:space="0" w:color="auto"/>
                        <w:left w:val="none" w:sz="0" w:space="0" w:color="auto"/>
                        <w:bottom w:val="none" w:sz="0" w:space="0" w:color="auto"/>
                        <w:right w:val="none" w:sz="0" w:space="0" w:color="auto"/>
                      </w:divBdr>
                      <w:divsChild>
                        <w:div w:id="240721952">
                          <w:marLeft w:val="0"/>
                          <w:marRight w:val="0"/>
                          <w:marTop w:val="0"/>
                          <w:marBottom w:val="0"/>
                          <w:divBdr>
                            <w:top w:val="none" w:sz="0" w:space="0" w:color="auto"/>
                            <w:left w:val="none" w:sz="0" w:space="0" w:color="auto"/>
                            <w:bottom w:val="none" w:sz="0" w:space="0" w:color="auto"/>
                            <w:right w:val="none" w:sz="0" w:space="0" w:color="auto"/>
                          </w:divBdr>
                          <w:divsChild>
                            <w:div w:id="19740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02167">
                  <w:marLeft w:val="0"/>
                  <w:marRight w:val="0"/>
                  <w:marTop w:val="0"/>
                  <w:marBottom w:val="0"/>
                  <w:divBdr>
                    <w:top w:val="none" w:sz="0" w:space="0" w:color="auto"/>
                    <w:left w:val="none" w:sz="0" w:space="0" w:color="auto"/>
                    <w:bottom w:val="none" w:sz="0" w:space="0" w:color="auto"/>
                    <w:right w:val="none" w:sz="0" w:space="0" w:color="auto"/>
                  </w:divBdr>
                  <w:divsChild>
                    <w:div w:id="1079714670">
                      <w:marLeft w:val="0"/>
                      <w:marRight w:val="0"/>
                      <w:marTop w:val="0"/>
                      <w:marBottom w:val="0"/>
                      <w:divBdr>
                        <w:top w:val="none" w:sz="0" w:space="0" w:color="auto"/>
                        <w:left w:val="none" w:sz="0" w:space="0" w:color="auto"/>
                        <w:bottom w:val="none" w:sz="0" w:space="0" w:color="auto"/>
                        <w:right w:val="none" w:sz="0" w:space="0" w:color="auto"/>
                      </w:divBdr>
                      <w:divsChild>
                        <w:div w:id="244653123">
                          <w:marLeft w:val="0"/>
                          <w:marRight w:val="0"/>
                          <w:marTop w:val="0"/>
                          <w:marBottom w:val="0"/>
                          <w:divBdr>
                            <w:top w:val="none" w:sz="0" w:space="0" w:color="auto"/>
                            <w:left w:val="none" w:sz="0" w:space="0" w:color="auto"/>
                            <w:bottom w:val="none" w:sz="0" w:space="0" w:color="auto"/>
                            <w:right w:val="none" w:sz="0" w:space="0" w:color="auto"/>
                          </w:divBdr>
                          <w:divsChild>
                            <w:div w:id="3757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670331">
      <w:bodyDiv w:val="1"/>
      <w:marLeft w:val="0"/>
      <w:marRight w:val="0"/>
      <w:marTop w:val="0"/>
      <w:marBottom w:val="0"/>
      <w:divBdr>
        <w:top w:val="none" w:sz="0" w:space="0" w:color="auto"/>
        <w:left w:val="none" w:sz="0" w:space="0" w:color="auto"/>
        <w:bottom w:val="none" w:sz="0" w:space="0" w:color="auto"/>
        <w:right w:val="none" w:sz="0" w:space="0" w:color="auto"/>
      </w:divBdr>
      <w:divsChild>
        <w:div w:id="2141848314">
          <w:marLeft w:val="0"/>
          <w:marRight w:val="0"/>
          <w:marTop w:val="0"/>
          <w:marBottom w:val="0"/>
          <w:divBdr>
            <w:top w:val="none" w:sz="0" w:space="0" w:color="auto"/>
            <w:left w:val="none" w:sz="0" w:space="0" w:color="auto"/>
            <w:bottom w:val="none" w:sz="0" w:space="0" w:color="auto"/>
            <w:right w:val="none" w:sz="0" w:space="0" w:color="auto"/>
          </w:divBdr>
          <w:divsChild>
            <w:div w:id="446240860">
              <w:marLeft w:val="0"/>
              <w:marRight w:val="0"/>
              <w:marTop w:val="0"/>
              <w:marBottom w:val="0"/>
              <w:divBdr>
                <w:top w:val="none" w:sz="0" w:space="0" w:color="auto"/>
                <w:left w:val="none" w:sz="0" w:space="0" w:color="auto"/>
                <w:bottom w:val="none" w:sz="0" w:space="0" w:color="auto"/>
                <w:right w:val="none" w:sz="0" w:space="0" w:color="auto"/>
              </w:divBdr>
              <w:divsChild>
                <w:div w:id="1827555328">
                  <w:marLeft w:val="0"/>
                  <w:marRight w:val="0"/>
                  <w:marTop w:val="0"/>
                  <w:marBottom w:val="0"/>
                  <w:divBdr>
                    <w:top w:val="none" w:sz="0" w:space="0" w:color="auto"/>
                    <w:left w:val="none" w:sz="0" w:space="0" w:color="auto"/>
                    <w:bottom w:val="none" w:sz="0" w:space="0" w:color="auto"/>
                    <w:right w:val="none" w:sz="0" w:space="0" w:color="auto"/>
                  </w:divBdr>
                </w:div>
                <w:div w:id="877359577">
                  <w:marLeft w:val="0"/>
                  <w:marRight w:val="0"/>
                  <w:marTop w:val="0"/>
                  <w:marBottom w:val="0"/>
                  <w:divBdr>
                    <w:top w:val="none" w:sz="0" w:space="0" w:color="auto"/>
                    <w:left w:val="none" w:sz="0" w:space="0" w:color="auto"/>
                    <w:bottom w:val="none" w:sz="0" w:space="0" w:color="auto"/>
                    <w:right w:val="none" w:sz="0" w:space="0" w:color="auto"/>
                  </w:divBdr>
                  <w:divsChild>
                    <w:div w:id="970941411">
                      <w:marLeft w:val="0"/>
                      <w:marRight w:val="0"/>
                      <w:marTop w:val="0"/>
                      <w:marBottom w:val="0"/>
                      <w:divBdr>
                        <w:top w:val="none" w:sz="0" w:space="0" w:color="auto"/>
                        <w:left w:val="none" w:sz="0" w:space="0" w:color="auto"/>
                        <w:bottom w:val="none" w:sz="0" w:space="0" w:color="auto"/>
                        <w:right w:val="none" w:sz="0" w:space="0" w:color="auto"/>
                      </w:divBdr>
                      <w:divsChild>
                        <w:div w:id="213469888">
                          <w:marLeft w:val="0"/>
                          <w:marRight w:val="0"/>
                          <w:marTop w:val="0"/>
                          <w:marBottom w:val="0"/>
                          <w:divBdr>
                            <w:top w:val="none" w:sz="0" w:space="0" w:color="auto"/>
                            <w:left w:val="none" w:sz="0" w:space="0" w:color="auto"/>
                            <w:bottom w:val="none" w:sz="0" w:space="0" w:color="auto"/>
                            <w:right w:val="none" w:sz="0" w:space="0" w:color="auto"/>
                          </w:divBdr>
                          <w:divsChild>
                            <w:div w:id="13918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8747">
                  <w:marLeft w:val="0"/>
                  <w:marRight w:val="0"/>
                  <w:marTop w:val="0"/>
                  <w:marBottom w:val="0"/>
                  <w:divBdr>
                    <w:top w:val="none" w:sz="0" w:space="0" w:color="auto"/>
                    <w:left w:val="none" w:sz="0" w:space="0" w:color="auto"/>
                    <w:bottom w:val="none" w:sz="0" w:space="0" w:color="auto"/>
                    <w:right w:val="none" w:sz="0" w:space="0" w:color="auto"/>
                  </w:divBdr>
                </w:div>
                <w:div w:id="50083948">
                  <w:marLeft w:val="0"/>
                  <w:marRight w:val="0"/>
                  <w:marTop w:val="0"/>
                  <w:marBottom w:val="0"/>
                  <w:divBdr>
                    <w:top w:val="none" w:sz="0" w:space="0" w:color="auto"/>
                    <w:left w:val="none" w:sz="0" w:space="0" w:color="auto"/>
                    <w:bottom w:val="none" w:sz="0" w:space="0" w:color="auto"/>
                    <w:right w:val="none" w:sz="0" w:space="0" w:color="auto"/>
                  </w:divBdr>
                  <w:divsChild>
                    <w:div w:id="121510043">
                      <w:marLeft w:val="0"/>
                      <w:marRight w:val="0"/>
                      <w:marTop w:val="0"/>
                      <w:marBottom w:val="0"/>
                      <w:divBdr>
                        <w:top w:val="none" w:sz="0" w:space="0" w:color="auto"/>
                        <w:left w:val="none" w:sz="0" w:space="0" w:color="auto"/>
                        <w:bottom w:val="none" w:sz="0" w:space="0" w:color="auto"/>
                        <w:right w:val="none" w:sz="0" w:space="0" w:color="auto"/>
                      </w:divBdr>
                      <w:divsChild>
                        <w:div w:id="1113670764">
                          <w:marLeft w:val="0"/>
                          <w:marRight w:val="0"/>
                          <w:marTop w:val="0"/>
                          <w:marBottom w:val="0"/>
                          <w:divBdr>
                            <w:top w:val="none" w:sz="0" w:space="0" w:color="auto"/>
                            <w:left w:val="none" w:sz="0" w:space="0" w:color="auto"/>
                            <w:bottom w:val="none" w:sz="0" w:space="0" w:color="auto"/>
                            <w:right w:val="none" w:sz="0" w:space="0" w:color="auto"/>
                          </w:divBdr>
                          <w:divsChild>
                            <w:div w:id="13636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l.wikipedia.org/wiki/Donaueschingen" TargetMode="External"/><Relationship Id="rId117" Type="http://schemas.openxmlformats.org/officeDocument/2006/relationships/hyperlink" Target="http://nl.wikipedia.org/wiki/Breg" TargetMode="External"/><Relationship Id="rId21" Type="http://schemas.openxmlformats.org/officeDocument/2006/relationships/hyperlink" Target="http://nl.wikipedia.org/wiki/Roemeni%C3%AB" TargetMode="External"/><Relationship Id="rId42" Type="http://schemas.openxmlformats.org/officeDocument/2006/relationships/hyperlink" Target="http://nl.wikipedia.org/wiki/Bratislava" TargetMode="External"/><Relationship Id="rId47" Type="http://schemas.openxmlformats.org/officeDocument/2006/relationships/hyperlink" Target="http://nl.wikipedia.org/wiki/Slowaaks" TargetMode="External"/><Relationship Id="rId63" Type="http://schemas.openxmlformats.org/officeDocument/2006/relationships/hyperlink" Target="http://nl.wikipedia.org/wiki/Sarmaten" TargetMode="External"/><Relationship Id="rId68" Type="http://schemas.openxmlformats.org/officeDocument/2006/relationships/hyperlink" Target="http://nl.wikipedia.org/wiki/Aa_(waternaam)" TargetMode="External"/><Relationship Id="rId84" Type="http://schemas.openxmlformats.org/officeDocument/2006/relationships/hyperlink" Target="http://nl.wikipedia.org/wiki/Slavische_volkeren" TargetMode="External"/><Relationship Id="rId89" Type="http://schemas.openxmlformats.org/officeDocument/2006/relationships/hyperlink" Target="http://nl.wikipedia.org/wiki/Ottomaanse_Rijk" TargetMode="External"/><Relationship Id="rId112" Type="http://schemas.openxmlformats.org/officeDocument/2006/relationships/hyperlink" Target="http://nl.wikipedia.org/wiki/Donau" TargetMode="External"/><Relationship Id="rId133" Type="http://schemas.openxmlformats.org/officeDocument/2006/relationships/hyperlink" Target="http://nl.wikipedia.org/wiki/Iller" TargetMode="External"/><Relationship Id="rId138" Type="http://schemas.openxmlformats.org/officeDocument/2006/relationships/hyperlink" Target="http://nl.wikipedia.org/wiki/Zwarte_Zee" TargetMode="External"/><Relationship Id="rId154" Type="http://schemas.openxmlformats.org/officeDocument/2006/relationships/theme" Target="theme/theme1.xml"/><Relationship Id="rId16" Type="http://schemas.openxmlformats.org/officeDocument/2006/relationships/hyperlink" Target="http://nl.wikipedia.org/wiki/Slowakije" TargetMode="External"/><Relationship Id="rId107" Type="http://schemas.openxmlformats.org/officeDocument/2006/relationships/hyperlink" Target="http://nl.wikipedia.org/wiki/Sovjet-Unie" TargetMode="External"/><Relationship Id="rId11" Type="http://schemas.openxmlformats.org/officeDocument/2006/relationships/hyperlink" Target="http://nl.wikipedia.org/wiki/Stroomgebied" TargetMode="External"/><Relationship Id="rId32" Type="http://schemas.openxmlformats.org/officeDocument/2006/relationships/hyperlink" Target="http://nl.wikipedia.org/wiki/Duitsland" TargetMode="External"/><Relationship Id="rId37" Type="http://schemas.openxmlformats.org/officeDocument/2006/relationships/hyperlink" Target="http://nl.wikipedia.org/wiki/Roemeni%C3%AB" TargetMode="External"/><Relationship Id="rId53" Type="http://schemas.openxmlformats.org/officeDocument/2006/relationships/hyperlink" Target="http://nl.wikipedia.org/wiki/Oekra%C3%AFens" TargetMode="External"/><Relationship Id="rId58" Type="http://schemas.openxmlformats.org/officeDocument/2006/relationships/hyperlink" Target="http://nl.wikipedia.org/wiki/Dnjestr" TargetMode="External"/><Relationship Id="rId74" Type="http://schemas.openxmlformats.org/officeDocument/2006/relationships/hyperlink" Target="http://nl.wikipedia.org/wiki/IJzeren_Poort" TargetMode="External"/><Relationship Id="rId79" Type="http://schemas.openxmlformats.org/officeDocument/2006/relationships/hyperlink" Target="http://nl.wikipedia.org/wiki/Daci%C3%AB" TargetMode="External"/><Relationship Id="rId102" Type="http://schemas.openxmlformats.org/officeDocument/2006/relationships/hyperlink" Target="http://nl.wikipedia.org/wiki/Russisch-Turkse_Oorlog_(1768-1774)" TargetMode="External"/><Relationship Id="rId123" Type="http://schemas.openxmlformats.org/officeDocument/2006/relationships/hyperlink" Target="http://nl.wikipedia.org/wiki/Tuttlingen_(stad)" TargetMode="External"/><Relationship Id="rId128" Type="http://schemas.openxmlformats.org/officeDocument/2006/relationships/hyperlink" Target="http://nl.wikipedia.org/wiki/Regensburg_(stad)" TargetMode="External"/><Relationship Id="rId144" Type="http://schemas.openxmlformats.org/officeDocument/2006/relationships/hyperlink" Target="http://nl.wikipedia.org/wiki/Sigmaringen_(stad)" TargetMode="External"/><Relationship Id="rId149"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nl.wikipedia.org/wiki/Bestand:Regensburg_Donaupanorama.jpg" TargetMode="External"/><Relationship Id="rId95" Type="http://schemas.openxmlformats.org/officeDocument/2006/relationships/hyperlink" Target="http://nl.wikipedia.org/wiki/Slowakije" TargetMode="External"/><Relationship Id="rId22" Type="http://schemas.openxmlformats.org/officeDocument/2006/relationships/hyperlink" Target="http://nl.wikipedia.org/wiki/Moldavi%C3%AB_(land)" TargetMode="External"/><Relationship Id="rId27" Type="http://schemas.openxmlformats.org/officeDocument/2006/relationships/hyperlink" Target="http://nl.wikipedia.org/wiki/Europa_(werelddeel)" TargetMode="External"/><Relationship Id="rId43" Type="http://schemas.openxmlformats.org/officeDocument/2006/relationships/hyperlink" Target="http://nl.wikipedia.org/wiki/Boedapest" TargetMode="External"/><Relationship Id="rId48" Type="http://schemas.openxmlformats.org/officeDocument/2006/relationships/hyperlink" Target="http://nl.wikipedia.org/wiki/Hongaars" TargetMode="External"/><Relationship Id="rId64" Type="http://schemas.openxmlformats.org/officeDocument/2006/relationships/hyperlink" Target="http://nl.wikipedia.org/wiki/Kelten" TargetMode="External"/><Relationship Id="rId69" Type="http://schemas.openxmlformats.org/officeDocument/2006/relationships/hyperlink" Target="http://nl.wikipedia.org/wiki/Bestand:BratislavaDonau.JPG" TargetMode="External"/><Relationship Id="rId113" Type="http://schemas.openxmlformats.org/officeDocument/2006/relationships/hyperlink" Target="http://nl.wikipedia.org/wiki/Donaueschingen" TargetMode="External"/><Relationship Id="rId118" Type="http://schemas.openxmlformats.org/officeDocument/2006/relationships/hyperlink" Target="http://nl.wikipedia.org/wiki/Furtwangen_im_Schwarzwald" TargetMode="External"/><Relationship Id="rId134" Type="http://schemas.openxmlformats.org/officeDocument/2006/relationships/hyperlink" Target="http://nl.wikipedia.org/w/index.php?title=Donauversickerung&amp;action=edit&amp;redlink=1" TargetMode="External"/><Relationship Id="rId139" Type="http://schemas.openxmlformats.org/officeDocument/2006/relationships/hyperlink" Target="http://nl.wikipedia.org/wiki/Noordzee" TargetMode="External"/><Relationship Id="rId80" Type="http://schemas.openxmlformats.org/officeDocument/2006/relationships/hyperlink" Target="http://nl.wikipedia.org/wiki/Drobeta-Turnu_Severin" TargetMode="External"/><Relationship Id="rId85" Type="http://schemas.openxmlformats.org/officeDocument/2006/relationships/hyperlink" Target="http://nl.wikipedia.org/wiki/Stefanus_I_van_Hongarije" TargetMode="External"/><Relationship Id="rId150" Type="http://schemas.openxmlformats.org/officeDocument/2006/relationships/header" Target="header2.xml"/><Relationship Id="rId12" Type="http://schemas.openxmlformats.org/officeDocument/2006/relationships/hyperlink" Target="http://nl.wikipedia.org/wiki/Zwarte_Woud" TargetMode="External"/><Relationship Id="rId17" Type="http://schemas.openxmlformats.org/officeDocument/2006/relationships/hyperlink" Target="http://nl.wikipedia.org/wiki/Hongarije" TargetMode="External"/><Relationship Id="rId25" Type="http://schemas.openxmlformats.org/officeDocument/2006/relationships/image" Target="media/image1.jpeg"/><Relationship Id="rId33" Type="http://schemas.openxmlformats.org/officeDocument/2006/relationships/hyperlink" Target="http://nl.wikipedia.org/wiki/Brigach" TargetMode="External"/><Relationship Id="rId38" Type="http://schemas.openxmlformats.org/officeDocument/2006/relationships/hyperlink" Target="http://nl.wikipedia.org/wiki/Oekra%C3%AFne" TargetMode="External"/><Relationship Id="rId46" Type="http://schemas.openxmlformats.org/officeDocument/2006/relationships/hyperlink" Target="http://nl.wikipedia.org/wiki/Duits" TargetMode="External"/><Relationship Id="rId59" Type="http://schemas.openxmlformats.org/officeDocument/2006/relationships/hyperlink" Target="http://nl.wikipedia.org/wiki/Severski_Donets" TargetMode="External"/><Relationship Id="rId67" Type="http://schemas.openxmlformats.org/officeDocument/2006/relationships/hyperlink" Target="http://nl.wikipedia.org/wiki/Germaanse_talen" TargetMode="External"/><Relationship Id="rId103" Type="http://schemas.openxmlformats.org/officeDocument/2006/relationships/hyperlink" Target="http://nl.wikipedia.org/wiki/Balkanoorlogen" TargetMode="External"/><Relationship Id="rId108" Type="http://schemas.openxmlformats.org/officeDocument/2006/relationships/hyperlink" Target="http://nl.wikipedia.org/wiki/Internationale_Commissie_ter_Bescherming_van_de_Donau" TargetMode="External"/><Relationship Id="rId116" Type="http://schemas.openxmlformats.org/officeDocument/2006/relationships/hyperlink" Target="http://nl.wikipedia.org/wiki/Breg" TargetMode="External"/><Relationship Id="rId124" Type="http://schemas.openxmlformats.org/officeDocument/2006/relationships/hyperlink" Target="http://nl.wikipedia.org/wiki/Sigmaringen_(stad)" TargetMode="External"/><Relationship Id="rId129" Type="http://schemas.openxmlformats.org/officeDocument/2006/relationships/hyperlink" Target="http://nl.wikipedia.org/wiki/Straubing" TargetMode="External"/><Relationship Id="rId137" Type="http://schemas.openxmlformats.org/officeDocument/2006/relationships/hyperlink" Target="http://nl.wikipedia.org/wiki/Bodenmeer" TargetMode="External"/><Relationship Id="rId20" Type="http://schemas.openxmlformats.org/officeDocument/2006/relationships/hyperlink" Target="http://nl.wikipedia.org/wiki/Bulgarije" TargetMode="External"/><Relationship Id="rId41" Type="http://schemas.openxmlformats.org/officeDocument/2006/relationships/hyperlink" Target="http://nl.wikipedia.org/wiki/Wenen" TargetMode="External"/><Relationship Id="rId54" Type="http://schemas.openxmlformats.org/officeDocument/2006/relationships/hyperlink" Target="http://nl.wikipedia.org/wiki/Engels" TargetMode="External"/><Relationship Id="rId62" Type="http://schemas.openxmlformats.org/officeDocument/2006/relationships/hyperlink" Target="http://nl.wikipedia.org/wiki/Scythen" TargetMode="External"/><Relationship Id="rId70" Type="http://schemas.openxmlformats.org/officeDocument/2006/relationships/image" Target="media/image2.jpeg"/><Relationship Id="rId75" Type="http://schemas.openxmlformats.org/officeDocument/2006/relationships/hyperlink" Target="http://nl.wikipedia.org/wiki/Karpaten" TargetMode="External"/><Relationship Id="rId83" Type="http://schemas.openxmlformats.org/officeDocument/2006/relationships/hyperlink" Target="http://nl.wikipedia.org/wiki/Magyaren" TargetMode="External"/><Relationship Id="rId88" Type="http://schemas.openxmlformats.org/officeDocument/2006/relationships/hyperlink" Target="http://nl.wikipedia.org/wiki/Regensburg_(stad)" TargetMode="External"/><Relationship Id="rId91" Type="http://schemas.openxmlformats.org/officeDocument/2006/relationships/image" Target="media/image3.jpeg"/><Relationship Id="rId96" Type="http://schemas.openxmlformats.org/officeDocument/2006/relationships/hyperlink" Target="http://nl.wikipedia.org/wiki/Ferdinand_I_van_het_Heilige_Roomse_Rijk" TargetMode="External"/><Relationship Id="rId111" Type="http://schemas.openxmlformats.org/officeDocument/2006/relationships/hyperlink" Target="http://nl.wikipedia.org/wiki/Debiet" TargetMode="External"/><Relationship Id="rId132" Type="http://schemas.openxmlformats.org/officeDocument/2006/relationships/hyperlink" Target="http://nl.wikipedia.org/wiki/Naab" TargetMode="External"/><Relationship Id="rId140" Type="http://schemas.openxmlformats.org/officeDocument/2006/relationships/hyperlink" Target="http://nl.wikipedia.org/wiki/Passau_(stad)" TargetMode="External"/><Relationship Id="rId145" Type="http://schemas.openxmlformats.org/officeDocument/2006/relationships/hyperlink" Target="http://nl.wikipedia.org/wiki/Munster_van_Ulm"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nl.wikipedia.org/wiki/Oostenrijk" TargetMode="External"/><Relationship Id="rId23" Type="http://schemas.openxmlformats.org/officeDocument/2006/relationships/hyperlink" Target="http://nl.wikipedia.org/wiki/Oekra%C3%AFne" TargetMode="External"/><Relationship Id="rId28" Type="http://schemas.openxmlformats.org/officeDocument/2006/relationships/hyperlink" Target="http://nl.wikipedia.org/wiki/Wolga" TargetMode="External"/><Relationship Id="rId36" Type="http://schemas.openxmlformats.org/officeDocument/2006/relationships/hyperlink" Target="http://nl.wikipedia.org/wiki/Donau" TargetMode="External"/><Relationship Id="rId49" Type="http://schemas.openxmlformats.org/officeDocument/2006/relationships/hyperlink" Target="http://nl.wikipedia.org/wiki/Kroatisch" TargetMode="External"/><Relationship Id="rId57" Type="http://schemas.openxmlformats.org/officeDocument/2006/relationships/hyperlink" Target="http://nl.wikipedia.org/wiki/Dnjepr" TargetMode="External"/><Relationship Id="rId106" Type="http://schemas.openxmlformats.org/officeDocument/2006/relationships/hyperlink" Target="http://nl.wikipedia.org/wiki/Donaucommissie" TargetMode="External"/><Relationship Id="rId114" Type="http://schemas.openxmlformats.org/officeDocument/2006/relationships/hyperlink" Target="http://nl.wikipedia.org/wiki/Zwarte_Woud" TargetMode="External"/><Relationship Id="rId119" Type="http://schemas.openxmlformats.org/officeDocument/2006/relationships/hyperlink" Target="http://nl.wikipedia.org/wiki/Waterscheiding" TargetMode="External"/><Relationship Id="rId127" Type="http://schemas.openxmlformats.org/officeDocument/2006/relationships/hyperlink" Target="http://nl.wikipedia.org/wiki/Ingolstadt" TargetMode="External"/><Relationship Id="rId10" Type="http://schemas.openxmlformats.org/officeDocument/2006/relationships/hyperlink" Target="http://nl.wikipedia.org/wiki/Debiet" TargetMode="External"/><Relationship Id="rId31" Type="http://schemas.openxmlformats.org/officeDocument/2006/relationships/hyperlink" Target="http://nl.wikipedia.org/wiki/Zwarte_Woud" TargetMode="External"/><Relationship Id="rId44" Type="http://schemas.openxmlformats.org/officeDocument/2006/relationships/hyperlink" Target="http://nl.wikipedia.org/wiki/Belgrado" TargetMode="External"/><Relationship Id="rId52" Type="http://schemas.openxmlformats.org/officeDocument/2006/relationships/hyperlink" Target="http://nl.wikipedia.org/wiki/Roemeens" TargetMode="External"/><Relationship Id="rId60" Type="http://schemas.openxmlformats.org/officeDocument/2006/relationships/hyperlink" Target="http://nl.wikipedia.org/wiki/Don_(Rusland)" TargetMode="External"/><Relationship Id="rId65" Type="http://schemas.openxmlformats.org/officeDocument/2006/relationships/hyperlink" Target="http://nl.wikipedia.org/wiki/Keltische_talen" TargetMode="External"/><Relationship Id="rId73" Type="http://schemas.openxmlformats.org/officeDocument/2006/relationships/hyperlink" Target="http://nl.wikipedia.org/wiki/Constan%C5%A3a_(stad)" TargetMode="External"/><Relationship Id="rId78" Type="http://schemas.openxmlformats.org/officeDocument/2006/relationships/hyperlink" Target="http://nl.wikipedia.org/wiki/Romeinse_Rijk" TargetMode="External"/><Relationship Id="rId81" Type="http://schemas.openxmlformats.org/officeDocument/2006/relationships/hyperlink" Target="http://nl.wikipedia.org/wiki/Dacische_Oorlogen" TargetMode="External"/><Relationship Id="rId86" Type="http://schemas.openxmlformats.org/officeDocument/2006/relationships/hyperlink" Target="http://nl.wikipedia.org/wiki/Eerste_Kruistocht" TargetMode="External"/><Relationship Id="rId94" Type="http://schemas.openxmlformats.org/officeDocument/2006/relationships/hyperlink" Target="http://nl.wikipedia.org/wiki/Bohemen" TargetMode="External"/><Relationship Id="rId99" Type="http://schemas.openxmlformats.org/officeDocument/2006/relationships/hyperlink" Target="http://nl.wikipedia.org/wiki/Oostenrijk-Hongarije" TargetMode="External"/><Relationship Id="rId101" Type="http://schemas.openxmlformats.org/officeDocument/2006/relationships/hyperlink" Target="http://nl.wikipedia.org/wiki/Balkan_(schiereiland)" TargetMode="External"/><Relationship Id="rId122" Type="http://schemas.openxmlformats.org/officeDocument/2006/relationships/hyperlink" Target="http://nl.wikipedia.org/wiki/Duitsland" TargetMode="External"/><Relationship Id="rId130" Type="http://schemas.openxmlformats.org/officeDocument/2006/relationships/hyperlink" Target="http://nl.wikipedia.org/wiki/Passau_(stad)" TargetMode="External"/><Relationship Id="rId135" Type="http://schemas.openxmlformats.org/officeDocument/2006/relationships/hyperlink" Target="http://nl.wikipedia.org/wiki/Karst_(geografie)" TargetMode="External"/><Relationship Id="rId143" Type="http://schemas.openxmlformats.org/officeDocument/2006/relationships/hyperlink" Target="http://nl.wikipedia.org/wiki/Alpen" TargetMode="External"/><Relationship Id="rId148" Type="http://schemas.openxmlformats.org/officeDocument/2006/relationships/hyperlink" Target="http://nl.wikipedia.org/wiki/Donaustauf" TargetMode="External"/><Relationship Id="rId15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l.wikipedia.org/wiki/Hoogte" TargetMode="External"/><Relationship Id="rId13" Type="http://schemas.openxmlformats.org/officeDocument/2006/relationships/hyperlink" Target="http://nl.wikipedia.org/wiki/Zwarte_Zee" TargetMode="External"/><Relationship Id="rId18" Type="http://schemas.openxmlformats.org/officeDocument/2006/relationships/hyperlink" Target="http://nl.wikipedia.org/wiki/Kroati%C3%AB" TargetMode="External"/><Relationship Id="rId39" Type="http://schemas.openxmlformats.org/officeDocument/2006/relationships/hyperlink" Target="http://nl.wikipedia.org/wiki/Donaudelta" TargetMode="External"/><Relationship Id="rId109" Type="http://schemas.openxmlformats.org/officeDocument/2006/relationships/hyperlink" Target="http://nl.wikipedia.org/wiki/Bestand:Passau3Fluesse-Denis-Barthel.jpg" TargetMode="External"/><Relationship Id="rId34" Type="http://schemas.openxmlformats.org/officeDocument/2006/relationships/hyperlink" Target="http://nl.wikipedia.org/wiki/Breg" TargetMode="External"/><Relationship Id="rId50" Type="http://schemas.openxmlformats.org/officeDocument/2006/relationships/hyperlink" Target="http://nl.wikipedia.org/wiki/Servisch" TargetMode="External"/><Relationship Id="rId55" Type="http://schemas.openxmlformats.org/officeDocument/2006/relationships/hyperlink" Target="http://nl.wikipedia.org/wiki/Frans" TargetMode="External"/><Relationship Id="rId76" Type="http://schemas.openxmlformats.org/officeDocument/2006/relationships/hyperlink" Target="http://nl.wikipedia.org/wiki/Servi%C3%AB" TargetMode="External"/><Relationship Id="rId97" Type="http://schemas.openxmlformats.org/officeDocument/2006/relationships/hyperlink" Target="http://nl.wikipedia.org/wiki/Habsburg" TargetMode="External"/><Relationship Id="rId104" Type="http://schemas.openxmlformats.org/officeDocument/2006/relationships/hyperlink" Target="http://nl.wikipedia.org/wiki/Tweede_Wereldoorlog" TargetMode="External"/><Relationship Id="rId120" Type="http://schemas.openxmlformats.org/officeDocument/2006/relationships/hyperlink" Target="http://nl.wikipedia.org/wiki/Rijn" TargetMode="External"/><Relationship Id="rId125" Type="http://schemas.openxmlformats.org/officeDocument/2006/relationships/hyperlink" Target="http://nl.wikipedia.org/wiki/Ulm" TargetMode="External"/><Relationship Id="rId141" Type="http://schemas.openxmlformats.org/officeDocument/2006/relationships/hyperlink" Target="http://nl.wikipedia.org/wiki/Ilz_(rivier)" TargetMode="External"/><Relationship Id="rId146" Type="http://schemas.openxmlformats.org/officeDocument/2006/relationships/hyperlink" Target="http://nl.wikipedia.org/wiki/Kelheim_(stad)" TargetMode="External"/><Relationship Id="rId7" Type="http://schemas.openxmlformats.org/officeDocument/2006/relationships/endnotes" Target="endnotes.xml"/><Relationship Id="rId71" Type="http://schemas.openxmlformats.org/officeDocument/2006/relationships/hyperlink" Target="http://nl.wikipedia.org/wiki/Grieken" TargetMode="External"/><Relationship Id="rId92" Type="http://schemas.openxmlformats.org/officeDocument/2006/relationships/hyperlink" Target="http://nl.wikipedia.org/wiki/Slag_bij_Moh%C3%A1cs_(1526)" TargetMode="External"/><Relationship Id="rId2" Type="http://schemas.openxmlformats.org/officeDocument/2006/relationships/styles" Target="styles.xml"/><Relationship Id="rId29" Type="http://schemas.openxmlformats.org/officeDocument/2006/relationships/hyperlink" Target="http://nl.wikipedia.org/wiki/Europese_Unie" TargetMode="External"/><Relationship Id="rId24" Type="http://schemas.openxmlformats.org/officeDocument/2006/relationships/hyperlink" Target="http://nl.wikipedia.org/wiki/Bestand:Donauquelle.jpg" TargetMode="External"/><Relationship Id="rId40" Type="http://schemas.openxmlformats.org/officeDocument/2006/relationships/hyperlink" Target="http://nl.wikipedia.org/wiki/Zwarte_Zee" TargetMode="External"/><Relationship Id="rId45" Type="http://schemas.openxmlformats.org/officeDocument/2006/relationships/hyperlink" Target="http://nl.wikipedia.org/wiki/Nederlands" TargetMode="External"/><Relationship Id="rId66" Type="http://schemas.openxmlformats.org/officeDocument/2006/relationships/hyperlink" Target="http://nl.wikipedia.org/wiki/Indo-Europese_talen" TargetMode="External"/><Relationship Id="rId87" Type="http://schemas.openxmlformats.org/officeDocument/2006/relationships/hyperlink" Target="http://nl.wikipedia.org/wiki/Godfried_van_Bouillon" TargetMode="External"/><Relationship Id="rId110" Type="http://schemas.openxmlformats.org/officeDocument/2006/relationships/image" Target="media/image4.jpeg"/><Relationship Id="rId115" Type="http://schemas.openxmlformats.org/officeDocument/2006/relationships/hyperlink" Target="http://nl.wikipedia.org/wiki/Brigach" TargetMode="External"/><Relationship Id="rId131" Type="http://schemas.openxmlformats.org/officeDocument/2006/relationships/hyperlink" Target="http://nl.wikipedia.org/wiki/Kelheim_(stad)" TargetMode="External"/><Relationship Id="rId136" Type="http://schemas.openxmlformats.org/officeDocument/2006/relationships/hyperlink" Target="http://nl.wikipedia.org/w/index.php?title=Aachquelle&amp;action=edit&amp;redlink=1" TargetMode="External"/><Relationship Id="rId61" Type="http://schemas.openxmlformats.org/officeDocument/2006/relationships/hyperlink" Target="http://nl.wikipedia.org/wiki/Iraanse_talen" TargetMode="External"/><Relationship Id="rId82" Type="http://schemas.openxmlformats.org/officeDocument/2006/relationships/hyperlink" Target="http://nl.wikipedia.org/wiki/Decebalus" TargetMode="External"/><Relationship Id="rId152" Type="http://schemas.openxmlformats.org/officeDocument/2006/relationships/header" Target="header3.xml"/><Relationship Id="rId19" Type="http://schemas.openxmlformats.org/officeDocument/2006/relationships/hyperlink" Target="http://nl.wikipedia.org/wiki/Servi%C3%AB" TargetMode="External"/><Relationship Id="rId14" Type="http://schemas.openxmlformats.org/officeDocument/2006/relationships/hyperlink" Target="http://nl.wikipedia.org/wiki/Duitsland" TargetMode="External"/><Relationship Id="rId30" Type="http://schemas.openxmlformats.org/officeDocument/2006/relationships/hyperlink" Target="http://nl.wikipedia.org/wiki/Donau" TargetMode="External"/><Relationship Id="rId35" Type="http://schemas.openxmlformats.org/officeDocument/2006/relationships/hyperlink" Target="http://nl.wikipedia.org/wiki/Donaueschingen" TargetMode="External"/><Relationship Id="rId56" Type="http://schemas.openxmlformats.org/officeDocument/2006/relationships/hyperlink" Target="http://nl.wikipedia.org/wiki/Latijn" TargetMode="External"/><Relationship Id="rId77" Type="http://schemas.openxmlformats.org/officeDocument/2006/relationships/hyperlink" Target="http://nl.wikipedia.org/wiki/Valentinianus_I" TargetMode="External"/><Relationship Id="rId100" Type="http://schemas.openxmlformats.org/officeDocument/2006/relationships/hyperlink" Target="http://nl.wikipedia.org/wiki/Heilige_Roomse_Rijk" TargetMode="External"/><Relationship Id="rId105" Type="http://schemas.openxmlformats.org/officeDocument/2006/relationships/hyperlink" Target="http://nl.wikipedia.org/wiki/Oostenrijk" TargetMode="External"/><Relationship Id="rId126" Type="http://schemas.openxmlformats.org/officeDocument/2006/relationships/hyperlink" Target="http://nl.wikipedia.org/wiki/Neu-Ulm_(stad)" TargetMode="External"/><Relationship Id="rId147" Type="http://schemas.openxmlformats.org/officeDocument/2006/relationships/hyperlink" Target="http://nl.wikipedia.org/wiki/Regensburg_(stad)" TargetMode="External"/><Relationship Id="rId8" Type="http://schemas.openxmlformats.org/officeDocument/2006/relationships/hyperlink" Target="http://nl.wikipedia.org/wiki/Lengte_(meetkunde)" TargetMode="External"/><Relationship Id="rId51" Type="http://schemas.openxmlformats.org/officeDocument/2006/relationships/hyperlink" Target="http://nl.wikipedia.org/wiki/Bulgaars" TargetMode="External"/><Relationship Id="rId72" Type="http://schemas.openxmlformats.org/officeDocument/2006/relationships/hyperlink" Target="http://nl.wikipedia.org/wiki/Tomis" TargetMode="External"/><Relationship Id="rId93" Type="http://schemas.openxmlformats.org/officeDocument/2006/relationships/hyperlink" Target="http://nl.wikipedia.org/wiki/Lodewijk_II_van_Hongarije" TargetMode="External"/><Relationship Id="rId98" Type="http://schemas.openxmlformats.org/officeDocument/2006/relationships/hyperlink" Target="http://nl.wikipedia.org/wiki/Centraal-Europa" TargetMode="External"/><Relationship Id="rId121" Type="http://schemas.openxmlformats.org/officeDocument/2006/relationships/hyperlink" Target="http://nl.wikipedia.org/wiki/Oostenrijk" TargetMode="External"/><Relationship Id="rId142" Type="http://schemas.openxmlformats.org/officeDocument/2006/relationships/hyperlink" Target="http://nl.wikipedia.org/wiki/Inn_(rivier)" TargetMode="Externa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_rels/header2.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3194</Words>
  <Characters>17569</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Duitsland</vt:lpstr>
    </vt:vector>
  </TitlesOfParts>
  <Company/>
  <LinksUpToDate>false</LinksUpToDate>
  <CharactersWithSpaces>20722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Duitsland</dc:title>
  <dc:subject>Rivieren</dc:subject>
  <dc:creator>Van het Internet</dc:creator>
  <dc:description>BusTic</dc:description>
  <cp:lastModifiedBy>Leen</cp:lastModifiedBy>
  <cp:revision>4</cp:revision>
  <dcterms:created xsi:type="dcterms:W3CDTF">2010-07-24T08:15:00Z</dcterms:created>
  <dcterms:modified xsi:type="dcterms:W3CDTF">2010-07-27T13:36:00Z</dcterms:modified>
  <cp:category>2010</cp:category>
</cp:coreProperties>
</file>