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FE" w:rsidRPr="00F862C6" w:rsidRDefault="00764BFE" w:rsidP="00F862C6">
      <w:pPr>
        <w:pStyle w:val="Com12"/>
      </w:pPr>
      <w:r w:rsidRPr="00F862C6">
        <w:t>Altmühl</w:t>
      </w:r>
    </w:p>
    <w:p w:rsidR="00764BFE" w:rsidRDefault="00764BFE" w:rsidP="00F862C6">
      <w:pPr>
        <w:pStyle w:val="BusTic"/>
      </w:pPr>
      <w:r w:rsidRPr="00F862C6">
        <w:t xml:space="preserve">De </w:t>
      </w:r>
      <w:r w:rsidRPr="00F862C6">
        <w:rPr>
          <w:b/>
          <w:bCs/>
        </w:rPr>
        <w:t>Altmühl</w:t>
      </w:r>
      <w:r w:rsidRPr="00F862C6">
        <w:t xml:space="preserve"> is een rivier in de Duitse deelstaat </w:t>
      </w:r>
      <w:hyperlink r:id="rId8" w:tooltip="Beieren" w:history="1">
        <w:r w:rsidRPr="00F862C6">
          <w:rPr>
            <w:rStyle w:val="Hyperlink"/>
            <w:rFonts w:eastAsiaTheme="majorEastAsia"/>
            <w:color w:val="000000" w:themeColor="text1"/>
            <w:u w:val="none"/>
          </w:rPr>
          <w:t>Beieren</w:t>
        </w:r>
      </w:hyperlink>
      <w:r w:rsidRPr="00F862C6">
        <w:t xml:space="preserve"> van ongeveer 220 kilometer lang. Het is een </w:t>
      </w:r>
      <w:hyperlink r:id="rId9" w:tooltip="Zijrivier" w:history="1">
        <w:r w:rsidRPr="00F862C6">
          <w:rPr>
            <w:rStyle w:val="Hyperlink"/>
            <w:rFonts w:eastAsiaTheme="majorEastAsia"/>
            <w:color w:val="000000" w:themeColor="text1"/>
            <w:u w:val="none"/>
          </w:rPr>
          <w:t>zijrivier</w:t>
        </w:r>
      </w:hyperlink>
      <w:r w:rsidRPr="00F862C6">
        <w:t xml:space="preserve"> van de </w:t>
      </w:r>
      <w:hyperlink r:id="rId10" w:tooltip="Donau" w:history="1">
        <w:r w:rsidRPr="00F862C6">
          <w:rPr>
            <w:rStyle w:val="Hyperlink"/>
            <w:rFonts w:eastAsiaTheme="majorEastAsia"/>
            <w:color w:val="000000" w:themeColor="text1"/>
            <w:u w:val="none"/>
          </w:rPr>
          <w:t>Donau</w:t>
        </w:r>
      </w:hyperlink>
      <w:r w:rsidRPr="00F862C6">
        <w:t>.</w:t>
      </w:r>
    </w:p>
    <w:p w:rsidR="00F862C6" w:rsidRPr="00F862C6" w:rsidRDefault="00F862C6" w:rsidP="00F862C6">
      <w:pPr>
        <w:pStyle w:val="BusTic"/>
        <w:numPr>
          <w:ilvl w:val="0"/>
          <w:numId w:val="0"/>
        </w:numPr>
      </w:pPr>
    </w:p>
    <w:p w:rsidR="00F862C6" w:rsidRDefault="00F862C6" w:rsidP="00F862C6">
      <w:pPr>
        <w:pStyle w:val="BusTic"/>
      </w:pPr>
      <w:bookmarkStart w:id="0" w:name="_GoBack"/>
      <w:r w:rsidRPr="00F862C6">
        <w:rPr>
          <w:noProof/>
        </w:rPr>
        <w:drawing>
          <wp:anchor distT="0" distB="0" distL="114300" distR="114300" simplePos="0" relativeHeight="251658240" behindDoc="0" locked="0" layoutInCell="1" allowOverlap="1" wp14:anchorId="45B247E2" wp14:editId="637C8377">
            <wp:simplePos x="0" y="0"/>
            <wp:positionH relativeFrom="column">
              <wp:posOffset>3545840</wp:posOffset>
            </wp:positionH>
            <wp:positionV relativeFrom="paragraph">
              <wp:posOffset>91440</wp:posOffset>
            </wp:positionV>
            <wp:extent cx="2857500" cy="1400175"/>
            <wp:effectExtent l="133350" t="57150" r="76200" b="142875"/>
            <wp:wrapSquare wrapText="bothSides"/>
            <wp:docPr id="3" name="Afbeelding 3" descr="http://upload.wikimedia.org/wikipedia/commons/thumb/9/91/Panorama_altmuehltal6.jpg/300px-Panorama_altmuehlta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9/91/Panorama_altmuehltal6.jpg/300px-Panorama_altmuehltal6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01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64BFE" w:rsidRPr="00F862C6">
        <w:t xml:space="preserve">De Altmühl ontspringt ten noordwesten van </w:t>
      </w:r>
      <w:hyperlink r:id="rId13" w:tooltip="Ansbach (stad)" w:history="1">
        <w:proofErr w:type="spellStart"/>
        <w:r w:rsidR="00764BFE" w:rsidRPr="00F862C6">
          <w:rPr>
            <w:rStyle w:val="Hyperlink"/>
            <w:rFonts w:eastAsiaTheme="majorEastAsia"/>
            <w:color w:val="000000" w:themeColor="text1"/>
            <w:u w:val="none"/>
          </w:rPr>
          <w:t>Ansbach</w:t>
        </w:r>
        <w:proofErr w:type="spellEnd"/>
      </w:hyperlink>
      <w:r w:rsidR="00764BFE" w:rsidRPr="00F862C6">
        <w:t xml:space="preserve"> en stroomt richting het zuidoosten naar de </w:t>
      </w:r>
      <w:proofErr w:type="spellStart"/>
      <w:r w:rsidR="00764BFE" w:rsidRPr="00F862C6">
        <w:t>Altmühlsee</w:t>
      </w:r>
      <w:proofErr w:type="spellEnd"/>
      <w:r w:rsidR="00764BFE" w:rsidRPr="00F862C6">
        <w:t xml:space="preserve"> bij </w:t>
      </w:r>
      <w:hyperlink r:id="rId14" w:tooltip="Gunzenhausen" w:history="1">
        <w:proofErr w:type="spellStart"/>
        <w:r w:rsidR="00764BFE" w:rsidRPr="00F862C6">
          <w:rPr>
            <w:rStyle w:val="Hyperlink"/>
            <w:rFonts w:eastAsiaTheme="majorEastAsia"/>
            <w:color w:val="000000" w:themeColor="text1"/>
            <w:u w:val="none"/>
          </w:rPr>
          <w:t>Gunzenhausen</w:t>
        </w:r>
        <w:proofErr w:type="spellEnd"/>
      </w:hyperlink>
      <w:r w:rsidR="00764BFE" w:rsidRPr="00F862C6">
        <w:t xml:space="preserve">. </w:t>
      </w:r>
    </w:p>
    <w:p w:rsidR="00F862C6" w:rsidRDefault="00764BFE" w:rsidP="00F862C6">
      <w:pPr>
        <w:pStyle w:val="BusTic"/>
      </w:pPr>
      <w:r w:rsidRPr="00F862C6">
        <w:t xml:space="preserve">Vanaf daar stroomt de Altmühl verder langs plaatsen als </w:t>
      </w:r>
      <w:hyperlink r:id="rId15" w:tooltip="Treuchtlingen" w:history="1">
        <w:proofErr w:type="spellStart"/>
        <w:r w:rsidRPr="00F862C6">
          <w:rPr>
            <w:rStyle w:val="Hyperlink"/>
            <w:rFonts w:eastAsiaTheme="majorEastAsia"/>
            <w:color w:val="000000" w:themeColor="text1"/>
            <w:u w:val="none"/>
          </w:rPr>
          <w:t>Treuchtlingen</w:t>
        </w:r>
        <w:proofErr w:type="spellEnd"/>
      </w:hyperlink>
      <w:r w:rsidRPr="00F862C6">
        <w:t xml:space="preserve">, </w:t>
      </w:r>
      <w:hyperlink r:id="rId16" w:tooltip="Eichstätt (stad)" w:history="1">
        <w:proofErr w:type="spellStart"/>
        <w:r w:rsidRPr="00F862C6">
          <w:rPr>
            <w:rStyle w:val="Hyperlink"/>
            <w:rFonts w:eastAsiaTheme="majorEastAsia"/>
            <w:color w:val="000000" w:themeColor="text1"/>
            <w:u w:val="none"/>
          </w:rPr>
          <w:t>Eichstätt</w:t>
        </w:r>
        <w:proofErr w:type="spellEnd"/>
      </w:hyperlink>
      <w:r w:rsidRPr="00F862C6">
        <w:t xml:space="preserve"> en </w:t>
      </w:r>
      <w:hyperlink r:id="rId17" w:tooltip="Beilngries" w:history="1">
        <w:proofErr w:type="spellStart"/>
        <w:r w:rsidRPr="00F862C6">
          <w:rPr>
            <w:rStyle w:val="Hyperlink"/>
            <w:rFonts w:eastAsiaTheme="majorEastAsia"/>
            <w:color w:val="000000" w:themeColor="text1"/>
            <w:u w:val="none"/>
          </w:rPr>
          <w:t>Beilngries</w:t>
        </w:r>
        <w:proofErr w:type="spellEnd"/>
      </w:hyperlink>
      <w:r w:rsidRPr="00F862C6">
        <w:t xml:space="preserve">. </w:t>
      </w:r>
    </w:p>
    <w:p w:rsidR="00F862C6" w:rsidRDefault="00764BFE" w:rsidP="00F862C6">
      <w:pPr>
        <w:pStyle w:val="BusTic"/>
      </w:pPr>
      <w:r w:rsidRPr="00F862C6">
        <w:t xml:space="preserve">Vanaf </w:t>
      </w:r>
      <w:hyperlink r:id="rId18" w:tooltip="Dietfurt an der Altmühl" w:history="1">
        <w:proofErr w:type="spellStart"/>
        <w:r w:rsidRPr="00F862C6">
          <w:rPr>
            <w:rStyle w:val="Hyperlink"/>
            <w:rFonts w:eastAsiaTheme="majorEastAsia"/>
            <w:color w:val="000000" w:themeColor="text1"/>
            <w:u w:val="none"/>
          </w:rPr>
          <w:t>Dietfurt</w:t>
        </w:r>
        <w:proofErr w:type="spellEnd"/>
      </w:hyperlink>
      <w:r w:rsidRPr="00F862C6">
        <w:t xml:space="preserve"> is de Altmühl </w:t>
      </w:r>
      <w:hyperlink r:id="rId19" w:tooltip="Kanalisatie" w:history="1">
        <w:r w:rsidRPr="00F862C6">
          <w:rPr>
            <w:rStyle w:val="Hyperlink"/>
            <w:rFonts w:eastAsiaTheme="majorEastAsia"/>
            <w:color w:val="000000" w:themeColor="text1"/>
            <w:u w:val="none"/>
          </w:rPr>
          <w:t>gekanaliseerd</w:t>
        </w:r>
      </w:hyperlink>
      <w:r w:rsidRPr="00F862C6">
        <w:t xml:space="preserve"> en maakt ze deel uit van het </w:t>
      </w:r>
      <w:hyperlink r:id="rId20" w:tooltip="Main-Donaukanaal" w:history="1">
        <w:proofErr w:type="spellStart"/>
        <w:r w:rsidRPr="00F862C6">
          <w:rPr>
            <w:rStyle w:val="Hyperlink"/>
            <w:rFonts w:eastAsiaTheme="majorEastAsia"/>
            <w:color w:val="000000" w:themeColor="text1"/>
            <w:u w:val="none"/>
          </w:rPr>
          <w:t>Main</w:t>
        </w:r>
        <w:proofErr w:type="spellEnd"/>
        <w:r w:rsidRPr="00F862C6">
          <w:rPr>
            <w:rStyle w:val="Hyperlink"/>
            <w:rFonts w:eastAsiaTheme="majorEastAsia"/>
            <w:color w:val="000000" w:themeColor="text1"/>
            <w:u w:val="none"/>
          </w:rPr>
          <w:t>-Donaukanaal</w:t>
        </w:r>
      </w:hyperlink>
      <w:r w:rsidRPr="00F862C6">
        <w:t xml:space="preserve">. </w:t>
      </w:r>
    </w:p>
    <w:p w:rsidR="00F862C6" w:rsidRDefault="00764BFE" w:rsidP="00F862C6">
      <w:pPr>
        <w:pStyle w:val="BusTic"/>
      </w:pPr>
      <w:r w:rsidRPr="00F862C6">
        <w:t xml:space="preserve">Bij </w:t>
      </w:r>
      <w:hyperlink r:id="rId21" w:tooltip="Kelheim (stad)" w:history="1">
        <w:proofErr w:type="spellStart"/>
        <w:r w:rsidRPr="00F862C6">
          <w:rPr>
            <w:rStyle w:val="Hyperlink"/>
            <w:rFonts w:eastAsiaTheme="majorEastAsia"/>
            <w:color w:val="000000" w:themeColor="text1"/>
            <w:u w:val="none"/>
          </w:rPr>
          <w:t>Kelheim</w:t>
        </w:r>
        <w:proofErr w:type="spellEnd"/>
      </w:hyperlink>
      <w:r w:rsidRPr="00F862C6">
        <w:t xml:space="preserve"> stroomt de Altmühl in de Donau.</w:t>
      </w:r>
    </w:p>
    <w:p w:rsidR="00F862C6" w:rsidRDefault="00F862C6" w:rsidP="00F862C6">
      <w:pPr>
        <w:pStyle w:val="Com12"/>
      </w:pPr>
    </w:p>
    <w:p w:rsidR="00764BFE" w:rsidRPr="00F862C6" w:rsidRDefault="00764BFE" w:rsidP="00F862C6">
      <w:pPr>
        <w:pStyle w:val="Com12"/>
      </w:pPr>
      <w:r w:rsidRPr="00F862C6">
        <w:rPr>
          <w:rStyle w:val="mw-headline"/>
        </w:rPr>
        <w:t>Toerisme</w:t>
      </w:r>
    </w:p>
    <w:p w:rsidR="00F862C6" w:rsidRDefault="00764BFE" w:rsidP="00F862C6">
      <w:pPr>
        <w:pStyle w:val="BusTic"/>
      </w:pPr>
      <w:r w:rsidRPr="00F862C6">
        <w:t xml:space="preserve">De rivier stroomt door een schilderachtig dal met o.a. krijtrotsen en (ruïnes van) diverse kastelen. </w:t>
      </w:r>
    </w:p>
    <w:p w:rsidR="00764BFE" w:rsidRPr="00F862C6" w:rsidRDefault="00764BFE" w:rsidP="00F862C6">
      <w:pPr>
        <w:pStyle w:val="BusTic"/>
      </w:pPr>
      <w:r w:rsidRPr="00F862C6">
        <w:t>De Altmühl is geliefd bij kanovaarders, ook voor meerdaagse tochten.</w:t>
      </w:r>
    </w:p>
    <w:p w:rsidR="007C53C1" w:rsidRPr="00F862C6" w:rsidRDefault="007C53C1" w:rsidP="00F862C6">
      <w:pPr>
        <w:pStyle w:val="Com12"/>
      </w:pPr>
    </w:p>
    <w:sectPr w:rsidR="007C53C1" w:rsidRPr="00F862C6" w:rsidSect="00CD4559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F4" w:rsidRDefault="00C474F4" w:rsidP="00A64884">
      <w:r>
        <w:separator/>
      </w:r>
    </w:p>
  </w:endnote>
  <w:endnote w:type="continuationSeparator" w:id="0">
    <w:p w:rsidR="00C474F4" w:rsidRDefault="00C474F4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474F4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6A0D9E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6A0D9E" w:rsidRPr="00A64884">
          <w:rPr>
            <w:rFonts w:asciiTheme="majorHAnsi" w:hAnsiTheme="majorHAnsi"/>
            <w:b/>
          </w:rPr>
          <w:fldChar w:fldCharType="separate"/>
        </w:r>
        <w:r w:rsidR="00F862C6">
          <w:rPr>
            <w:rFonts w:asciiTheme="majorHAnsi" w:hAnsiTheme="majorHAnsi"/>
            <w:b/>
            <w:noProof/>
          </w:rPr>
          <w:t>1</w:t>
        </w:r>
        <w:r w:rsidR="006A0D9E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F4" w:rsidRDefault="00C474F4" w:rsidP="00A64884">
      <w:r>
        <w:separator/>
      </w:r>
    </w:p>
  </w:footnote>
  <w:footnote w:type="continuationSeparator" w:id="0">
    <w:p w:rsidR="00C474F4" w:rsidRDefault="00C474F4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474F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204ADE89" wp14:editId="7347E2E4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62C6">
      <w:rPr>
        <w:rFonts w:asciiTheme="majorHAnsi" w:hAnsiTheme="majorHAnsi"/>
        <w:b/>
        <w:sz w:val="24"/>
        <w:szCs w:val="24"/>
      </w:rPr>
      <w:t xml:space="preserve">De Altmühl </w:t>
    </w:r>
  </w:p>
  <w:p w:rsidR="00A64884" w:rsidRDefault="00C474F4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C474F4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765AC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0D9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64BFE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474F4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862C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F862C6"/>
    <w:pPr>
      <w:numPr>
        <w:numId w:val="0"/>
      </w:numPr>
    </w:pPr>
    <w:rPr>
      <w:b/>
      <w:color w:val="000000" w:themeColor="text1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ieren" TargetMode="External"/><Relationship Id="rId13" Type="http://schemas.openxmlformats.org/officeDocument/2006/relationships/hyperlink" Target="http://nl.wikipedia.org/wiki/Ansbach_(stad)" TargetMode="External"/><Relationship Id="rId18" Type="http://schemas.openxmlformats.org/officeDocument/2006/relationships/hyperlink" Target="http://nl.wikipedia.org/wiki/Dietfurt_an_der_Altm%C3%BCh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Kelheim_(stad)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://nl.wikipedia.org/wiki/Beilngries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Eichst%C3%A4tt_(stad)" TargetMode="External"/><Relationship Id="rId20" Type="http://schemas.openxmlformats.org/officeDocument/2006/relationships/hyperlink" Target="http://nl.wikipedia.org/wiki/Main-Donaukana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stand:Panorama_altmuehltal6.jp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Treuchtlingen" TargetMode="External"/><Relationship Id="rId23" Type="http://schemas.openxmlformats.org/officeDocument/2006/relationships/header" Target="header2.xml"/><Relationship Id="rId10" Type="http://schemas.openxmlformats.org/officeDocument/2006/relationships/hyperlink" Target="http://nl.wikipedia.org/wiki/Donau" TargetMode="External"/><Relationship Id="rId19" Type="http://schemas.openxmlformats.org/officeDocument/2006/relationships/hyperlink" Target="http://nl.wikipedia.org/wiki/Kanalisat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Zijrivier" TargetMode="External"/><Relationship Id="rId14" Type="http://schemas.openxmlformats.org/officeDocument/2006/relationships/hyperlink" Target="http://nl.wikipedia.org/wiki/Gunzenhausen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2010-07-24T08:27:00Z</dcterms:created>
  <dcterms:modified xsi:type="dcterms:W3CDTF">2010-07-27T12:46:00Z</dcterms:modified>
  <cp:category>2010</cp:category>
</cp:coreProperties>
</file>