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27" w:rsidRPr="0025438F" w:rsidRDefault="00250D27" w:rsidP="0025438F">
      <w:pPr>
        <w:pStyle w:val="Com12"/>
        <w:rPr>
          <w:color w:val="auto"/>
        </w:rPr>
      </w:pPr>
      <w:r w:rsidRPr="0025438F">
        <w:rPr>
          <w:b/>
          <w:color w:val="auto"/>
        </w:rPr>
        <w:t>Worm</w:t>
      </w:r>
      <w:r w:rsidRPr="0025438F">
        <w:rPr>
          <w:color w:val="auto"/>
        </w:rPr>
        <w:t xml:space="preserve"> (rivier)</w:t>
      </w:r>
    </w:p>
    <w:tbl>
      <w:tblPr>
        <w:tblW w:w="5584" w:type="dxa"/>
        <w:tblCellSpacing w:w="6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3118"/>
      </w:tblGrid>
      <w:tr w:rsidR="0025438F" w:rsidRPr="0025438F" w:rsidTr="0025438F">
        <w:trPr>
          <w:tblCellSpacing w:w="6" w:type="dxa"/>
        </w:trPr>
        <w:tc>
          <w:tcPr>
            <w:tcW w:w="2448" w:type="dxa"/>
            <w:vAlign w:val="center"/>
            <w:hideMark/>
          </w:tcPr>
          <w:p w:rsidR="00250D27" w:rsidRPr="0025438F" w:rsidRDefault="009D69D7" w:rsidP="0025438F">
            <w:pPr>
              <w:pStyle w:val="Com12"/>
              <w:rPr>
                <w:bCs/>
                <w:color w:val="auto"/>
              </w:rPr>
            </w:pPr>
            <w:hyperlink r:id="rId8" w:tooltip="Lengte (meetkunde)" w:history="1">
              <w:r w:rsidR="00250D27" w:rsidRPr="0025438F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Lengte</w:t>
              </w:r>
            </w:hyperlink>
          </w:p>
        </w:tc>
        <w:tc>
          <w:tcPr>
            <w:tcW w:w="3100" w:type="dxa"/>
            <w:vAlign w:val="center"/>
            <w:hideMark/>
          </w:tcPr>
          <w:p w:rsidR="00250D27" w:rsidRPr="0025438F" w:rsidRDefault="00250D27" w:rsidP="0025438F">
            <w:pPr>
              <w:pStyle w:val="Com12"/>
              <w:rPr>
                <w:color w:val="auto"/>
              </w:rPr>
            </w:pPr>
            <w:r w:rsidRPr="0025438F">
              <w:rPr>
                <w:color w:val="auto"/>
              </w:rPr>
              <w:t>53 km</w:t>
            </w:r>
          </w:p>
        </w:tc>
      </w:tr>
      <w:tr w:rsidR="0025438F" w:rsidRPr="0025438F" w:rsidTr="0025438F">
        <w:trPr>
          <w:tblCellSpacing w:w="6" w:type="dxa"/>
        </w:trPr>
        <w:tc>
          <w:tcPr>
            <w:tcW w:w="2448" w:type="dxa"/>
            <w:vAlign w:val="center"/>
            <w:hideMark/>
          </w:tcPr>
          <w:p w:rsidR="00250D27" w:rsidRPr="0025438F" w:rsidRDefault="009D69D7" w:rsidP="0025438F">
            <w:pPr>
              <w:pStyle w:val="Com12"/>
              <w:rPr>
                <w:bCs/>
                <w:color w:val="auto"/>
              </w:rPr>
            </w:pPr>
            <w:hyperlink r:id="rId9" w:tooltip="Hoogte" w:history="1">
              <w:r w:rsidR="00250D27" w:rsidRPr="0025438F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Hoogte</w:t>
              </w:r>
            </w:hyperlink>
            <w:r w:rsidR="00250D27" w:rsidRPr="0025438F">
              <w:rPr>
                <w:bCs/>
                <w:color w:val="auto"/>
              </w:rPr>
              <w:t xml:space="preserve"> van de bron</w:t>
            </w:r>
          </w:p>
        </w:tc>
        <w:tc>
          <w:tcPr>
            <w:tcW w:w="3100" w:type="dxa"/>
            <w:vAlign w:val="center"/>
            <w:hideMark/>
          </w:tcPr>
          <w:p w:rsidR="00250D27" w:rsidRPr="0025438F" w:rsidRDefault="00250D27" w:rsidP="0025438F">
            <w:pPr>
              <w:pStyle w:val="Com12"/>
              <w:rPr>
                <w:color w:val="auto"/>
              </w:rPr>
            </w:pPr>
            <w:r w:rsidRPr="0025438F">
              <w:rPr>
                <w:color w:val="auto"/>
              </w:rPr>
              <w:t>260 - 280 m</w:t>
            </w:r>
          </w:p>
        </w:tc>
      </w:tr>
      <w:tr w:rsidR="0025438F" w:rsidRPr="0025438F" w:rsidTr="0025438F">
        <w:trPr>
          <w:tblCellSpacing w:w="6" w:type="dxa"/>
        </w:trPr>
        <w:tc>
          <w:tcPr>
            <w:tcW w:w="2448" w:type="dxa"/>
            <w:vAlign w:val="center"/>
            <w:hideMark/>
          </w:tcPr>
          <w:p w:rsidR="00250D27" w:rsidRPr="0025438F" w:rsidRDefault="009D69D7" w:rsidP="0025438F">
            <w:pPr>
              <w:pStyle w:val="Com12"/>
              <w:rPr>
                <w:bCs/>
                <w:color w:val="auto"/>
              </w:rPr>
            </w:pPr>
            <w:hyperlink r:id="rId10" w:tooltip="Debiet" w:history="1">
              <w:r w:rsidR="00250D27" w:rsidRPr="0025438F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Debiet</w:t>
              </w:r>
            </w:hyperlink>
          </w:p>
        </w:tc>
        <w:tc>
          <w:tcPr>
            <w:tcW w:w="3100" w:type="dxa"/>
            <w:vAlign w:val="center"/>
            <w:hideMark/>
          </w:tcPr>
          <w:p w:rsidR="00250D27" w:rsidRPr="0025438F" w:rsidRDefault="00250D27" w:rsidP="0025438F">
            <w:pPr>
              <w:pStyle w:val="Com12"/>
              <w:rPr>
                <w:color w:val="auto"/>
              </w:rPr>
            </w:pPr>
            <w:r w:rsidRPr="0025438F">
              <w:rPr>
                <w:color w:val="auto"/>
              </w:rPr>
              <w:t>1,4 m³/s</w:t>
            </w:r>
          </w:p>
        </w:tc>
      </w:tr>
      <w:tr w:rsidR="0025438F" w:rsidRPr="0025438F" w:rsidTr="0025438F">
        <w:trPr>
          <w:tblCellSpacing w:w="6" w:type="dxa"/>
        </w:trPr>
        <w:tc>
          <w:tcPr>
            <w:tcW w:w="2448" w:type="dxa"/>
            <w:vAlign w:val="center"/>
            <w:hideMark/>
          </w:tcPr>
          <w:p w:rsidR="00250D27" w:rsidRPr="0025438F" w:rsidRDefault="009D69D7" w:rsidP="0025438F">
            <w:pPr>
              <w:pStyle w:val="Com12"/>
              <w:rPr>
                <w:bCs/>
                <w:color w:val="auto"/>
              </w:rPr>
            </w:pPr>
            <w:hyperlink r:id="rId11" w:tooltip="Stroomgebied" w:history="1">
              <w:r w:rsidR="00250D27" w:rsidRPr="0025438F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Stroomgebied</w:t>
              </w:r>
            </w:hyperlink>
          </w:p>
        </w:tc>
        <w:tc>
          <w:tcPr>
            <w:tcW w:w="3100" w:type="dxa"/>
            <w:vAlign w:val="center"/>
            <w:hideMark/>
          </w:tcPr>
          <w:p w:rsidR="00250D27" w:rsidRPr="0025438F" w:rsidRDefault="00250D27" w:rsidP="0025438F">
            <w:pPr>
              <w:pStyle w:val="Com12"/>
              <w:rPr>
                <w:color w:val="auto"/>
              </w:rPr>
            </w:pPr>
            <w:r w:rsidRPr="0025438F">
              <w:rPr>
                <w:color w:val="auto"/>
              </w:rPr>
              <w:t>354 km²</w:t>
            </w:r>
          </w:p>
        </w:tc>
      </w:tr>
      <w:tr w:rsidR="0025438F" w:rsidRPr="0025438F" w:rsidTr="0025438F">
        <w:trPr>
          <w:tblCellSpacing w:w="6" w:type="dxa"/>
        </w:trPr>
        <w:tc>
          <w:tcPr>
            <w:tcW w:w="2448" w:type="dxa"/>
            <w:vAlign w:val="center"/>
            <w:hideMark/>
          </w:tcPr>
          <w:p w:rsidR="00250D27" w:rsidRPr="0025438F" w:rsidRDefault="00250D27" w:rsidP="0025438F">
            <w:pPr>
              <w:pStyle w:val="Com12"/>
              <w:rPr>
                <w:bCs/>
                <w:color w:val="auto"/>
              </w:rPr>
            </w:pPr>
            <w:r w:rsidRPr="0025438F">
              <w:rPr>
                <w:bCs/>
                <w:color w:val="auto"/>
              </w:rPr>
              <w:t>Van</w:t>
            </w:r>
          </w:p>
        </w:tc>
        <w:tc>
          <w:tcPr>
            <w:tcW w:w="3100" w:type="dxa"/>
            <w:vAlign w:val="center"/>
            <w:hideMark/>
          </w:tcPr>
          <w:p w:rsidR="00250D27" w:rsidRPr="0025438F" w:rsidRDefault="00250D27" w:rsidP="0025438F">
            <w:pPr>
              <w:pStyle w:val="Com12"/>
              <w:rPr>
                <w:color w:val="auto"/>
              </w:rPr>
            </w:pPr>
            <w:proofErr w:type="spellStart"/>
            <w:r w:rsidRPr="0025438F">
              <w:rPr>
                <w:color w:val="auto"/>
              </w:rPr>
              <w:t>Aachner</w:t>
            </w:r>
            <w:proofErr w:type="spellEnd"/>
            <w:r w:rsidRPr="0025438F">
              <w:rPr>
                <w:color w:val="auto"/>
              </w:rPr>
              <w:t xml:space="preserve"> </w:t>
            </w:r>
            <w:proofErr w:type="spellStart"/>
            <w:r w:rsidRPr="0025438F">
              <w:rPr>
                <w:color w:val="auto"/>
              </w:rPr>
              <w:t>Wald</w:t>
            </w:r>
            <w:proofErr w:type="spellEnd"/>
            <w:r w:rsidRPr="0025438F">
              <w:rPr>
                <w:color w:val="auto"/>
              </w:rPr>
              <w:t xml:space="preserve">, </w:t>
            </w:r>
            <w:hyperlink r:id="rId12" w:tooltip="Aken (stad)" w:history="1">
              <w:r w:rsidRPr="0025438F">
                <w:rPr>
                  <w:rStyle w:val="Hyperlink"/>
                  <w:rFonts w:eastAsiaTheme="majorEastAsia"/>
                  <w:color w:val="auto"/>
                  <w:u w:val="none"/>
                </w:rPr>
                <w:t>Aken</w:t>
              </w:r>
            </w:hyperlink>
            <w:r w:rsidRPr="0025438F">
              <w:rPr>
                <w:color w:val="auto"/>
              </w:rPr>
              <w:t xml:space="preserve"> (</w:t>
            </w:r>
            <w:proofErr w:type="spellStart"/>
            <w:r w:rsidRPr="0025438F">
              <w:rPr>
                <w:color w:val="auto"/>
              </w:rPr>
              <w:t>Dld</w:t>
            </w:r>
            <w:proofErr w:type="spellEnd"/>
            <w:r w:rsidRPr="0025438F">
              <w:rPr>
                <w:color w:val="auto"/>
              </w:rPr>
              <w:t>.)</w:t>
            </w:r>
          </w:p>
        </w:tc>
      </w:tr>
      <w:tr w:rsidR="0025438F" w:rsidRPr="0025438F" w:rsidTr="0025438F">
        <w:trPr>
          <w:tblCellSpacing w:w="6" w:type="dxa"/>
        </w:trPr>
        <w:tc>
          <w:tcPr>
            <w:tcW w:w="2448" w:type="dxa"/>
            <w:vAlign w:val="center"/>
            <w:hideMark/>
          </w:tcPr>
          <w:p w:rsidR="00250D27" w:rsidRPr="0025438F" w:rsidRDefault="00250D27" w:rsidP="0025438F">
            <w:pPr>
              <w:pStyle w:val="Com12"/>
              <w:rPr>
                <w:bCs/>
                <w:color w:val="auto"/>
              </w:rPr>
            </w:pPr>
            <w:r w:rsidRPr="0025438F">
              <w:rPr>
                <w:bCs/>
                <w:color w:val="auto"/>
              </w:rPr>
              <w:t>Naar</w:t>
            </w:r>
          </w:p>
        </w:tc>
        <w:tc>
          <w:tcPr>
            <w:tcW w:w="3100" w:type="dxa"/>
            <w:vAlign w:val="center"/>
            <w:hideMark/>
          </w:tcPr>
          <w:p w:rsidR="00250D27" w:rsidRPr="0025438F" w:rsidRDefault="009D69D7" w:rsidP="0025438F">
            <w:pPr>
              <w:pStyle w:val="Com12"/>
              <w:rPr>
                <w:color w:val="auto"/>
              </w:rPr>
            </w:pPr>
            <w:hyperlink r:id="rId13" w:tooltip="Roer (rivier)" w:history="1">
              <w:r w:rsidR="00250D27" w:rsidRPr="0025438F">
                <w:rPr>
                  <w:rStyle w:val="Hyperlink"/>
                  <w:rFonts w:eastAsiaTheme="majorEastAsia"/>
                  <w:color w:val="auto"/>
                  <w:u w:val="none"/>
                </w:rPr>
                <w:t>Roer</w:t>
              </w:r>
            </w:hyperlink>
            <w:r w:rsidR="00250D27" w:rsidRPr="0025438F">
              <w:rPr>
                <w:color w:val="auto"/>
              </w:rPr>
              <w:t xml:space="preserve">, </w:t>
            </w:r>
            <w:hyperlink r:id="rId14" w:tooltip="Heinsberg (stad)" w:history="1">
              <w:r w:rsidR="00250D27" w:rsidRPr="0025438F">
                <w:rPr>
                  <w:rStyle w:val="Hyperlink"/>
                  <w:rFonts w:eastAsiaTheme="majorEastAsia"/>
                  <w:color w:val="auto"/>
                  <w:u w:val="none"/>
                </w:rPr>
                <w:t>Heinsberg</w:t>
              </w:r>
            </w:hyperlink>
            <w:r w:rsidR="00250D27" w:rsidRPr="0025438F">
              <w:rPr>
                <w:color w:val="auto"/>
              </w:rPr>
              <w:t xml:space="preserve"> (</w:t>
            </w:r>
            <w:proofErr w:type="spellStart"/>
            <w:r w:rsidR="00250D27" w:rsidRPr="0025438F">
              <w:rPr>
                <w:color w:val="auto"/>
              </w:rPr>
              <w:t>Dld</w:t>
            </w:r>
            <w:proofErr w:type="spellEnd"/>
            <w:r w:rsidR="00250D27" w:rsidRPr="0025438F">
              <w:rPr>
                <w:color w:val="auto"/>
              </w:rPr>
              <w:t>.)</w:t>
            </w:r>
          </w:p>
        </w:tc>
      </w:tr>
      <w:tr w:rsidR="0025438F" w:rsidRPr="0025438F" w:rsidTr="0025438F">
        <w:trPr>
          <w:tblCellSpacing w:w="6" w:type="dxa"/>
        </w:trPr>
        <w:tc>
          <w:tcPr>
            <w:tcW w:w="2448" w:type="dxa"/>
            <w:vAlign w:val="center"/>
            <w:hideMark/>
          </w:tcPr>
          <w:p w:rsidR="00250D27" w:rsidRPr="0025438F" w:rsidRDefault="00250D27" w:rsidP="0025438F">
            <w:pPr>
              <w:pStyle w:val="Com12"/>
              <w:rPr>
                <w:bCs/>
                <w:color w:val="auto"/>
              </w:rPr>
            </w:pPr>
            <w:r w:rsidRPr="0025438F">
              <w:rPr>
                <w:bCs/>
                <w:color w:val="auto"/>
              </w:rPr>
              <w:t>Stroomt door</w:t>
            </w:r>
          </w:p>
        </w:tc>
        <w:tc>
          <w:tcPr>
            <w:tcW w:w="3100" w:type="dxa"/>
            <w:vAlign w:val="center"/>
            <w:hideMark/>
          </w:tcPr>
          <w:p w:rsidR="00250D27" w:rsidRPr="0025438F" w:rsidRDefault="009D69D7" w:rsidP="0025438F">
            <w:pPr>
              <w:pStyle w:val="Com12"/>
              <w:rPr>
                <w:color w:val="auto"/>
              </w:rPr>
            </w:pPr>
            <w:hyperlink r:id="rId15" w:tooltip="Duitsland" w:history="1">
              <w:r w:rsidR="00250D27" w:rsidRPr="0025438F">
                <w:rPr>
                  <w:rStyle w:val="Hyperlink"/>
                  <w:rFonts w:eastAsiaTheme="majorEastAsia"/>
                  <w:color w:val="auto"/>
                  <w:u w:val="none"/>
                </w:rPr>
                <w:t>Duitsland</w:t>
              </w:r>
            </w:hyperlink>
            <w:r w:rsidR="00250D27" w:rsidRPr="0025438F">
              <w:rPr>
                <w:color w:val="auto"/>
              </w:rPr>
              <w:t xml:space="preserve"> - </w:t>
            </w:r>
            <w:hyperlink r:id="rId16" w:tooltip="Nederland" w:history="1">
              <w:r w:rsidR="00250D27" w:rsidRPr="0025438F">
                <w:rPr>
                  <w:rStyle w:val="Hyperlink"/>
                  <w:rFonts w:eastAsiaTheme="majorEastAsia"/>
                  <w:color w:val="auto"/>
                  <w:u w:val="none"/>
                </w:rPr>
                <w:t>Nederland</w:t>
              </w:r>
            </w:hyperlink>
          </w:p>
        </w:tc>
      </w:tr>
    </w:tbl>
    <w:p w:rsidR="0025438F" w:rsidRDefault="00250D27" w:rsidP="0025438F">
      <w:pPr>
        <w:pStyle w:val="BusTic"/>
      </w:pPr>
      <w:r w:rsidRPr="0025438F">
        <w:t xml:space="preserve">De </w:t>
      </w:r>
      <w:r w:rsidRPr="0025438F">
        <w:rPr>
          <w:bCs/>
        </w:rPr>
        <w:t>Worm</w:t>
      </w:r>
      <w:r w:rsidRPr="0025438F">
        <w:t xml:space="preserve"> (</w:t>
      </w:r>
      <w:hyperlink r:id="rId17" w:tooltip="Duits" w:history="1">
        <w:r w:rsidRPr="0025438F">
          <w:rPr>
            <w:rStyle w:val="Hyperlink"/>
            <w:rFonts w:eastAsiaTheme="majorEastAsia"/>
            <w:color w:val="auto"/>
            <w:u w:val="none"/>
          </w:rPr>
          <w:t>Duits</w:t>
        </w:r>
      </w:hyperlink>
      <w:r w:rsidRPr="0025438F">
        <w:t xml:space="preserve">: </w:t>
      </w:r>
      <w:r w:rsidRPr="0025438F">
        <w:rPr>
          <w:iCs/>
        </w:rPr>
        <w:t>Wurm</w:t>
      </w:r>
      <w:r w:rsidRPr="0025438F">
        <w:t xml:space="preserve">) is een </w:t>
      </w:r>
      <w:hyperlink r:id="rId18" w:tooltip="Rivier" w:history="1">
        <w:r w:rsidRPr="0025438F">
          <w:rPr>
            <w:rStyle w:val="Hyperlink"/>
            <w:rFonts w:eastAsiaTheme="majorEastAsia"/>
            <w:color w:val="auto"/>
            <w:u w:val="none"/>
          </w:rPr>
          <w:t>riviertje</w:t>
        </w:r>
      </w:hyperlink>
      <w:r w:rsidRPr="0025438F">
        <w:t xml:space="preserve"> gelegen in het grensgebied van de </w:t>
      </w:r>
      <w:hyperlink r:id="rId19" w:tooltip="Nederland" w:history="1">
        <w:r w:rsidRPr="0025438F">
          <w:rPr>
            <w:rStyle w:val="Hyperlink"/>
            <w:rFonts w:eastAsiaTheme="majorEastAsia"/>
            <w:color w:val="auto"/>
            <w:u w:val="none"/>
          </w:rPr>
          <w:t>Nederlandse</w:t>
        </w:r>
      </w:hyperlink>
      <w:r w:rsidRPr="0025438F">
        <w:t xml:space="preserve"> provincie </w:t>
      </w:r>
      <w:hyperlink r:id="rId20" w:tooltip="Limburg (Nederland)" w:history="1">
        <w:r w:rsidRPr="0025438F">
          <w:rPr>
            <w:rStyle w:val="Hyperlink"/>
            <w:rFonts w:eastAsiaTheme="majorEastAsia"/>
            <w:color w:val="auto"/>
            <w:u w:val="none"/>
          </w:rPr>
          <w:t>Limburg</w:t>
        </w:r>
      </w:hyperlink>
      <w:r w:rsidRPr="0025438F">
        <w:t xml:space="preserve"> en de </w:t>
      </w:r>
      <w:hyperlink r:id="rId21" w:tooltip="Duitsland" w:history="1">
        <w:r w:rsidRPr="0025438F">
          <w:rPr>
            <w:rStyle w:val="Hyperlink"/>
            <w:rFonts w:eastAsiaTheme="majorEastAsia"/>
            <w:color w:val="auto"/>
            <w:u w:val="none"/>
          </w:rPr>
          <w:t>Duitse</w:t>
        </w:r>
      </w:hyperlink>
      <w:r w:rsidRPr="0025438F">
        <w:t xml:space="preserve"> deelstaat </w:t>
      </w:r>
      <w:hyperlink r:id="rId22" w:tooltip="Noord-Rijnland-Westfalen" w:history="1">
        <w:r w:rsidRPr="0025438F">
          <w:rPr>
            <w:rStyle w:val="Hyperlink"/>
            <w:rFonts w:eastAsiaTheme="majorEastAsia"/>
            <w:color w:val="auto"/>
            <w:u w:val="none"/>
          </w:rPr>
          <w:t>Noord-Rijnland-Westfalen</w:t>
        </w:r>
      </w:hyperlink>
      <w:r w:rsidRPr="0025438F">
        <w:t xml:space="preserve">. </w:t>
      </w:r>
    </w:p>
    <w:p w:rsidR="0025438F" w:rsidRDefault="0025438F" w:rsidP="0025438F">
      <w:pPr>
        <w:pStyle w:val="BusTic"/>
      </w:pPr>
      <w:r w:rsidRPr="0025438F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4A7D0DCB" wp14:editId="3A86F18C">
            <wp:simplePos x="0" y="0"/>
            <wp:positionH relativeFrom="column">
              <wp:posOffset>4003040</wp:posOffset>
            </wp:positionH>
            <wp:positionV relativeFrom="paragraph">
              <wp:posOffset>70485</wp:posOffset>
            </wp:positionV>
            <wp:extent cx="2399665" cy="1799590"/>
            <wp:effectExtent l="114300" t="57150" r="76835" b="124460"/>
            <wp:wrapSquare wrapText="bothSides"/>
            <wp:docPr id="11" name="Afbeelding 11" descr="Watermolen bij Rim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termolen bij Rimburg">
                      <a:hlinkClick r:id="rId23" tooltip="&quot;Watermolen bij Rimbur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7995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D27" w:rsidRPr="0025438F">
        <w:t xml:space="preserve">De Worm ontspringt in het Duitse </w:t>
      </w:r>
      <w:hyperlink r:id="rId25" w:tooltip="Aken (stad)" w:history="1">
        <w:r w:rsidR="00250D27" w:rsidRPr="0025438F">
          <w:rPr>
            <w:rStyle w:val="Hyperlink"/>
            <w:rFonts w:eastAsiaTheme="majorEastAsia"/>
            <w:color w:val="auto"/>
            <w:u w:val="none"/>
          </w:rPr>
          <w:t>Aken</w:t>
        </w:r>
      </w:hyperlink>
      <w:r w:rsidR="00250D27" w:rsidRPr="0025438F">
        <w:t xml:space="preserve"> en stroomt in noordelijke richting vervolgens door gemeentes </w:t>
      </w:r>
      <w:hyperlink r:id="rId26" w:tooltip="Würselen" w:history="1">
        <w:proofErr w:type="spellStart"/>
        <w:r w:rsidR="00250D27" w:rsidRPr="0025438F">
          <w:rPr>
            <w:rStyle w:val="Hyperlink"/>
            <w:rFonts w:eastAsiaTheme="majorEastAsia"/>
            <w:color w:val="auto"/>
            <w:u w:val="none"/>
          </w:rPr>
          <w:t>Würselen</w:t>
        </w:r>
        <w:proofErr w:type="spellEnd"/>
      </w:hyperlink>
      <w:r w:rsidR="00250D27" w:rsidRPr="0025438F">
        <w:t xml:space="preserve">, </w:t>
      </w:r>
      <w:hyperlink r:id="rId27" w:tooltip="Herzogenrath" w:history="1">
        <w:proofErr w:type="spellStart"/>
        <w:r w:rsidR="00250D27" w:rsidRPr="0025438F">
          <w:rPr>
            <w:rStyle w:val="Hyperlink"/>
            <w:rFonts w:eastAsiaTheme="majorEastAsia"/>
            <w:color w:val="auto"/>
            <w:u w:val="none"/>
          </w:rPr>
          <w:t>Herzogenrath</w:t>
        </w:r>
        <w:proofErr w:type="spellEnd"/>
      </w:hyperlink>
      <w:r w:rsidR="00250D27" w:rsidRPr="0025438F">
        <w:t xml:space="preserve">, </w:t>
      </w:r>
      <w:hyperlink r:id="rId28" w:tooltip="Übach-Palenberg" w:history="1">
        <w:proofErr w:type="spellStart"/>
        <w:r w:rsidR="00250D27" w:rsidRPr="0025438F">
          <w:rPr>
            <w:rStyle w:val="Hyperlink"/>
            <w:rFonts w:eastAsiaTheme="majorEastAsia"/>
            <w:color w:val="auto"/>
            <w:u w:val="none"/>
          </w:rPr>
          <w:t>Übach</w:t>
        </w:r>
        <w:proofErr w:type="spellEnd"/>
        <w:r w:rsidR="00250D27" w:rsidRPr="0025438F">
          <w:rPr>
            <w:rStyle w:val="Hyperlink"/>
            <w:rFonts w:eastAsiaTheme="majorEastAsia"/>
            <w:color w:val="auto"/>
            <w:u w:val="none"/>
          </w:rPr>
          <w:t>-Palenberg</w:t>
        </w:r>
      </w:hyperlink>
      <w:r w:rsidR="00250D27" w:rsidRPr="0025438F">
        <w:t xml:space="preserve">, </w:t>
      </w:r>
      <w:hyperlink r:id="rId29" w:tooltip="Geilenkirchen" w:history="1">
        <w:proofErr w:type="spellStart"/>
        <w:r w:rsidR="00250D27" w:rsidRPr="0025438F">
          <w:rPr>
            <w:rStyle w:val="Hyperlink"/>
            <w:rFonts w:eastAsiaTheme="majorEastAsia"/>
            <w:color w:val="auto"/>
            <w:u w:val="none"/>
          </w:rPr>
          <w:t>Geilenkirchen</w:t>
        </w:r>
        <w:proofErr w:type="spellEnd"/>
      </w:hyperlink>
      <w:r w:rsidR="00250D27" w:rsidRPr="0025438F">
        <w:t xml:space="preserve"> en </w:t>
      </w:r>
      <w:hyperlink r:id="rId30" w:tooltip="Heinsberg (stad)" w:history="1">
        <w:r w:rsidR="00250D27" w:rsidRPr="0025438F">
          <w:rPr>
            <w:rStyle w:val="Hyperlink"/>
            <w:rFonts w:eastAsiaTheme="majorEastAsia"/>
            <w:color w:val="auto"/>
            <w:u w:val="none"/>
          </w:rPr>
          <w:t>Heinsberg</w:t>
        </w:r>
      </w:hyperlink>
      <w:r w:rsidR="00250D27" w:rsidRPr="0025438F">
        <w:t xml:space="preserve"> om noordelijk van daar in de </w:t>
      </w:r>
      <w:hyperlink r:id="rId31" w:tooltip="Roer (rivier)" w:history="1">
        <w:r w:rsidR="00250D27" w:rsidRPr="0025438F">
          <w:rPr>
            <w:rStyle w:val="Hyperlink"/>
            <w:rFonts w:eastAsiaTheme="majorEastAsia"/>
            <w:color w:val="auto"/>
            <w:u w:val="none"/>
          </w:rPr>
          <w:t>Roer</w:t>
        </w:r>
      </w:hyperlink>
      <w:r w:rsidR="00250D27" w:rsidRPr="0025438F">
        <w:t xml:space="preserve"> uit te monden. </w:t>
      </w:r>
    </w:p>
    <w:p w:rsidR="00250D27" w:rsidRPr="0025438F" w:rsidRDefault="00250D27" w:rsidP="0025438F">
      <w:pPr>
        <w:pStyle w:val="BusTic"/>
      </w:pPr>
      <w:r w:rsidRPr="0025438F">
        <w:t xml:space="preserve">Van </w:t>
      </w:r>
      <w:proofErr w:type="spellStart"/>
      <w:r w:rsidRPr="0025438F">
        <w:rPr>
          <w:iCs/>
        </w:rPr>
        <w:t>Herzogenrath</w:t>
      </w:r>
      <w:proofErr w:type="spellEnd"/>
      <w:r w:rsidRPr="0025438F">
        <w:t xml:space="preserve"> tot </w:t>
      </w:r>
      <w:proofErr w:type="spellStart"/>
      <w:r w:rsidRPr="0025438F">
        <w:rPr>
          <w:iCs/>
        </w:rPr>
        <w:t>Übach</w:t>
      </w:r>
      <w:proofErr w:type="spellEnd"/>
      <w:r w:rsidRPr="0025438F">
        <w:rPr>
          <w:iCs/>
        </w:rPr>
        <w:t>-Palenberg</w:t>
      </w:r>
      <w:r w:rsidRPr="0025438F">
        <w:t xml:space="preserve"> dient de rivier enkele kilometers lang als grensrivier met de Nederlandse gemeentes </w:t>
      </w:r>
      <w:hyperlink r:id="rId32" w:tooltip="Kerkrade" w:history="1">
        <w:r w:rsidRPr="0025438F">
          <w:rPr>
            <w:rStyle w:val="Hyperlink"/>
            <w:rFonts w:eastAsiaTheme="majorEastAsia"/>
            <w:color w:val="auto"/>
            <w:u w:val="none"/>
          </w:rPr>
          <w:t>Kerkrade</w:t>
        </w:r>
      </w:hyperlink>
      <w:r w:rsidRPr="0025438F">
        <w:t xml:space="preserve"> (kern </w:t>
      </w:r>
      <w:proofErr w:type="spellStart"/>
      <w:r w:rsidRPr="0025438F">
        <w:t>Haanrade</w:t>
      </w:r>
      <w:proofErr w:type="spellEnd"/>
      <w:r w:rsidRPr="0025438F">
        <w:t xml:space="preserve"> en </w:t>
      </w:r>
      <w:proofErr w:type="spellStart"/>
      <w:r w:rsidRPr="0025438F">
        <w:t>Eygelshoven</w:t>
      </w:r>
      <w:proofErr w:type="spellEnd"/>
      <w:r w:rsidRPr="0025438F">
        <w:t xml:space="preserve">) en </w:t>
      </w:r>
      <w:hyperlink r:id="rId33" w:tooltip="Landgraaf (gemeente)" w:history="1">
        <w:r w:rsidRPr="0025438F">
          <w:rPr>
            <w:rStyle w:val="Hyperlink"/>
            <w:rFonts w:eastAsiaTheme="majorEastAsia"/>
            <w:color w:val="auto"/>
            <w:u w:val="none"/>
          </w:rPr>
          <w:t>Landgraaf</w:t>
        </w:r>
      </w:hyperlink>
      <w:r w:rsidRPr="0025438F">
        <w:t xml:space="preserve"> (kern </w:t>
      </w:r>
      <w:proofErr w:type="spellStart"/>
      <w:r w:rsidRPr="0025438F">
        <w:rPr>
          <w:iCs/>
        </w:rPr>
        <w:t>Ubach</w:t>
      </w:r>
      <w:proofErr w:type="spellEnd"/>
      <w:r w:rsidRPr="0025438F">
        <w:rPr>
          <w:iCs/>
        </w:rPr>
        <w:t xml:space="preserve"> over Worms</w:t>
      </w:r>
      <w:r w:rsidRPr="0025438F">
        <w:t>).</w:t>
      </w:r>
    </w:p>
    <w:p w:rsidR="00250D27" w:rsidRPr="0025438F" w:rsidRDefault="00250D27" w:rsidP="0025438F">
      <w:pPr>
        <w:pStyle w:val="BusTic"/>
      </w:pPr>
      <w:r w:rsidRPr="0025438F">
        <w:t xml:space="preserve">Langs de Worm ligt in </w:t>
      </w:r>
      <w:hyperlink r:id="rId34" w:tooltip="Kerkrade" w:history="1">
        <w:r w:rsidRPr="0025438F">
          <w:rPr>
            <w:rStyle w:val="Hyperlink"/>
            <w:rFonts w:eastAsiaTheme="majorEastAsia"/>
            <w:color w:val="auto"/>
            <w:u w:val="none"/>
          </w:rPr>
          <w:t>Kerkrade</w:t>
        </w:r>
      </w:hyperlink>
      <w:r w:rsidRPr="0025438F">
        <w:t xml:space="preserve"> de </w:t>
      </w:r>
      <w:hyperlink r:id="rId35" w:tooltip="Baalsbruggermolen (de pagina bestaat niet)" w:history="1">
        <w:proofErr w:type="spellStart"/>
        <w:r w:rsidRPr="0025438F">
          <w:rPr>
            <w:rStyle w:val="Hyperlink"/>
            <w:rFonts w:eastAsiaTheme="majorEastAsia"/>
            <w:color w:val="auto"/>
            <w:u w:val="none"/>
          </w:rPr>
          <w:t>Baalsbruggermolen</w:t>
        </w:r>
        <w:proofErr w:type="spellEnd"/>
      </w:hyperlink>
      <w:r w:rsidRPr="0025438F">
        <w:t>.</w:t>
      </w:r>
    </w:p>
    <w:p w:rsidR="00250D27" w:rsidRPr="0025438F" w:rsidRDefault="00250D27" w:rsidP="0025438F">
      <w:pPr>
        <w:pStyle w:val="BusTic"/>
      </w:pPr>
      <w:r w:rsidRPr="0025438F">
        <w:t xml:space="preserve">De verklaring dat de naam Worm is ontstaan door het ontspringen van de Worm te Aken, waar </w:t>
      </w:r>
      <w:r w:rsidRPr="0025438F">
        <w:rPr>
          <w:iCs/>
        </w:rPr>
        <w:t>warme</w:t>
      </w:r>
      <w:r w:rsidRPr="0025438F">
        <w:t xml:space="preserve"> bronnen aan het oppervlak kwamen, is als </w:t>
      </w:r>
      <w:hyperlink r:id="rId36" w:tooltip="Volksetymologie" w:history="1">
        <w:r w:rsidRPr="0025438F">
          <w:rPr>
            <w:rStyle w:val="Hyperlink"/>
            <w:rFonts w:eastAsiaTheme="majorEastAsia"/>
            <w:color w:val="auto"/>
            <w:u w:val="none"/>
          </w:rPr>
          <w:t>volksetymologie</w:t>
        </w:r>
      </w:hyperlink>
      <w:r w:rsidRPr="0025438F">
        <w:t xml:space="preserve"> te beschouwen.</w:t>
      </w:r>
    </w:p>
    <w:p w:rsidR="00250D27" w:rsidRPr="0025438F" w:rsidRDefault="00250D27" w:rsidP="0025438F">
      <w:pPr>
        <w:pStyle w:val="Com12"/>
        <w:rPr>
          <w:color w:val="auto"/>
        </w:rPr>
      </w:pPr>
      <w:bookmarkStart w:id="0" w:name="_GoBack"/>
      <w:bookmarkEnd w:id="0"/>
    </w:p>
    <w:sectPr w:rsidR="00250D27" w:rsidRPr="0025438F" w:rsidSect="00CD4559">
      <w:headerReference w:type="even" r:id="rId37"/>
      <w:headerReference w:type="default" r:id="rId38"/>
      <w:footerReference w:type="default" r:id="rId39"/>
      <w:headerReference w:type="first" r:id="rId4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9D7" w:rsidRDefault="009D69D7" w:rsidP="00A64884">
      <w:r>
        <w:separator/>
      </w:r>
    </w:p>
  </w:endnote>
  <w:endnote w:type="continuationSeparator" w:id="0">
    <w:p w:rsidR="009D69D7" w:rsidRDefault="009D69D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D69D7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0116EF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0116EF" w:rsidRPr="00A64884">
          <w:rPr>
            <w:rFonts w:asciiTheme="majorHAnsi" w:hAnsiTheme="majorHAnsi"/>
            <w:b/>
          </w:rPr>
          <w:fldChar w:fldCharType="separate"/>
        </w:r>
        <w:r w:rsidR="0025438F">
          <w:rPr>
            <w:rFonts w:asciiTheme="majorHAnsi" w:hAnsiTheme="majorHAnsi"/>
            <w:b/>
            <w:noProof/>
          </w:rPr>
          <w:t>1</w:t>
        </w:r>
        <w:r w:rsidR="000116EF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9D7" w:rsidRDefault="009D69D7" w:rsidP="00A64884">
      <w:r>
        <w:separator/>
      </w:r>
    </w:p>
  </w:footnote>
  <w:footnote w:type="continuationSeparator" w:id="0">
    <w:p w:rsidR="009D69D7" w:rsidRDefault="009D69D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D69D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6D1415A1" wp14:editId="368EAEE2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438F">
      <w:rPr>
        <w:rFonts w:asciiTheme="majorHAnsi" w:hAnsiTheme="majorHAnsi"/>
        <w:b/>
        <w:sz w:val="24"/>
        <w:szCs w:val="24"/>
      </w:rPr>
      <w:t xml:space="preserve">De Worm </w:t>
    </w:r>
  </w:p>
  <w:p w:rsidR="00A64884" w:rsidRDefault="009D69D7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D69D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116EF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4CF4"/>
    <w:rsid w:val="002464E4"/>
    <w:rsid w:val="00250D27"/>
    <w:rsid w:val="0025438F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D69D7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5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Lengte_(meetkunde)" TargetMode="External"/><Relationship Id="rId13" Type="http://schemas.openxmlformats.org/officeDocument/2006/relationships/hyperlink" Target="http://nl.wikipedia.org/wiki/Roer_(rivier)" TargetMode="External"/><Relationship Id="rId18" Type="http://schemas.openxmlformats.org/officeDocument/2006/relationships/hyperlink" Target="http://nl.wikipedia.org/wiki/Rivier" TargetMode="External"/><Relationship Id="rId26" Type="http://schemas.openxmlformats.org/officeDocument/2006/relationships/hyperlink" Target="http://nl.wikipedia.org/wiki/W%C3%BCrselen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Duitsland" TargetMode="External"/><Relationship Id="rId34" Type="http://schemas.openxmlformats.org/officeDocument/2006/relationships/hyperlink" Target="http://nl.wikipedia.org/wiki/Kerkrade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Aken_(stad)" TargetMode="External"/><Relationship Id="rId17" Type="http://schemas.openxmlformats.org/officeDocument/2006/relationships/hyperlink" Target="http://nl.wikipedia.org/wiki/Duits" TargetMode="External"/><Relationship Id="rId25" Type="http://schemas.openxmlformats.org/officeDocument/2006/relationships/hyperlink" Target="http://nl.wikipedia.org/wiki/Aken_(stad)" TargetMode="External"/><Relationship Id="rId33" Type="http://schemas.openxmlformats.org/officeDocument/2006/relationships/hyperlink" Target="http://nl.wikipedia.org/wiki/Landgraaf_(gemeente)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Nederland" TargetMode="External"/><Relationship Id="rId20" Type="http://schemas.openxmlformats.org/officeDocument/2006/relationships/hyperlink" Target="http://nl.wikipedia.org/wiki/Limburg_(Nederland)" TargetMode="External"/><Relationship Id="rId29" Type="http://schemas.openxmlformats.org/officeDocument/2006/relationships/hyperlink" Target="http://nl.wikipedia.org/wiki/Geilenkirchen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troomgebied" TargetMode="External"/><Relationship Id="rId24" Type="http://schemas.openxmlformats.org/officeDocument/2006/relationships/image" Target="media/image1.jpeg"/><Relationship Id="rId32" Type="http://schemas.openxmlformats.org/officeDocument/2006/relationships/hyperlink" Target="http://nl.wikipedia.org/wiki/Kerkrade" TargetMode="External"/><Relationship Id="rId37" Type="http://schemas.openxmlformats.org/officeDocument/2006/relationships/header" Target="header1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Duitsland" TargetMode="External"/><Relationship Id="rId23" Type="http://schemas.openxmlformats.org/officeDocument/2006/relationships/hyperlink" Target="http://nl.wikipedia.org/wiki/Bestand:M%C3%BChle_bei_Rimburg.jpg" TargetMode="External"/><Relationship Id="rId28" Type="http://schemas.openxmlformats.org/officeDocument/2006/relationships/hyperlink" Target="http://nl.wikipedia.org/wiki/%C3%9Cbach-Palenberg" TargetMode="External"/><Relationship Id="rId36" Type="http://schemas.openxmlformats.org/officeDocument/2006/relationships/hyperlink" Target="http://nl.wikipedia.org/wiki/Volksetymologie" TargetMode="External"/><Relationship Id="rId10" Type="http://schemas.openxmlformats.org/officeDocument/2006/relationships/hyperlink" Target="http://nl.wikipedia.org/wiki/Debiet" TargetMode="External"/><Relationship Id="rId19" Type="http://schemas.openxmlformats.org/officeDocument/2006/relationships/hyperlink" Target="http://nl.wikipedia.org/wiki/Nederland" TargetMode="External"/><Relationship Id="rId31" Type="http://schemas.openxmlformats.org/officeDocument/2006/relationships/hyperlink" Target="http://nl.wikipedia.org/wiki/Roer_(rivier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Hoogte" TargetMode="External"/><Relationship Id="rId14" Type="http://schemas.openxmlformats.org/officeDocument/2006/relationships/hyperlink" Target="http://nl.wikipedia.org/wiki/Heinsberg_(stad)" TargetMode="External"/><Relationship Id="rId22" Type="http://schemas.openxmlformats.org/officeDocument/2006/relationships/hyperlink" Target="http://nl.wikipedia.org/wiki/Noord-Rijnland-Westfalen" TargetMode="External"/><Relationship Id="rId27" Type="http://schemas.openxmlformats.org/officeDocument/2006/relationships/hyperlink" Target="http://nl.wikipedia.org/wiki/Herzogenrath" TargetMode="External"/><Relationship Id="rId30" Type="http://schemas.openxmlformats.org/officeDocument/2006/relationships/hyperlink" Target="http://nl.wikipedia.org/wiki/Heinsberg_(stad)" TargetMode="External"/><Relationship Id="rId35" Type="http://schemas.openxmlformats.org/officeDocument/2006/relationships/hyperlink" Target="http://nl.wikipedia.org/w/index.php?title=Baalsbruggermolen&amp;action=edit&amp;redlink=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2010-07-24T10:07:00Z</dcterms:created>
  <dcterms:modified xsi:type="dcterms:W3CDTF">2010-07-29T17:52:00Z</dcterms:modified>
  <cp:category>2010</cp:category>
</cp:coreProperties>
</file>