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10" w:rsidRPr="00F55031" w:rsidRDefault="00DD3B10" w:rsidP="00F55031">
      <w:pPr>
        <w:pStyle w:val="Com12"/>
        <w:rPr>
          <w:b/>
          <w:color w:val="000000" w:themeColor="text1"/>
        </w:rPr>
      </w:pPr>
      <w:r w:rsidRPr="00F55031">
        <w:rPr>
          <w:b/>
          <w:color w:val="000000" w:themeColor="text1"/>
        </w:rPr>
        <w:t>Weiße Elster</w:t>
      </w:r>
    </w:p>
    <w:tbl>
      <w:tblPr>
        <w:tblW w:w="5726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3260"/>
      </w:tblGrid>
      <w:tr w:rsidR="00F55031" w:rsidRPr="00F55031" w:rsidTr="00F5503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3B10" w:rsidRPr="00F55031" w:rsidRDefault="00455CF8" w:rsidP="00F55031">
            <w:pPr>
              <w:pStyle w:val="Com12"/>
              <w:rPr>
                <w:bCs/>
                <w:color w:val="000000" w:themeColor="text1"/>
              </w:rPr>
            </w:pPr>
            <w:hyperlink r:id="rId8" w:tooltip="Lengte (meetkunde)" w:history="1">
              <w:r w:rsidR="00DD3B10" w:rsidRPr="00F5503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242" w:type="dxa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color w:val="000000" w:themeColor="text1"/>
              </w:rPr>
            </w:pPr>
            <w:r w:rsidRPr="00F55031">
              <w:rPr>
                <w:color w:val="000000" w:themeColor="text1"/>
              </w:rPr>
              <w:t>257 km</w:t>
            </w:r>
          </w:p>
        </w:tc>
      </w:tr>
      <w:tr w:rsidR="00F55031" w:rsidRPr="00F55031" w:rsidTr="00F5503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3B10" w:rsidRPr="00F55031" w:rsidRDefault="00455CF8" w:rsidP="00F55031">
            <w:pPr>
              <w:pStyle w:val="Com12"/>
              <w:rPr>
                <w:bCs/>
                <w:color w:val="000000" w:themeColor="text1"/>
              </w:rPr>
            </w:pPr>
            <w:hyperlink r:id="rId9" w:tooltip="Hoogte" w:history="1">
              <w:r w:rsidR="00DD3B10" w:rsidRPr="00F5503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DD3B10" w:rsidRPr="00F55031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3242" w:type="dxa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color w:val="000000" w:themeColor="text1"/>
              </w:rPr>
            </w:pPr>
            <w:r w:rsidRPr="00F55031">
              <w:rPr>
                <w:color w:val="000000" w:themeColor="text1"/>
              </w:rPr>
              <w:t>724 m</w:t>
            </w:r>
          </w:p>
        </w:tc>
      </w:tr>
      <w:tr w:rsidR="00F55031" w:rsidRPr="00F55031" w:rsidTr="00F5503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3B10" w:rsidRPr="00F55031" w:rsidRDefault="00455CF8" w:rsidP="00F55031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DD3B10" w:rsidRPr="00F5503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242" w:type="dxa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color w:val="000000" w:themeColor="text1"/>
              </w:rPr>
            </w:pPr>
            <w:r w:rsidRPr="00F55031">
              <w:rPr>
                <w:color w:val="000000" w:themeColor="text1"/>
              </w:rPr>
              <w:t>5100 km²</w:t>
            </w:r>
          </w:p>
        </w:tc>
      </w:tr>
      <w:tr w:rsidR="00F55031" w:rsidRPr="00F55031" w:rsidTr="00F5503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bCs/>
                <w:color w:val="000000" w:themeColor="text1"/>
              </w:rPr>
            </w:pPr>
            <w:r w:rsidRPr="00F55031">
              <w:rPr>
                <w:bCs/>
                <w:color w:val="000000" w:themeColor="text1"/>
              </w:rPr>
              <w:t>Van</w:t>
            </w:r>
          </w:p>
        </w:tc>
        <w:tc>
          <w:tcPr>
            <w:tcW w:w="3242" w:type="dxa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color w:val="000000" w:themeColor="text1"/>
              </w:rPr>
            </w:pPr>
            <w:r w:rsidRPr="00F55031">
              <w:rPr>
                <w:color w:val="000000" w:themeColor="text1"/>
              </w:rPr>
              <w:t xml:space="preserve">bij </w:t>
            </w:r>
            <w:hyperlink r:id="rId11" w:tooltip="Aš" w:history="1">
              <w:proofErr w:type="spellStart"/>
              <w:r w:rsidRPr="00F550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Aš</w:t>
              </w:r>
              <w:proofErr w:type="spellEnd"/>
            </w:hyperlink>
            <w:r w:rsidRPr="00F55031">
              <w:rPr>
                <w:color w:val="000000" w:themeColor="text1"/>
              </w:rPr>
              <w:t xml:space="preserve"> (</w:t>
            </w:r>
            <w:hyperlink r:id="rId12" w:tooltip="Tsjechië" w:history="1">
              <w:r w:rsidRPr="00F550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Tsjechië</w:t>
              </w:r>
            </w:hyperlink>
            <w:r w:rsidRPr="00F55031">
              <w:rPr>
                <w:color w:val="000000" w:themeColor="text1"/>
              </w:rPr>
              <w:t>)</w:t>
            </w:r>
          </w:p>
        </w:tc>
      </w:tr>
      <w:tr w:rsidR="00F55031" w:rsidRPr="00F55031" w:rsidTr="00F5503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bCs/>
                <w:color w:val="000000" w:themeColor="text1"/>
              </w:rPr>
            </w:pPr>
            <w:r w:rsidRPr="00F55031">
              <w:rPr>
                <w:bCs/>
                <w:color w:val="000000" w:themeColor="text1"/>
              </w:rPr>
              <w:t>Naar</w:t>
            </w:r>
          </w:p>
        </w:tc>
        <w:tc>
          <w:tcPr>
            <w:tcW w:w="3242" w:type="dxa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color w:val="000000" w:themeColor="text1"/>
              </w:rPr>
            </w:pPr>
            <w:r w:rsidRPr="00F55031">
              <w:rPr>
                <w:color w:val="000000" w:themeColor="text1"/>
              </w:rPr>
              <w:t xml:space="preserve">de </w:t>
            </w:r>
            <w:hyperlink r:id="rId13" w:tooltip="Saale" w:history="1">
              <w:proofErr w:type="spellStart"/>
              <w:r w:rsidRPr="00F550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Saale</w:t>
              </w:r>
              <w:proofErr w:type="spellEnd"/>
            </w:hyperlink>
            <w:r w:rsidRPr="00F55031">
              <w:rPr>
                <w:color w:val="000000" w:themeColor="text1"/>
              </w:rPr>
              <w:t xml:space="preserve"> bij </w:t>
            </w:r>
            <w:hyperlink r:id="rId14" w:tooltip="Halle (Saale)" w:history="1">
              <w:r w:rsidRPr="00F550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Halle (</w:t>
              </w:r>
              <w:proofErr w:type="spellStart"/>
              <w:r w:rsidRPr="00F550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Saale</w:t>
              </w:r>
              <w:proofErr w:type="spellEnd"/>
              <w:r w:rsidRPr="00F550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)</w:t>
              </w:r>
            </w:hyperlink>
          </w:p>
        </w:tc>
      </w:tr>
      <w:tr w:rsidR="00F55031" w:rsidRPr="00F55031" w:rsidTr="00F5503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bCs/>
                <w:color w:val="000000" w:themeColor="text1"/>
              </w:rPr>
            </w:pPr>
            <w:r w:rsidRPr="00F55031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242" w:type="dxa"/>
            <w:vAlign w:val="center"/>
            <w:hideMark/>
          </w:tcPr>
          <w:p w:rsidR="00DD3B10" w:rsidRPr="00F55031" w:rsidRDefault="00455CF8" w:rsidP="00F55031">
            <w:pPr>
              <w:pStyle w:val="Com12"/>
              <w:rPr>
                <w:color w:val="000000" w:themeColor="text1"/>
              </w:rPr>
            </w:pPr>
            <w:hyperlink r:id="rId15" w:tooltip="Duitsland" w:history="1">
              <w:r w:rsidR="00DD3B10" w:rsidRPr="00F550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  <w:r w:rsidR="00DD3B10" w:rsidRPr="00F55031">
              <w:rPr>
                <w:color w:val="000000" w:themeColor="text1"/>
              </w:rPr>
              <w:t xml:space="preserve"> en </w:t>
            </w:r>
            <w:hyperlink r:id="rId16" w:tooltip="Tsjechië" w:history="1">
              <w:r w:rsidR="00DD3B10" w:rsidRPr="00F550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Tsjechië</w:t>
              </w:r>
            </w:hyperlink>
          </w:p>
        </w:tc>
      </w:tr>
      <w:tr w:rsidR="00F55031" w:rsidRPr="00F55031" w:rsidTr="00F55031">
        <w:trPr>
          <w:tblCellSpacing w:w="6" w:type="dxa"/>
        </w:trPr>
        <w:tc>
          <w:tcPr>
            <w:tcW w:w="5702" w:type="dxa"/>
            <w:gridSpan w:val="2"/>
            <w:vAlign w:val="center"/>
            <w:hideMark/>
          </w:tcPr>
          <w:p w:rsidR="00DD3B10" w:rsidRPr="00F55031" w:rsidRDefault="00DD3B10" w:rsidP="00F55031">
            <w:pPr>
              <w:pStyle w:val="Com12"/>
              <w:rPr>
                <w:color w:val="000000" w:themeColor="text1"/>
              </w:rPr>
            </w:pPr>
          </w:p>
        </w:tc>
      </w:tr>
    </w:tbl>
    <w:p w:rsidR="00F55031" w:rsidRDefault="00F55031" w:rsidP="00F55031">
      <w:pPr>
        <w:pStyle w:val="BusTic"/>
      </w:pPr>
      <w:r w:rsidRPr="00F55031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EA6FD36" wp14:editId="574CC95F">
            <wp:simplePos x="0" y="0"/>
            <wp:positionH relativeFrom="column">
              <wp:posOffset>3883660</wp:posOffset>
            </wp:positionH>
            <wp:positionV relativeFrom="paragraph">
              <wp:posOffset>116840</wp:posOffset>
            </wp:positionV>
            <wp:extent cx="2514600" cy="1889760"/>
            <wp:effectExtent l="133350" t="57150" r="76200" b="129540"/>
            <wp:wrapSquare wrapText="bothSides"/>
            <wp:docPr id="3" name="Afbeelding 3" descr="Bron van de El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n van de Elster">
                      <a:hlinkClick r:id="rId17" tooltip="&quot;Bron van de Els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97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B10" w:rsidRPr="00F55031">
        <w:t xml:space="preserve">De </w:t>
      </w:r>
      <w:r w:rsidR="00DD3B10" w:rsidRPr="00F55031">
        <w:rPr>
          <w:bCs/>
        </w:rPr>
        <w:t>Weiße Elster</w:t>
      </w:r>
      <w:r w:rsidR="00DD3B10" w:rsidRPr="00F55031">
        <w:t xml:space="preserve"> (</w:t>
      </w:r>
      <w:hyperlink r:id="rId19" w:tooltip="Tsjechisch" w:history="1">
        <w:r w:rsidR="00DD3B10" w:rsidRPr="00F55031">
          <w:rPr>
            <w:rStyle w:val="Hyperlink"/>
            <w:rFonts w:eastAsiaTheme="majorEastAsia"/>
            <w:color w:val="000000" w:themeColor="text1"/>
            <w:u w:val="none"/>
          </w:rPr>
          <w:t>Tsjechisch</w:t>
        </w:r>
      </w:hyperlink>
      <w:r w:rsidR="00DD3B10" w:rsidRPr="00F55031">
        <w:t xml:space="preserve">: </w:t>
      </w:r>
      <w:proofErr w:type="spellStart"/>
      <w:r w:rsidR="00DD3B10" w:rsidRPr="00F55031">
        <w:rPr>
          <w:iCs/>
        </w:rPr>
        <w:t>Bílý</w:t>
      </w:r>
      <w:proofErr w:type="spellEnd"/>
      <w:r w:rsidR="00DD3B10" w:rsidRPr="00F55031">
        <w:rPr>
          <w:iCs/>
        </w:rPr>
        <w:t xml:space="preserve"> </w:t>
      </w:r>
      <w:proofErr w:type="spellStart"/>
      <w:r w:rsidR="00DD3B10" w:rsidRPr="00F55031">
        <w:rPr>
          <w:iCs/>
        </w:rPr>
        <w:t>Halštrov</w:t>
      </w:r>
      <w:proofErr w:type="spellEnd"/>
      <w:r w:rsidR="00DD3B10" w:rsidRPr="00F55031">
        <w:t xml:space="preserve">) is een rivier in </w:t>
      </w:r>
      <w:hyperlink r:id="rId20" w:tooltip="Duitsland" w:history="1">
        <w:r w:rsidR="00DD3B10" w:rsidRPr="00F55031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DD3B10" w:rsidRPr="00F55031">
        <w:t xml:space="preserve"> en </w:t>
      </w:r>
      <w:hyperlink r:id="rId21" w:tooltip="Tsjechië" w:history="1">
        <w:r w:rsidR="00DD3B10" w:rsidRPr="00F55031">
          <w:rPr>
            <w:rStyle w:val="Hyperlink"/>
            <w:rFonts w:eastAsiaTheme="majorEastAsia"/>
            <w:color w:val="000000" w:themeColor="text1"/>
            <w:u w:val="none"/>
          </w:rPr>
          <w:t>Tsjechië</w:t>
        </w:r>
      </w:hyperlink>
      <w:r w:rsidR="00DD3B10" w:rsidRPr="00F55031">
        <w:t xml:space="preserve">. </w:t>
      </w:r>
    </w:p>
    <w:p w:rsidR="00F55031" w:rsidRDefault="00DD3B10" w:rsidP="00F55031">
      <w:pPr>
        <w:pStyle w:val="BusTic"/>
      </w:pPr>
      <w:r w:rsidRPr="00F55031">
        <w:t xml:space="preserve">De Weiße Elster is 257 kilometer lang en ontspringt ten zuidoosten van </w:t>
      </w:r>
      <w:hyperlink r:id="rId22" w:tooltip="Aš" w:history="1">
        <w:proofErr w:type="spellStart"/>
        <w:r w:rsidRPr="00F55031">
          <w:rPr>
            <w:rStyle w:val="Hyperlink"/>
            <w:rFonts w:eastAsiaTheme="majorEastAsia"/>
            <w:color w:val="000000" w:themeColor="text1"/>
            <w:u w:val="none"/>
          </w:rPr>
          <w:t>Aš</w:t>
        </w:r>
        <w:proofErr w:type="spellEnd"/>
      </w:hyperlink>
      <w:r w:rsidRPr="00F55031">
        <w:t xml:space="preserve">, net over de Duitse grens. </w:t>
      </w:r>
    </w:p>
    <w:p w:rsidR="00F55031" w:rsidRPr="00F55031" w:rsidRDefault="00DD3B10" w:rsidP="00F55031">
      <w:pPr>
        <w:pStyle w:val="BusTic"/>
        <w:rPr>
          <w:color w:val="000000" w:themeColor="text1"/>
        </w:rPr>
      </w:pPr>
      <w:r w:rsidRPr="00F55031">
        <w:t xml:space="preserve">Na 10 kilometer komt de rivier in Duitsland en stroomt door </w:t>
      </w:r>
      <w:hyperlink r:id="rId23" w:tooltip="Saksen (deelstaat)" w:history="1">
        <w:r w:rsidRPr="00F55031">
          <w:rPr>
            <w:rStyle w:val="Hyperlink"/>
            <w:rFonts w:eastAsiaTheme="majorEastAsia"/>
            <w:color w:val="000000" w:themeColor="text1"/>
            <w:u w:val="none"/>
          </w:rPr>
          <w:t>Saksen</w:t>
        </w:r>
      </w:hyperlink>
      <w:r w:rsidRPr="00F55031">
        <w:t xml:space="preserve">, </w:t>
      </w:r>
      <w:hyperlink r:id="rId24" w:tooltip="Thüringen (deelstaat)" w:history="1">
        <w:r w:rsidRPr="00F55031">
          <w:rPr>
            <w:rStyle w:val="Hyperlink"/>
            <w:rFonts w:eastAsiaTheme="majorEastAsia"/>
            <w:color w:val="000000" w:themeColor="text1"/>
            <w:u w:val="none"/>
          </w:rPr>
          <w:t>Thüringen</w:t>
        </w:r>
      </w:hyperlink>
      <w:r w:rsidRPr="00F55031">
        <w:t xml:space="preserve"> en </w:t>
      </w:r>
      <w:hyperlink r:id="rId25" w:tooltip="Saksen-Anhalt" w:history="1">
        <w:r w:rsidRPr="00F55031">
          <w:rPr>
            <w:rStyle w:val="Hyperlink"/>
            <w:rFonts w:eastAsiaTheme="majorEastAsia"/>
            <w:color w:val="000000" w:themeColor="text1"/>
            <w:u w:val="none"/>
          </w:rPr>
          <w:t>Saksen-Anhalt</w:t>
        </w:r>
      </w:hyperlink>
      <w:r w:rsidRPr="00F55031">
        <w:t xml:space="preserve"> naar Halle om daar in de </w:t>
      </w:r>
      <w:proofErr w:type="spellStart"/>
      <w:r w:rsidRPr="00F55031">
        <w:t>Saale</w:t>
      </w:r>
      <w:proofErr w:type="spellEnd"/>
      <w:r w:rsidRPr="00F55031">
        <w:t xml:space="preserve"> uit te monden.</w:t>
      </w:r>
      <w:bookmarkStart w:id="0" w:name="_GoBack"/>
      <w:bookmarkEnd w:id="0"/>
    </w:p>
    <w:sectPr w:rsidR="00F55031" w:rsidRPr="00F55031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F8" w:rsidRDefault="00455CF8" w:rsidP="00A64884">
      <w:r>
        <w:separator/>
      </w:r>
    </w:p>
  </w:endnote>
  <w:endnote w:type="continuationSeparator" w:id="0">
    <w:p w:rsidR="00455CF8" w:rsidRDefault="00455CF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55CF8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C669D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C669DA" w:rsidRPr="00A64884">
          <w:rPr>
            <w:rFonts w:asciiTheme="majorHAnsi" w:hAnsiTheme="majorHAnsi"/>
            <w:b/>
          </w:rPr>
          <w:fldChar w:fldCharType="separate"/>
        </w:r>
        <w:r w:rsidR="00F55031">
          <w:rPr>
            <w:rFonts w:asciiTheme="majorHAnsi" w:hAnsiTheme="majorHAnsi"/>
            <w:b/>
            <w:noProof/>
          </w:rPr>
          <w:t>1</w:t>
        </w:r>
        <w:r w:rsidR="00C669D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F8" w:rsidRDefault="00455CF8" w:rsidP="00A64884">
      <w:r>
        <w:separator/>
      </w:r>
    </w:p>
  </w:footnote>
  <w:footnote w:type="continuationSeparator" w:id="0">
    <w:p w:rsidR="00455CF8" w:rsidRDefault="00455CF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55CF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01AD19E1" wp14:editId="68C66F0E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5031">
      <w:rPr>
        <w:rFonts w:asciiTheme="majorHAnsi" w:hAnsiTheme="majorHAnsi"/>
        <w:b/>
        <w:sz w:val="24"/>
        <w:szCs w:val="24"/>
      </w:rPr>
      <w:t xml:space="preserve">De Weiβe Elster </w:t>
    </w:r>
  </w:p>
  <w:p w:rsidR="00A64884" w:rsidRDefault="00455CF8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55CF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36F6F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5CF8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669DA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D3B10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5031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311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Saale" TargetMode="External"/><Relationship Id="rId18" Type="http://schemas.openxmlformats.org/officeDocument/2006/relationships/image" Target="media/image1.jpe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Tsjechi%C3%AB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sjechi%C3%AB" TargetMode="External"/><Relationship Id="rId17" Type="http://schemas.openxmlformats.org/officeDocument/2006/relationships/hyperlink" Target="http://nl.wikipedia.org/wiki/Bestand:Quelle_Weisse_Elster.JPG" TargetMode="External"/><Relationship Id="rId25" Type="http://schemas.openxmlformats.org/officeDocument/2006/relationships/hyperlink" Target="http://nl.wikipedia.org/wiki/Saksen-Anhalt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Tsjechi%C3%AB" TargetMode="External"/><Relationship Id="rId20" Type="http://schemas.openxmlformats.org/officeDocument/2006/relationships/hyperlink" Target="http://nl.wikipedia.org/wiki/Duitsland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A%C5%A1" TargetMode="External"/><Relationship Id="rId24" Type="http://schemas.openxmlformats.org/officeDocument/2006/relationships/hyperlink" Target="http://nl.wikipedia.org/wiki/Th%C3%BCringen_(deelstaat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hyperlink" Target="http://nl.wikipedia.org/wiki/Saksen_(deelstaat)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Tsjechisc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Halle_(Saale)" TargetMode="External"/><Relationship Id="rId22" Type="http://schemas.openxmlformats.org/officeDocument/2006/relationships/hyperlink" Target="http://nl.wikipedia.org/wiki/A%C5%A1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2010-07-25T08:57:00Z</dcterms:created>
  <dcterms:modified xsi:type="dcterms:W3CDTF">2010-07-29T17:15:00Z</dcterms:modified>
  <cp:category>2010</cp:category>
</cp:coreProperties>
</file>