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8B" w:rsidRPr="00E32DCD" w:rsidRDefault="00D50D8B" w:rsidP="00C769D5">
      <w:pPr>
        <w:pStyle w:val="Com12"/>
        <w:rPr>
          <w:b/>
          <w:color w:val="auto"/>
          <w:bdr w:val="single" w:sz="8" w:space="0" w:color="000000" w:themeColor="text1"/>
          <w:shd w:val="clear" w:color="auto" w:fill="FFFF00"/>
        </w:rPr>
      </w:pPr>
      <w:r w:rsidRPr="00E32DCD">
        <w:rPr>
          <w:b/>
          <w:color w:val="auto"/>
          <w:bdr w:val="single" w:sz="8" w:space="0" w:color="000000" w:themeColor="text1"/>
          <w:shd w:val="clear" w:color="auto" w:fill="FFFF00"/>
        </w:rPr>
        <w:t>Sieg (rivier)</w:t>
      </w:r>
    </w:p>
    <w:p w:rsidR="00C769D5" w:rsidRDefault="00C769D5" w:rsidP="00C769D5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4279265</wp:posOffset>
            </wp:positionH>
            <wp:positionV relativeFrom="paragraph">
              <wp:posOffset>88265</wp:posOffset>
            </wp:positionV>
            <wp:extent cx="2110740" cy="1790700"/>
            <wp:effectExtent l="133350" t="38100" r="80010" b="76200"/>
            <wp:wrapSquare wrapText="bothSides"/>
            <wp:docPr id="3" name="Afbeelding 3" descr="http://upload.wikimedia.org/wikipedia/commons/thumb/2/2b/Sieg_near_Siegburg.jpg/220px-Sieg_near_Siegbu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2/2b/Sieg_near_Siegburg.jpg/220px-Sieg_near_Siegbur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790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D50D8B" w:rsidRPr="00C769D5">
        <w:t xml:space="preserve">De </w:t>
      </w:r>
      <w:r w:rsidR="00D50D8B" w:rsidRPr="00C769D5">
        <w:rPr>
          <w:bCs/>
        </w:rPr>
        <w:t>Sieg</w:t>
      </w:r>
      <w:r w:rsidR="00D50D8B" w:rsidRPr="00C769D5">
        <w:t xml:space="preserve"> is een zijrivier van de </w:t>
      </w:r>
      <w:hyperlink r:id="rId9" w:tooltip="Rijn" w:history="1">
        <w:r w:rsidR="00D50D8B" w:rsidRPr="00C769D5">
          <w:rPr>
            <w:rStyle w:val="Hyperlink"/>
            <w:rFonts w:eastAsiaTheme="majorEastAsia"/>
            <w:color w:val="auto"/>
            <w:u w:val="none"/>
          </w:rPr>
          <w:t>Rijn</w:t>
        </w:r>
      </w:hyperlink>
      <w:r w:rsidR="00D50D8B" w:rsidRPr="00C769D5">
        <w:t xml:space="preserve">, die in Duitsland door </w:t>
      </w:r>
      <w:hyperlink r:id="rId10" w:tooltip="Noord-Rijnland-Westfalen" w:history="1">
        <w:proofErr w:type="spellStart"/>
        <w:r w:rsidR="00D50D8B" w:rsidRPr="00C769D5">
          <w:rPr>
            <w:rStyle w:val="Hyperlink"/>
            <w:rFonts w:eastAsiaTheme="majorEastAsia"/>
            <w:color w:val="auto"/>
            <w:u w:val="none"/>
          </w:rPr>
          <w:t>Noord-Rijnland-Westfalen</w:t>
        </w:r>
        <w:proofErr w:type="spellEnd"/>
      </w:hyperlink>
      <w:r w:rsidR="00D50D8B" w:rsidRPr="00C769D5">
        <w:t xml:space="preserve"> en </w:t>
      </w:r>
      <w:hyperlink r:id="rId11" w:tooltip="Rijnland-Palts" w:history="1">
        <w:proofErr w:type="spellStart"/>
        <w:r w:rsidR="00D50D8B" w:rsidRPr="00C769D5">
          <w:rPr>
            <w:rStyle w:val="Hyperlink"/>
            <w:rFonts w:eastAsiaTheme="majorEastAsia"/>
            <w:color w:val="auto"/>
            <w:u w:val="none"/>
          </w:rPr>
          <w:t>Rijnland-Palts</w:t>
        </w:r>
        <w:proofErr w:type="spellEnd"/>
      </w:hyperlink>
      <w:r w:rsidR="00D50D8B" w:rsidRPr="00C769D5">
        <w:t xml:space="preserve"> stroomt. </w:t>
      </w:r>
    </w:p>
    <w:p w:rsidR="00C769D5" w:rsidRDefault="00D50D8B" w:rsidP="00C769D5">
      <w:pPr>
        <w:pStyle w:val="BusTic"/>
      </w:pPr>
      <w:r w:rsidRPr="00C769D5">
        <w:t xml:space="preserve">De rivier is 155 kilometer lang, en stroomt vlak bij </w:t>
      </w:r>
      <w:hyperlink r:id="rId12" w:tooltip="Bonn" w:history="1">
        <w:r w:rsidRPr="00C769D5">
          <w:rPr>
            <w:rStyle w:val="Hyperlink"/>
            <w:rFonts w:eastAsiaTheme="majorEastAsia"/>
            <w:color w:val="auto"/>
            <w:u w:val="none"/>
          </w:rPr>
          <w:t>Bonn</w:t>
        </w:r>
      </w:hyperlink>
      <w:r w:rsidRPr="00C769D5">
        <w:t xml:space="preserve"> in de rivier de Rijn. </w:t>
      </w:r>
    </w:p>
    <w:p w:rsidR="00D50D8B" w:rsidRPr="00C769D5" w:rsidRDefault="00D50D8B" w:rsidP="00C769D5">
      <w:pPr>
        <w:pStyle w:val="BusTic"/>
      </w:pPr>
      <w:r w:rsidRPr="00C769D5">
        <w:t xml:space="preserve">De rivier ontspringt in het </w:t>
      </w:r>
      <w:hyperlink r:id="rId13" w:tooltip="Rothaargebirge (de pagina bestaat niet)" w:history="1">
        <w:r w:rsidRPr="00C769D5">
          <w:rPr>
            <w:rStyle w:val="Hyperlink"/>
            <w:rFonts w:eastAsiaTheme="majorEastAsia"/>
            <w:color w:val="auto"/>
            <w:u w:val="none"/>
          </w:rPr>
          <w:t>Rothaargebirge</w:t>
        </w:r>
      </w:hyperlink>
      <w:r w:rsidRPr="00C769D5">
        <w:t>.</w:t>
      </w:r>
    </w:p>
    <w:p w:rsidR="007C53C1" w:rsidRPr="00C769D5" w:rsidRDefault="00D50D8B" w:rsidP="00C769D5">
      <w:pPr>
        <w:pStyle w:val="BusTic"/>
        <w:rPr>
          <w:color w:val="auto"/>
          <w:szCs w:val="24"/>
        </w:rPr>
      </w:pPr>
      <w:r w:rsidRPr="00C769D5">
        <w:t xml:space="preserve">De naam van de rivier komt van het Keltische woord </w:t>
      </w:r>
      <w:r w:rsidRPr="00C769D5">
        <w:rPr>
          <w:iCs/>
        </w:rPr>
        <w:t>Sikkere</w:t>
      </w:r>
      <w:r w:rsidRPr="00C769D5">
        <w:t xml:space="preserve">, dat </w:t>
      </w:r>
      <w:r w:rsidRPr="00C769D5">
        <w:rPr>
          <w:iCs/>
        </w:rPr>
        <w:t>snelle rivier</w:t>
      </w:r>
      <w:r w:rsidRPr="00C769D5">
        <w:t xml:space="preserve"> betekent.</w:t>
      </w:r>
    </w:p>
    <w:sectPr w:rsidR="007C53C1" w:rsidRPr="00C769D5" w:rsidSect="00CD455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403" w:rsidRDefault="00123403" w:rsidP="00A64884">
      <w:r>
        <w:separator/>
      </w:r>
    </w:p>
  </w:endnote>
  <w:endnote w:type="continuationSeparator" w:id="1">
    <w:p w:rsidR="00123403" w:rsidRDefault="00123403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E93B48">
    <w:pPr>
      <w:pStyle w:val="Voettekst"/>
      <w:jc w:val="right"/>
      <w:rPr>
        <w:rFonts w:asciiTheme="majorHAnsi" w:hAnsiTheme="majorHAnsi"/>
        <w:b/>
      </w:rPr>
    </w:pPr>
    <w:r w:rsidRPr="00E93B48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E93B48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E93B48" w:rsidRPr="00A64884">
          <w:rPr>
            <w:rFonts w:asciiTheme="majorHAnsi" w:hAnsiTheme="majorHAnsi"/>
            <w:b/>
          </w:rPr>
          <w:fldChar w:fldCharType="separate"/>
        </w:r>
        <w:r w:rsidR="00E32DCD">
          <w:rPr>
            <w:rFonts w:asciiTheme="majorHAnsi" w:hAnsiTheme="majorHAnsi"/>
            <w:b/>
            <w:noProof/>
          </w:rPr>
          <w:t>1</w:t>
        </w:r>
        <w:r w:rsidR="00E93B48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403" w:rsidRDefault="00123403" w:rsidP="00A64884">
      <w:r>
        <w:separator/>
      </w:r>
    </w:p>
  </w:footnote>
  <w:footnote w:type="continuationSeparator" w:id="1">
    <w:p w:rsidR="00123403" w:rsidRDefault="00123403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E93B4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69D5">
      <w:rPr>
        <w:rFonts w:asciiTheme="majorHAnsi" w:hAnsiTheme="majorHAnsi"/>
        <w:b/>
        <w:sz w:val="24"/>
        <w:szCs w:val="24"/>
      </w:rPr>
      <w:t xml:space="preserve">De Sieg </w:t>
    </w:r>
  </w:p>
  <w:p w:rsidR="00A64884" w:rsidRDefault="00E93B48" w:rsidP="00A64884">
    <w:pPr>
      <w:pStyle w:val="Koptekst"/>
      <w:jc w:val="center"/>
    </w:pPr>
    <w:r w:rsidRPr="00E93B48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E93B4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3403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0344A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A653B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69D5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50D8B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32DCD"/>
    <w:rsid w:val="00E40B4D"/>
    <w:rsid w:val="00E62C2E"/>
    <w:rsid w:val="00E83148"/>
    <w:rsid w:val="00E93B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  <w:rsid w:val="00FF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8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l.wikipedia.org/w/index.php?title=Rothaargebirge&amp;action=edit&amp;redlink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l.wikipedia.org/wiki/Bestand:Sieg_near_Siegburg.jpg" TargetMode="External"/><Relationship Id="rId12" Type="http://schemas.openxmlformats.org/officeDocument/2006/relationships/hyperlink" Target="http://nl.wikipedia.org/wiki/Bon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Rijnland-Palt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nl.wikipedia.org/wiki/Noord-Rijnland-Westfal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Rijn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enne</cp:lastModifiedBy>
  <cp:revision>5</cp:revision>
  <dcterms:created xsi:type="dcterms:W3CDTF">2010-07-24T10:18:00Z</dcterms:created>
  <dcterms:modified xsi:type="dcterms:W3CDTF">2010-09-27T13:07:00Z</dcterms:modified>
  <cp:category>2010</cp:category>
</cp:coreProperties>
</file>