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FF" w:rsidRPr="002411CA" w:rsidRDefault="00FB49FF" w:rsidP="002411CA">
      <w:pPr>
        <w:pStyle w:val="Com12"/>
        <w:rPr>
          <w:i w:val="0"/>
        </w:rPr>
      </w:pPr>
      <w:r w:rsidRPr="002411CA">
        <w:rPr>
          <w:b/>
          <w:i w:val="0"/>
        </w:rPr>
        <w:t>Sauer</w:t>
      </w:r>
      <w:r w:rsidRPr="002411CA">
        <w:rPr>
          <w:i w:val="0"/>
        </w:rPr>
        <w:t xml:space="preserve"> (Frankrijk)</w:t>
      </w:r>
    </w:p>
    <w:tbl>
      <w:tblPr>
        <w:tblW w:w="3034" w:type="pct"/>
        <w:tblCellSpacing w:w="6" w:type="dxa"/>
        <w:tblInd w:w="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53"/>
        <w:gridCol w:w="3553"/>
      </w:tblGrid>
      <w:tr w:rsidR="00FB49FF" w:rsidRPr="002411CA" w:rsidTr="002411CA">
        <w:trPr>
          <w:tblCellSpacing w:w="6" w:type="dxa"/>
        </w:trPr>
        <w:tc>
          <w:tcPr>
            <w:tcW w:w="2123" w:type="pct"/>
            <w:vAlign w:val="center"/>
            <w:hideMark/>
          </w:tcPr>
          <w:p w:rsidR="00FB49FF" w:rsidRPr="002411CA" w:rsidRDefault="00326C08" w:rsidP="002411CA">
            <w:pPr>
              <w:pStyle w:val="Com12"/>
              <w:rPr>
                <w:bCs/>
                <w:i w:val="0"/>
              </w:rPr>
            </w:pPr>
            <w:hyperlink r:id="rId7" w:tooltip="Lengte (meetkunde)" w:history="1">
              <w:r w:rsidR="00FB49FF" w:rsidRPr="002411CA">
                <w:rPr>
                  <w:rStyle w:val="Hyperlink"/>
                  <w:rFonts w:eastAsiaTheme="majorEastAsia"/>
                  <w:bCs/>
                  <w:i w:val="0"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2848" w:type="pct"/>
            <w:vAlign w:val="center"/>
            <w:hideMark/>
          </w:tcPr>
          <w:p w:rsidR="00FB49FF" w:rsidRPr="002411CA" w:rsidRDefault="00FB49FF" w:rsidP="002411CA">
            <w:pPr>
              <w:pStyle w:val="Com12"/>
              <w:rPr>
                <w:i w:val="0"/>
              </w:rPr>
            </w:pPr>
            <w:r w:rsidRPr="002411CA">
              <w:rPr>
                <w:i w:val="0"/>
              </w:rPr>
              <w:t>70 km</w:t>
            </w:r>
          </w:p>
        </w:tc>
      </w:tr>
      <w:tr w:rsidR="00FB49FF" w:rsidRPr="002411CA" w:rsidTr="002411CA">
        <w:trPr>
          <w:tblCellSpacing w:w="6" w:type="dxa"/>
        </w:trPr>
        <w:tc>
          <w:tcPr>
            <w:tcW w:w="2123" w:type="pct"/>
            <w:vAlign w:val="center"/>
            <w:hideMark/>
          </w:tcPr>
          <w:p w:rsidR="00FB49FF" w:rsidRPr="002411CA" w:rsidRDefault="00326C08" w:rsidP="002411CA">
            <w:pPr>
              <w:pStyle w:val="Com12"/>
              <w:rPr>
                <w:bCs/>
                <w:i w:val="0"/>
              </w:rPr>
            </w:pPr>
            <w:hyperlink r:id="rId8" w:tooltip="Hoogte" w:history="1">
              <w:r w:rsidR="00FB49FF" w:rsidRPr="002411CA">
                <w:rPr>
                  <w:rStyle w:val="Hyperlink"/>
                  <w:rFonts w:eastAsiaTheme="majorEastAsia"/>
                  <w:bCs/>
                  <w:i w:val="0"/>
                  <w:color w:val="000000" w:themeColor="text1"/>
                  <w:u w:val="none"/>
                </w:rPr>
                <w:t>Hoogte</w:t>
              </w:r>
            </w:hyperlink>
            <w:r w:rsidR="00FB49FF" w:rsidRPr="002411CA">
              <w:rPr>
                <w:bCs/>
                <w:i w:val="0"/>
              </w:rPr>
              <w:t xml:space="preserve"> van de bron</w:t>
            </w:r>
          </w:p>
        </w:tc>
        <w:tc>
          <w:tcPr>
            <w:tcW w:w="2848" w:type="pct"/>
            <w:vAlign w:val="center"/>
            <w:hideMark/>
          </w:tcPr>
          <w:p w:rsidR="00FB49FF" w:rsidRPr="002411CA" w:rsidRDefault="00FB49FF" w:rsidP="002411CA">
            <w:pPr>
              <w:pStyle w:val="Com12"/>
              <w:rPr>
                <w:i w:val="0"/>
              </w:rPr>
            </w:pPr>
            <w:r w:rsidRPr="002411CA">
              <w:rPr>
                <w:i w:val="0"/>
              </w:rPr>
              <w:t>430 m</w:t>
            </w:r>
          </w:p>
        </w:tc>
      </w:tr>
      <w:tr w:rsidR="00FB49FF" w:rsidRPr="002411CA" w:rsidTr="002411CA">
        <w:trPr>
          <w:tblCellSpacing w:w="6" w:type="dxa"/>
        </w:trPr>
        <w:tc>
          <w:tcPr>
            <w:tcW w:w="2123" w:type="pct"/>
            <w:vAlign w:val="center"/>
            <w:hideMark/>
          </w:tcPr>
          <w:p w:rsidR="00FB49FF" w:rsidRPr="002411CA" w:rsidRDefault="00326C08" w:rsidP="002411CA">
            <w:pPr>
              <w:pStyle w:val="Com12"/>
              <w:rPr>
                <w:bCs/>
                <w:i w:val="0"/>
              </w:rPr>
            </w:pPr>
            <w:hyperlink r:id="rId9" w:tooltip="Debiet" w:history="1">
              <w:r w:rsidR="00FB49FF" w:rsidRPr="002411CA">
                <w:rPr>
                  <w:rStyle w:val="Hyperlink"/>
                  <w:rFonts w:eastAsiaTheme="majorEastAsia"/>
                  <w:bCs/>
                  <w:i w:val="0"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2848" w:type="pct"/>
            <w:vAlign w:val="center"/>
            <w:hideMark/>
          </w:tcPr>
          <w:p w:rsidR="00FB49FF" w:rsidRPr="002411CA" w:rsidRDefault="00FB49FF" w:rsidP="002411CA">
            <w:pPr>
              <w:pStyle w:val="Com12"/>
              <w:rPr>
                <w:i w:val="0"/>
              </w:rPr>
            </w:pPr>
            <w:r w:rsidRPr="002411CA">
              <w:rPr>
                <w:i w:val="0"/>
              </w:rPr>
              <w:t>6,07 m³/s</w:t>
            </w:r>
          </w:p>
        </w:tc>
      </w:tr>
      <w:tr w:rsidR="00FB49FF" w:rsidRPr="002411CA" w:rsidTr="002411CA">
        <w:trPr>
          <w:tblCellSpacing w:w="6" w:type="dxa"/>
        </w:trPr>
        <w:tc>
          <w:tcPr>
            <w:tcW w:w="2123" w:type="pct"/>
            <w:vAlign w:val="center"/>
            <w:hideMark/>
          </w:tcPr>
          <w:p w:rsidR="00FB49FF" w:rsidRPr="002411CA" w:rsidRDefault="00326C08" w:rsidP="002411CA">
            <w:pPr>
              <w:pStyle w:val="Com12"/>
              <w:rPr>
                <w:bCs/>
                <w:i w:val="0"/>
              </w:rPr>
            </w:pPr>
            <w:hyperlink r:id="rId10" w:tooltip="Stroomgebied" w:history="1">
              <w:r w:rsidR="00FB49FF" w:rsidRPr="002411CA">
                <w:rPr>
                  <w:rStyle w:val="Hyperlink"/>
                  <w:rFonts w:eastAsiaTheme="majorEastAsia"/>
                  <w:bCs/>
                  <w:i w:val="0"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2848" w:type="pct"/>
            <w:vAlign w:val="center"/>
            <w:hideMark/>
          </w:tcPr>
          <w:p w:rsidR="00FB49FF" w:rsidRPr="002411CA" w:rsidRDefault="00FB49FF" w:rsidP="002411CA">
            <w:pPr>
              <w:pStyle w:val="Com12"/>
              <w:rPr>
                <w:i w:val="0"/>
              </w:rPr>
            </w:pPr>
            <w:r w:rsidRPr="002411CA">
              <w:rPr>
                <w:i w:val="0"/>
              </w:rPr>
              <w:t>806 km²</w:t>
            </w:r>
          </w:p>
        </w:tc>
      </w:tr>
      <w:tr w:rsidR="00FB49FF" w:rsidRPr="002411CA" w:rsidTr="002411CA">
        <w:trPr>
          <w:tblCellSpacing w:w="6" w:type="dxa"/>
        </w:trPr>
        <w:tc>
          <w:tcPr>
            <w:tcW w:w="2123" w:type="pct"/>
            <w:vAlign w:val="center"/>
            <w:hideMark/>
          </w:tcPr>
          <w:p w:rsidR="00FB49FF" w:rsidRPr="002411CA" w:rsidRDefault="00FB49FF" w:rsidP="002411CA">
            <w:pPr>
              <w:pStyle w:val="Com12"/>
              <w:rPr>
                <w:i w:val="0"/>
              </w:rPr>
            </w:pPr>
            <w:r w:rsidRPr="002411CA">
              <w:rPr>
                <w:i w:val="0"/>
              </w:rPr>
              <w:t>Van</w:t>
            </w:r>
          </w:p>
        </w:tc>
        <w:tc>
          <w:tcPr>
            <w:tcW w:w="2848" w:type="pct"/>
            <w:vAlign w:val="center"/>
            <w:hideMark/>
          </w:tcPr>
          <w:p w:rsidR="00FB49FF" w:rsidRPr="002411CA" w:rsidRDefault="00326C08" w:rsidP="002411CA">
            <w:pPr>
              <w:pStyle w:val="Com12"/>
              <w:rPr>
                <w:i w:val="0"/>
              </w:rPr>
            </w:pPr>
            <w:hyperlink r:id="rId11" w:tooltip="Hoher Kopf (de pagina bestaat niet)" w:history="1">
              <w:r w:rsidR="00FB49FF" w:rsidRPr="002411CA">
                <w:rPr>
                  <w:rStyle w:val="Hyperlink"/>
                  <w:rFonts w:eastAsiaTheme="majorEastAsia"/>
                  <w:i w:val="0"/>
                  <w:color w:val="000000" w:themeColor="text1"/>
                  <w:u w:val="none"/>
                </w:rPr>
                <w:t>Hoher Kopf</w:t>
              </w:r>
            </w:hyperlink>
          </w:p>
        </w:tc>
      </w:tr>
      <w:tr w:rsidR="00FB49FF" w:rsidRPr="002411CA" w:rsidTr="002411CA">
        <w:trPr>
          <w:tblCellSpacing w:w="6" w:type="dxa"/>
        </w:trPr>
        <w:tc>
          <w:tcPr>
            <w:tcW w:w="2123" w:type="pct"/>
            <w:vAlign w:val="center"/>
            <w:hideMark/>
          </w:tcPr>
          <w:p w:rsidR="00FB49FF" w:rsidRPr="002411CA" w:rsidRDefault="00FB49FF" w:rsidP="002411CA">
            <w:pPr>
              <w:pStyle w:val="Com12"/>
              <w:rPr>
                <w:i w:val="0"/>
              </w:rPr>
            </w:pPr>
            <w:r w:rsidRPr="002411CA">
              <w:rPr>
                <w:i w:val="0"/>
              </w:rPr>
              <w:t>Naar</w:t>
            </w:r>
          </w:p>
        </w:tc>
        <w:tc>
          <w:tcPr>
            <w:tcW w:w="2848" w:type="pct"/>
            <w:vAlign w:val="center"/>
            <w:hideMark/>
          </w:tcPr>
          <w:p w:rsidR="00FB49FF" w:rsidRPr="002411CA" w:rsidRDefault="00326C08" w:rsidP="002411CA">
            <w:pPr>
              <w:pStyle w:val="Com12"/>
              <w:rPr>
                <w:i w:val="0"/>
              </w:rPr>
            </w:pPr>
            <w:hyperlink r:id="rId12" w:tooltip="Rijn" w:history="1">
              <w:r w:rsidR="00FB49FF" w:rsidRPr="002411CA">
                <w:rPr>
                  <w:rStyle w:val="Hyperlink"/>
                  <w:rFonts w:eastAsiaTheme="majorEastAsia"/>
                  <w:i w:val="0"/>
                  <w:color w:val="000000" w:themeColor="text1"/>
                  <w:u w:val="none"/>
                </w:rPr>
                <w:t>Rijn</w:t>
              </w:r>
            </w:hyperlink>
            <w:r w:rsidR="00FB49FF" w:rsidRPr="002411CA">
              <w:rPr>
                <w:i w:val="0"/>
              </w:rPr>
              <w:t xml:space="preserve"> te </w:t>
            </w:r>
            <w:hyperlink r:id="rId13" w:tooltip="Munchhausen" w:history="1">
              <w:r w:rsidR="00FB49FF" w:rsidRPr="002411CA">
                <w:rPr>
                  <w:rStyle w:val="Hyperlink"/>
                  <w:rFonts w:eastAsiaTheme="majorEastAsia"/>
                  <w:i w:val="0"/>
                  <w:color w:val="000000" w:themeColor="text1"/>
                  <w:u w:val="none"/>
                </w:rPr>
                <w:t>Munchhausen</w:t>
              </w:r>
            </w:hyperlink>
          </w:p>
        </w:tc>
      </w:tr>
      <w:tr w:rsidR="00FB49FF" w:rsidRPr="002411CA" w:rsidTr="002411CA">
        <w:trPr>
          <w:tblCellSpacing w:w="6" w:type="dxa"/>
        </w:trPr>
        <w:tc>
          <w:tcPr>
            <w:tcW w:w="2123" w:type="pct"/>
            <w:vAlign w:val="center"/>
            <w:hideMark/>
          </w:tcPr>
          <w:p w:rsidR="00FB49FF" w:rsidRPr="002411CA" w:rsidRDefault="00FB49FF" w:rsidP="002411CA">
            <w:pPr>
              <w:pStyle w:val="Com12"/>
              <w:rPr>
                <w:i w:val="0"/>
              </w:rPr>
            </w:pPr>
            <w:r w:rsidRPr="002411CA">
              <w:rPr>
                <w:i w:val="0"/>
              </w:rPr>
              <w:t>Stroomt door</w:t>
            </w:r>
          </w:p>
        </w:tc>
        <w:tc>
          <w:tcPr>
            <w:tcW w:w="2848" w:type="pct"/>
            <w:vAlign w:val="center"/>
            <w:hideMark/>
          </w:tcPr>
          <w:p w:rsidR="00FB49FF" w:rsidRPr="002411CA" w:rsidRDefault="00FB49FF" w:rsidP="002411CA">
            <w:pPr>
              <w:pStyle w:val="Com12"/>
              <w:rPr>
                <w:i w:val="0"/>
              </w:rPr>
            </w:pPr>
            <w:r w:rsidRPr="002411CA">
              <w:rPr>
                <w:i w:val="0"/>
                <w:noProof/>
              </w:rPr>
              <w:drawing>
                <wp:inline distT="0" distB="0" distL="0" distR="0">
                  <wp:extent cx="190500" cy="114300"/>
                  <wp:effectExtent l="19050" t="0" r="0" b="0"/>
                  <wp:docPr id="4" name="Afbeelding 4" descr="Vlag van Duitsland">
                    <a:hlinkClick xmlns:a="http://schemas.openxmlformats.org/drawingml/2006/main" r:id="rId14" tooltip="&quot;Vlag van Duitslan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lag van Duitsland">
                            <a:hlinkClick r:id="rId14" tooltip="&quot;Vlag van Duitslan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1CA">
              <w:rPr>
                <w:i w:val="0"/>
              </w:rPr>
              <w:t> </w:t>
            </w:r>
            <w:hyperlink r:id="rId16" w:tooltip="Duitsland" w:history="1">
              <w:r w:rsidRPr="002411CA">
                <w:rPr>
                  <w:rStyle w:val="Hyperlink"/>
                  <w:rFonts w:eastAsiaTheme="majorEastAsia"/>
                  <w:i w:val="0"/>
                  <w:color w:val="000000" w:themeColor="text1"/>
                  <w:u w:val="none"/>
                </w:rPr>
                <w:t>Duitsland</w:t>
              </w:r>
            </w:hyperlink>
            <w:r w:rsidRPr="002411CA">
              <w:rPr>
                <w:i w:val="0"/>
              </w:rPr>
              <w:t xml:space="preserve">, </w:t>
            </w:r>
            <w:r w:rsidRPr="002411CA">
              <w:rPr>
                <w:i w:val="0"/>
                <w:noProof/>
              </w:rPr>
              <w:drawing>
                <wp:inline distT="0" distB="0" distL="0" distR="0">
                  <wp:extent cx="190500" cy="121920"/>
                  <wp:effectExtent l="19050" t="0" r="0" b="0"/>
                  <wp:docPr id="5" name="Afbeelding 5" descr="Vlag van Frankrijk">
                    <a:hlinkClick xmlns:a="http://schemas.openxmlformats.org/drawingml/2006/main" r:id="rId17" tooltip="&quot;Vlag van Frankrij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lag van Frankrijk">
                            <a:hlinkClick r:id="rId17" tooltip="&quot;Vlag van Frankrij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1CA">
              <w:rPr>
                <w:i w:val="0"/>
              </w:rPr>
              <w:t> </w:t>
            </w:r>
            <w:hyperlink r:id="rId19" w:tooltip="Frankrijk" w:history="1">
              <w:r w:rsidRPr="002411CA">
                <w:rPr>
                  <w:rStyle w:val="Hyperlink"/>
                  <w:rFonts w:eastAsiaTheme="majorEastAsia"/>
                  <w:i w:val="0"/>
                  <w:color w:val="000000" w:themeColor="text1"/>
                  <w:u w:val="none"/>
                </w:rPr>
                <w:t>Frankrijk</w:t>
              </w:r>
            </w:hyperlink>
          </w:p>
        </w:tc>
      </w:tr>
    </w:tbl>
    <w:p w:rsidR="002411CA" w:rsidRDefault="00FB49FF" w:rsidP="002411CA">
      <w:pPr>
        <w:pStyle w:val="BusTic"/>
      </w:pPr>
      <w:r w:rsidRPr="00582543">
        <w:t xml:space="preserve">De </w:t>
      </w:r>
      <w:r w:rsidRPr="00582543">
        <w:rPr>
          <w:bCs/>
        </w:rPr>
        <w:t>Sauer</w:t>
      </w:r>
      <w:r w:rsidRPr="00582543">
        <w:t xml:space="preserve"> is een riviertje dat ontspringt in </w:t>
      </w:r>
      <w:hyperlink r:id="rId20" w:tooltip="Rijnland-Palts" w:history="1">
        <w:r w:rsidRPr="00582543">
          <w:rPr>
            <w:rStyle w:val="Hyperlink"/>
            <w:rFonts w:eastAsiaTheme="majorEastAsia"/>
            <w:color w:val="000000" w:themeColor="text1"/>
            <w:u w:val="none"/>
          </w:rPr>
          <w:t>Rijnland-Palts</w:t>
        </w:r>
      </w:hyperlink>
      <w:r w:rsidRPr="00582543">
        <w:t xml:space="preserve"> (Duitsland) en via de </w:t>
      </w:r>
      <w:hyperlink r:id="rId21" w:tooltip="Elzas" w:history="1">
        <w:r w:rsidRPr="00582543">
          <w:rPr>
            <w:rStyle w:val="Hyperlink"/>
            <w:rFonts w:eastAsiaTheme="majorEastAsia"/>
            <w:color w:val="000000" w:themeColor="text1"/>
            <w:u w:val="none"/>
          </w:rPr>
          <w:t>Elzas</w:t>
        </w:r>
      </w:hyperlink>
      <w:r w:rsidRPr="00582543">
        <w:t xml:space="preserve"> (Frankrijk) naar de </w:t>
      </w:r>
      <w:hyperlink r:id="rId22" w:tooltip="Rijn" w:history="1">
        <w:r w:rsidRPr="00582543">
          <w:rPr>
            <w:rStyle w:val="Hyperlink"/>
            <w:rFonts w:eastAsiaTheme="majorEastAsia"/>
            <w:color w:val="000000" w:themeColor="text1"/>
            <w:u w:val="none"/>
          </w:rPr>
          <w:t>Rijn</w:t>
        </w:r>
      </w:hyperlink>
      <w:r w:rsidRPr="00582543">
        <w:t xml:space="preserve"> stroomt. </w:t>
      </w:r>
    </w:p>
    <w:p w:rsidR="002411CA" w:rsidRDefault="002411CA" w:rsidP="002411CA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3726815</wp:posOffset>
            </wp:positionH>
            <wp:positionV relativeFrom="paragraph">
              <wp:posOffset>54610</wp:posOffset>
            </wp:positionV>
            <wp:extent cx="2602230" cy="1722120"/>
            <wp:effectExtent l="114300" t="38100" r="45720" b="68580"/>
            <wp:wrapSquare wrapText="bothSides"/>
            <wp:docPr id="1" name="Afbeelding 7" descr="http://upload.wikimedia.org/wikipedia/commons/thumb/1/13/Das_Sauer-Delta_-_2007-CC-BY-SA_SYNTAXYS-Achim-Lammerts.jpg/272px-Das_Sauer-Delta_-_2007-CC-BY-SA_SYNTAXYS-Achim-Lamme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1/13/Das_Sauer-Delta_-_2007-CC-BY-SA_SYNTAXYS-Achim-Lammerts.jpg/272px-Das_Sauer-Delta_-_2007-CC-BY-SA_SYNTAXYS-Achim-Lammerts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17221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FB49FF" w:rsidRPr="00582543">
        <w:t xml:space="preserve">De bron ligt in </w:t>
      </w:r>
      <w:r w:rsidR="00FB49FF" w:rsidRPr="00582543">
        <w:rPr>
          <w:iCs/>
        </w:rPr>
        <w:t>Pfälzer Woud</w:t>
      </w:r>
      <w:r w:rsidR="00FB49FF" w:rsidRPr="00582543">
        <w:t xml:space="preserve"> en aan de bovenloop wordt hij </w:t>
      </w:r>
      <w:r w:rsidR="00FB49FF" w:rsidRPr="00582543">
        <w:rPr>
          <w:bCs/>
        </w:rPr>
        <w:t>Saarbach</w:t>
      </w:r>
      <w:r w:rsidR="00FB49FF" w:rsidRPr="00582543">
        <w:t xml:space="preserve"> genoemd. </w:t>
      </w:r>
    </w:p>
    <w:p w:rsidR="002411CA" w:rsidRDefault="00FB49FF" w:rsidP="002411CA">
      <w:pPr>
        <w:pStyle w:val="BusTic"/>
      </w:pPr>
      <w:r w:rsidRPr="00582543">
        <w:t xml:space="preserve">Hij loopt zuidwaarts Frankrijk binnen bij </w:t>
      </w:r>
      <w:hyperlink r:id="rId25" w:tooltip="Schönau" w:history="1">
        <w:r w:rsidRPr="00582543">
          <w:rPr>
            <w:rStyle w:val="Hyperlink"/>
            <w:rFonts w:eastAsiaTheme="majorEastAsia"/>
            <w:color w:val="000000" w:themeColor="text1"/>
            <w:u w:val="none"/>
          </w:rPr>
          <w:t>Schönau</w:t>
        </w:r>
      </w:hyperlink>
      <w:r w:rsidRPr="00582543">
        <w:t xml:space="preserve"> en gaat ten noorden van </w:t>
      </w:r>
      <w:hyperlink r:id="rId26" w:tooltip="Haguenau" w:history="1">
        <w:r w:rsidRPr="00582543">
          <w:rPr>
            <w:rStyle w:val="Hyperlink"/>
            <w:rFonts w:eastAsiaTheme="majorEastAsia"/>
            <w:color w:val="000000" w:themeColor="text1"/>
            <w:u w:val="none"/>
          </w:rPr>
          <w:t>Haguenau</w:t>
        </w:r>
      </w:hyperlink>
      <w:r w:rsidRPr="00582543">
        <w:t xml:space="preserve"> naar de Rijn. </w:t>
      </w:r>
    </w:p>
    <w:p w:rsidR="00FB49FF" w:rsidRPr="00582543" w:rsidRDefault="00FB49FF" w:rsidP="002411CA">
      <w:pPr>
        <w:pStyle w:val="BusTic"/>
      </w:pPr>
      <w:r w:rsidRPr="00582543">
        <w:t>De totale lengte is 70 km.</w:t>
      </w:r>
    </w:p>
    <w:p w:rsidR="002411CA" w:rsidRDefault="002411CA" w:rsidP="002411CA">
      <w:pPr>
        <w:pStyle w:val="BusTic"/>
        <w:numPr>
          <w:ilvl w:val="0"/>
          <w:numId w:val="0"/>
        </w:numPr>
      </w:pPr>
    </w:p>
    <w:p w:rsidR="002411CA" w:rsidRDefault="002411CA" w:rsidP="002411CA">
      <w:pPr>
        <w:pStyle w:val="BusTic"/>
        <w:numPr>
          <w:ilvl w:val="0"/>
          <w:numId w:val="0"/>
        </w:numPr>
        <w:ind w:left="1416" w:firstLine="708"/>
        <w:rPr>
          <w:i/>
        </w:rPr>
      </w:pPr>
    </w:p>
    <w:p w:rsidR="002411CA" w:rsidRPr="002411CA" w:rsidRDefault="002411CA" w:rsidP="002411CA">
      <w:pPr>
        <w:pStyle w:val="BusTic"/>
        <w:numPr>
          <w:ilvl w:val="0"/>
          <w:numId w:val="0"/>
        </w:numPr>
        <w:ind w:left="5948"/>
        <w:rPr>
          <w:i/>
        </w:rPr>
      </w:pPr>
      <w:r w:rsidRPr="002411CA">
        <w:rPr>
          <w:i/>
        </w:rPr>
        <w:t>De Sauer delta bij Munchhausen.</w:t>
      </w:r>
      <w:r w:rsidRPr="002411CA">
        <w:rPr>
          <w:i/>
          <w:noProof/>
        </w:rPr>
        <w:t xml:space="preserve"> </w:t>
      </w:r>
    </w:p>
    <w:p w:rsidR="007C53C1" w:rsidRPr="00582543" w:rsidRDefault="007C53C1" w:rsidP="002411CA">
      <w:pPr>
        <w:pStyle w:val="Com12"/>
      </w:pPr>
    </w:p>
    <w:sectPr w:rsidR="007C53C1" w:rsidRPr="00582543" w:rsidSect="00CD4559">
      <w:headerReference w:type="even" r:id="rId27"/>
      <w:headerReference w:type="default" r:id="rId28"/>
      <w:footerReference w:type="default" r:id="rId29"/>
      <w:headerReference w:type="first" r:id="rId3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8DC" w:rsidRDefault="003128DC" w:rsidP="00A64884">
      <w:r>
        <w:separator/>
      </w:r>
    </w:p>
  </w:endnote>
  <w:endnote w:type="continuationSeparator" w:id="0">
    <w:p w:rsidR="003128DC" w:rsidRDefault="003128DC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582543">
    <w:pPr>
      <w:pStyle w:val="Voettekst"/>
      <w:jc w:val="right"/>
      <w:rPr>
        <w:rFonts w:asciiTheme="majorHAnsi" w:hAnsiTheme="majorHAnsi"/>
        <w:b/>
      </w:rPr>
    </w:pPr>
    <w:r w:rsidRPr="00326C08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326C08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326C08" w:rsidRPr="00A64884">
          <w:rPr>
            <w:rFonts w:asciiTheme="majorHAnsi" w:hAnsiTheme="majorHAnsi"/>
            <w:b/>
          </w:rPr>
          <w:fldChar w:fldCharType="separate"/>
        </w:r>
        <w:r w:rsidR="002411CA">
          <w:rPr>
            <w:rFonts w:asciiTheme="majorHAnsi" w:hAnsiTheme="majorHAnsi"/>
            <w:b/>
            <w:noProof/>
          </w:rPr>
          <w:t>1</w:t>
        </w:r>
        <w:r w:rsidR="00326C08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8DC" w:rsidRDefault="003128DC" w:rsidP="00A64884">
      <w:r>
        <w:separator/>
      </w:r>
    </w:p>
  </w:footnote>
  <w:footnote w:type="continuationSeparator" w:id="0">
    <w:p w:rsidR="003128DC" w:rsidRDefault="003128DC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326C0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2543">
      <w:rPr>
        <w:rFonts w:asciiTheme="majorHAnsi" w:hAnsiTheme="majorHAnsi"/>
        <w:b/>
        <w:sz w:val="24"/>
        <w:szCs w:val="24"/>
      </w:rPr>
      <w:t xml:space="preserve">De </w:t>
    </w:r>
    <w:r w:rsidR="002411CA">
      <w:rPr>
        <w:rFonts w:asciiTheme="majorHAnsi" w:hAnsiTheme="majorHAnsi"/>
        <w:b/>
        <w:sz w:val="24"/>
        <w:szCs w:val="24"/>
      </w:rPr>
      <w:t xml:space="preserve">Sauer </w:t>
    </w:r>
  </w:p>
  <w:p w:rsidR="00A64884" w:rsidRDefault="00326C08" w:rsidP="00A64884">
    <w:pPr>
      <w:pStyle w:val="Koptekst"/>
      <w:jc w:val="center"/>
    </w:pPr>
    <w:r w:rsidRPr="00326C08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326C0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11CA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128DC"/>
    <w:rsid w:val="00326C08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E604B"/>
    <w:rsid w:val="004F2688"/>
    <w:rsid w:val="00504499"/>
    <w:rsid w:val="00521834"/>
    <w:rsid w:val="005242F7"/>
    <w:rsid w:val="00524669"/>
    <w:rsid w:val="00565CBD"/>
    <w:rsid w:val="00582543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3A62"/>
    <w:rsid w:val="00F85610"/>
    <w:rsid w:val="00FB281C"/>
    <w:rsid w:val="00FB49FF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2411CA"/>
    <w:pPr>
      <w:numPr>
        <w:numId w:val="0"/>
      </w:numPr>
    </w:pPr>
    <w:rPr>
      <w:i/>
      <w:color w:val="000000" w:themeColor="text1"/>
    </w:r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Munchhausen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nl.wikipedia.org/wiki/Haguen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Elzas" TargetMode="Externa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Rijn" TargetMode="External"/><Relationship Id="rId17" Type="http://schemas.openxmlformats.org/officeDocument/2006/relationships/hyperlink" Target="http://nl.wikipedia.org/wiki/Bestand:Flag_of_France.svg" TargetMode="External"/><Relationship Id="rId25" Type="http://schemas.openxmlformats.org/officeDocument/2006/relationships/hyperlink" Target="http://nl.wikipedia.org/wiki/Sch%C3%B6nau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Duitsland" TargetMode="External"/><Relationship Id="rId20" Type="http://schemas.openxmlformats.org/officeDocument/2006/relationships/hyperlink" Target="http://nl.wikipedia.org/wiki/Rijnland-Palts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/index.php?title=Hoher_Kopf&amp;action=edit&amp;redlink=1" TargetMode="External"/><Relationship Id="rId24" Type="http://schemas.openxmlformats.org/officeDocument/2006/relationships/image" Target="media/image3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yperlink" Target="http://nl.wikipedia.org/wiki/Bestand:Das_Sauer-Delta_-_2007-CC-BY-SA_SYNTAXYS-Achim-Lammerts.jpg" TargetMode="External"/><Relationship Id="rId28" Type="http://schemas.openxmlformats.org/officeDocument/2006/relationships/header" Target="header2.xm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yperlink" Target="http://nl.wikipedia.org/wiki/Frankrijk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ebiet" TargetMode="External"/><Relationship Id="rId14" Type="http://schemas.openxmlformats.org/officeDocument/2006/relationships/hyperlink" Target="http://nl.wikipedia.org/wiki/Bestand:Flag_of_Germany.svg" TargetMode="External"/><Relationship Id="rId22" Type="http://schemas.openxmlformats.org/officeDocument/2006/relationships/hyperlink" Target="http://nl.wikipedia.org/wiki/Rijn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5</cp:revision>
  <dcterms:created xsi:type="dcterms:W3CDTF">2010-07-24T10:45:00Z</dcterms:created>
  <dcterms:modified xsi:type="dcterms:W3CDTF">2010-07-29T10:38:00Z</dcterms:modified>
  <cp:category>2010</cp:category>
</cp:coreProperties>
</file>