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DD" w:rsidRPr="007036B0" w:rsidRDefault="00DD1BDD" w:rsidP="007036B0">
      <w:pPr>
        <w:pStyle w:val="Com12"/>
        <w:rPr>
          <w:b/>
          <w:color w:val="000000" w:themeColor="text1"/>
        </w:rPr>
      </w:pPr>
      <w:r w:rsidRPr="007036B0">
        <w:rPr>
          <w:b/>
          <w:color w:val="000000" w:themeColor="text1"/>
        </w:rPr>
        <w:t>Salzach</w:t>
      </w:r>
    </w:p>
    <w:tbl>
      <w:tblPr>
        <w:tblW w:w="4875" w:type="dxa"/>
        <w:tblCellSpacing w:w="6" w:type="dxa"/>
        <w:tblInd w:w="2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66"/>
        <w:gridCol w:w="2409"/>
      </w:tblGrid>
      <w:tr w:rsidR="00DD1BDD" w:rsidRPr="007036B0" w:rsidTr="007036B0">
        <w:trPr>
          <w:tblCellSpacing w:w="6" w:type="dxa"/>
        </w:trPr>
        <w:tc>
          <w:tcPr>
            <w:tcW w:w="2448" w:type="dxa"/>
            <w:vAlign w:val="center"/>
            <w:hideMark/>
          </w:tcPr>
          <w:p w:rsidR="00DD1BDD" w:rsidRPr="007036B0" w:rsidRDefault="00366775" w:rsidP="007036B0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DD1BDD" w:rsidRPr="007036B0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2391" w:type="dxa"/>
            <w:vAlign w:val="center"/>
            <w:hideMark/>
          </w:tcPr>
          <w:p w:rsidR="00DD1BDD" w:rsidRPr="007036B0" w:rsidRDefault="00DD1BDD" w:rsidP="007036B0">
            <w:pPr>
              <w:pStyle w:val="Com12"/>
              <w:rPr>
                <w:color w:val="000000" w:themeColor="text1"/>
              </w:rPr>
            </w:pPr>
            <w:r w:rsidRPr="007036B0">
              <w:rPr>
                <w:color w:val="000000" w:themeColor="text1"/>
              </w:rPr>
              <w:t>225 km</w:t>
            </w:r>
          </w:p>
        </w:tc>
      </w:tr>
      <w:tr w:rsidR="00DD1BDD" w:rsidRPr="007036B0" w:rsidTr="007036B0">
        <w:trPr>
          <w:tblCellSpacing w:w="6" w:type="dxa"/>
        </w:trPr>
        <w:tc>
          <w:tcPr>
            <w:tcW w:w="2448" w:type="dxa"/>
            <w:vAlign w:val="center"/>
            <w:hideMark/>
          </w:tcPr>
          <w:p w:rsidR="00DD1BDD" w:rsidRPr="007036B0" w:rsidRDefault="00366775" w:rsidP="007036B0">
            <w:pPr>
              <w:pStyle w:val="Com12"/>
              <w:rPr>
                <w:bCs/>
                <w:color w:val="000000" w:themeColor="text1"/>
              </w:rPr>
            </w:pPr>
            <w:hyperlink r:id="rId8" w:tooltip="Hoogte" w:history="1">
              <w:r w:rsidR="00DD1BDD" w:rsidRPr="007036B0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DD1BDD" w:rsidRPr="007036B0">
              <w:rPr>
                <w:bCs/>
                <w:color w:val="000000" w:themeColor="text1"/>
              </w:rPr>
              <w:t xml:space="preserve"> van de bron</w:t>
            </w:r>
          </w:p>
        </w:tc>
        <w:tc>
          <w:tcPr>
            <w:tcW w:w="2391" w:type="dxa"/>
            <w:vAlign w:val="center"/>
            <w:hideMark/>
          </w:tcPr>
          <w:p w:rsidR="00DD1BDD" w:rsidRPr="007036B0" w:rsidRDefault="00DD1BDD" w:rsidP="007036B0">
            <w:pPr>
              <w:pStyle w:val="Com12"/>
              <w:rPr>
                <w:color w:val="000000" w:themeColor="text1"/>
              </w:rPr>
            </w:pPr>
            <w:r w:rsidRPr="007036B0">
              <w:rPr>
                <w:color w:val="000000" w:themeColor="text1"/>
              </w:rPr>
              <w:t>2300 m</w:t>
            </w:r>
          </w:p>
        </w:tc>
      </w:tr>
      <w:tr w:rsidR="00DD1BDD" w:rsidRPr="007036B0" w:rsidTr="007036B0">
        <w:trPr>
          <w:tblCellSpacing w:w="6" w:type="dxa"/>
        </w:trPr>
        <w:tc>
          <w:tcPr>
            <w:tcW w:w="2448" w:type="dxa"/>
            <w:vAlign w:val="center"/>
            <w:hideMark/>
          </w:tcPr>
          <w:p w:rsidR="00DD1BDD" w:rsidRPr="007036B0" w:rsidRDefault="00366775" w:rsidP="007036B0">
            <w:pPr>
              <w:pStyle w:val="Com12"/>
              <w:rPr>
                <w:bCs/>
                <w:color w:val="000000" w:themeColor="text1"/>
              </w:rPr>
            </w:pPr>
            <w:hyperlink r:id="rId9" w:tooltip="Stroomgebied" w:history="1">
              <w:r w:rsidR="00DD1BDD" w:rsidRPr="007036B0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2391" w:type="dxa"/>
            <w:vAlign w:val="center"/>
            <w:hideMark/>
          </w:tcPr>
          <w:p w:rsidR="00DD1BDD" w:rsidRPr="007036B0" w:rsidRDefault="00DD1BDD" w:rsidP="007036B0">
            <w:pPr>
              <w:pStyle w:val="Com12"/>
              <w:rPr>
                <w:color w:val="000000" w:themeColor="text1"/>
              </w:rPr>
            </w:pPr>
            <w:r w:rsidRPr="007036B0">
              <w:rPr>
                <w:color w:val="000000" w:themeColor="text1"/>
              </w:rPr>
              <w:t>6.700 km²</w:t>
            </w:r>
          </w:p>
        </w:tc>
      </w:tr>
      <w:tr w:rsidR="00DD1BDD" w:rsidRPr="007036B0" w:rsidTr="007036B0">
        <w:trPr>
          <w:tblCellSpacing w:w="6" w:type="dxa"/>
        </w:trPr>
        <w:tc>
          <w:tcPr>
            <w:tcW w:w="2448" w:type="dxa"/>
            <w:vAlign w:val="center"/>
            <w:hideMark/>
          </w:tcPr>
          <w:p w:rsidR="00DD1BDD" w:rsidRPr="007036B0" w:rsidRDefault="00DD1BDD" w:rsidP="007036B0">
            <w:pPr>
              <w:pStyle w:val="Com12"/>
              <w:rPr>
                <w:bCs/>
                <w:color w:val="000000" w:themeColor="text1"/>
              </w:rPr>
            </w:pPr>
            <w:r w:rsidRPr="007036B0">
              <w:rPr>
                <w:bCs/>
                <w:color w:val="000000" w:themeColor="text1"/>
              </w:rPr>
              <w:t>Van</w:t>
            </w:r>
          </w:p>
        </w:tc>
        <w:tc>
          <w:tcPr>
            <w:tcW w:w="2391" w:type="dxa"/>
            <w:vAlign w:val="center"/>
            <w:hideMark/>
          </w:tcPr>
          <w:p w:rsidR="00DD1BDD" w:rsidRPr="007036B0" w:rsidRDefault="00366775" w:rsidP="007036B0">
            <w:pPr>
              <w:pStyle w:val="Com12"/>
              <w:rPr>
                <w:color w:val="000000" w:themeColor="text1"/>
              </w:rPr>
            </w:pPr>
            <w:hyperlink r:id="rId10" w:tooltip="Kitzbüheler Alpen" w:history="1">
              <w:r w:rsidR="00DD1BDD" w:rsidRPr="007036B0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Kitzbüheler Alpen</w:t>
              </w:r>
            </w:hyperlink>
          </w:p>
        </w:tc>
      </w:tr>
      <w:tr w:rsidR="00DD1BDD" w:rsidRPr="007036B0" w:rsidTr="007036B0">
        <w:trPr>
          <w:tblCellSpacing w:w="6" w:type="dxa"/>
        </w:trPr>
        <w:tc>
          <w:tcPr>
            <w:tcW w:w="2448" w:type="dxa"/>
            <w:vAlign w:val="center"/>
            <w:hideMark/>
          </w:tcPr>
          <w:p w:rsidR="00DD1BDD" w:rsidRPr="007036B0" w:rsidRDefault="00DD1BDD" w:rsidP="007036B0">
            <w:pPr>
              <w:pStyle w:val="Com12"/>
              <w:rPr>
                <w:bCs/>
                <w:color w:val="000000" w:themeColor="text1"/>
              </w:rPr>
            </w:pPr>
            <w:r w:rsidRPr="007036B0">
              <w:rPr>
                <w:bCs/>
                <w:color w:val="000000" w:themeColor="text1"/>
              </w:rPr>
              <w:t>Naar</w:t>
            </w:r>
          </w:p>
        </w:tc>
        <w:tc>
          <w:tcPr>
            <w:tcW w:w="2391" w:type="dxa"/>
            <w:vAlign w:val="center"/>
            <w:hideMark/>
          </w:tcPr>
          <w:p w:rsidR="00DD1BDD" w:rsidRPr="007036B0" w:rsidRDefault="007036B0" w:rsidP="007036B0">
            <w:pPr>
              <w:pStyle w:val="Com12"/>
              <w:rPr>
                <w:color w:val="000000" w:themeColor="text1"/>
              </w:rPr>
            </w:pPr>
            <w:r w:rsidRPr="007036B0">
              <w:rPr>
                <w:color w:val="000000" w:themeColor="text1"/>
              </w:rPr>
              <w:t>D</w:t>
            </w:r>
            <w:r w:rsidR="00DD1BDD" w:rsidRPr="007036B0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 xml:space="preserve"> </w:t>
            </w:r>
            <w:hyperlink r:id="rId11" w:tooltip="Inn (rivier)" w:history="1">
              <w:r w:rsidR="00DD1BDD" w:rsidRPr="007036B0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Inn</w:t>
              </w:r>
            </w:hyperlink>
            <w:r w:rsidR="00DD1BDD" w:rsidRPr="007036B0">
              <w:rPr>
                <w:color w:val="000000" w:themeColor="text1"/>
              </w:rPr>
              <w:t xml:space="preserve"> bij </w:t>
            </w:r>
            <w:hyperlink r:id="rId12" w:tooltip="Haimung (de pagina bestaat niet)" w:history="1">
              <w:r w:rsidR="00DD1BDD" w:rsidRPr="007036B0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Haimung</w:t>
              </w:r>
            </w:hyperlink>
          </w:p>
        </w:tc>
      </w:tr>
      <w:tr w:rsidR="00DD1BDD" w:rsidRPr="007036B0" w:rsidTr="007036B0">
        <w:trPr>
          <w:tblCellSpacing w:w="6" w:type="dxa"/>
        </w:trPr>
        <w:tc>
          <w:tcPr>
            <w:tcW w:w="2448" w:type="dxa"/>
            <w:vAlign w:val="center"/>
            <w:hideMark/>
          </w:tcPr>
          <w:p w:rsidR="00DD1BDD" w:rsidRPr="007036B0" w:rsidRDefault="00DD1BDD" w:rsidP="007036B0">
            <w:pPr>
              <w:pStyle w:val="Com12"/>
              <w:rPr>
                <w:bCs/>
                <w:color w:val="000000" w:themeColor="text1"/>
              </w:rPr>
            </w:pPr>
            <w:r w:rsidRPr="007036B0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2391" w:type="dxa"/>
            <w:vAlign w:val="center"/>
            <w:hideMark/>
          </w:tcPr>
          <w:p w:rsidR="00DD1BDD" w:rsidRPr="007036B0" w:rsidRDefault="00366775" w:rsidP="007036B0">
            <w:pPr>
              <w:pStyle w:val="Com12"/>
              <w:rPr>
                <w:color w:val="000000" w:themeColor="text1"/>
              </w:rPr>
            </w:pPr>
            <w:hyperlink r:id="rId13" w:tooltip="Oostenrijk" w:history="1">
              <w:r w:rsidR="00DD1BDD" w:rsidRPr="007036B0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Oostenrijk</w:t>
              </w:r>
            </w:hyperlink>
          </w:p>
        </w:tc>
      </w:tr>
    </w:tbl>
    <w:p w:rsidR="007036B0" w:rsidRDefault="00DD1BDD" w:rsidP="007036B0">
      <w:pPr>
        <w:pStyle w:val="BusTic"/>
      </w:pPr>
      <w:r w:rsidRPr="007036B0">
        <w:t xml:space="preserve">De </w:t>
      </w:r>
      <w:r w:rsidRPr="007036B0">
        <w:rPr>
          <w:bCs/>
        </w:rPr>
        <w:t>Salzach</w:t>
      </w:r>
      <w:r w:rsidRPr="007036B0">
        <w:t xml:space="preserve"> is met een lengte van 225 kilometer de langste zijrivier van de </w:t>
      </w:r>
      <w:hyperlink r:id="rId14" w:tooltip="Inn (rivier)" w:history="1">
        <w:r w:rsidRPr="007036B0">
          <w:rPr>
            <w:rStyle w:val="Hyperlink"/>
            <w:rFonts w:eastAsiaTheme="majorEastAsia"/>
            <w:color w:val="000000" w:themeColor="text1"/>
            <w:u w:val="none"/>
          </w:rPr>
          <w:t>Inn</w:t>
        </w:r>
      </w:hyperlink>
      <w:r w:rsidRPr="007036B0">
        <w:t xml:space="preserve">. </w:t>
      </w:r>
    </w:p>
    <w:p w:rsidR="007036B0" w:rsidRDefault="007036B0" w:rsidP="007036B0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3936365</wp:posOffset>
            </wp:positionH>
            <wp:positionV relativeFrom="paragraph">
              <wp:posOffset>30480</wp:posOffset>
            </wp:positionV>
            <wp:extent cx="2514600" cy="1897380"/>
            <wp:effectExtent l="133350" t="19050" r="76200" b="45720"/>
            <wp:wrapSquare wrapText="bothSides"/>
            <wp:docPr id="1" name="Afbeelding 3" descr="Salz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lzach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973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DD1BDD" w:rsidRPr="007036B0">
        <w:t xml:space="preserve">Hij ontspringt in de </w:t>
      </w:r>
      <w:hyperlink r:id="rId17" w:tooltip="Kitzbüheler Alpen" w:history="1">
        <w:r w:rsidR="00DD1BDD" w:rsidRPr="007036B0">
          <w:rPr>
            <w:rStyle w:val="Hyperlink"/>
            <w:rFonts w:eastAsiaTheme="majorEastAsia"/>
            <w:color w:val="000000" w:themeColor="text1"/>
            <w:u w:val="none"/>
          </w:rPr>
          <w:t>Kitzbüheler Alpen</w:t>
        </w:r>
      </w:hyperlink>
      <w:r w:rsidR="00DD1BDD" w:rsidRPr="007036B0">
        <w:t xml:space="preserve"> bij </w:t>
      </w:r>
      <w:hyperlink r:id="rId18" w:tooltip="Salzachgeier (de pagina bestaat niet)" w:history="1">
        <w:r w:rsidR="00DD1BDD" w:rsidRPr="007036B0">
          <w:t>Salzachgeier</w:t>
        </w:r>
      </w:hyperlink>
      <w:r w:rsidR="00DD1BDD" w:rsidRPr="007036B0">
        <w:t xml:space="preserve"> in de omgeving van </w:t>
      </w:r>
      <w:hyperlink r:id="rId19" w:tooltip="Krimml" w:history="1">
        <w:r w:rsidR="00DD1BDD" w:rsidRPr="007036B0">
          <w:rPr>
            <w:rStyle w:val="Hyperlink"/>
            <w:rFonts w:eastAsiaTheme="majorEastAsia"/>
            <w:color w:val="000000" w:themeColor="text1"/>
            <w:u w:val="none"/>
          </w:rPr>
          <w:t>Krimml</w:t>
        </w:r>
      </w:hyperlink>
      <w:r w:rsidR="00DD1BDD" w:rsidRPr="007036B0">
        <w:t xml:space="preserve"> en mondt bij </w:t>
      </w:r>
      <w:hyperlink r:id="rId20" w:tooltip="Haiming (Beieren)" w:history="1">
        <w:r w:rsidR="00DD1BDD" w:rsidRPr="007036B0">
          <w:rPr>
            <w:rStyle w:val="Hyperlink"/>
            <w:rFonts w:eastAsiaTheme="majorEastAsia"/>
            <w:color w:val="000000" w:themeColor="text1"/>
            <w:u w:val="none"/>
          </w:rPr>
          <w:t>Haiming</w:t>
        </w:r>
      </w:hyperlink>
      <w:r w:rsidR="00DD1BDD" w:rsidRPr="007036B0">
        <w:t xml:space="preserve"> uit in de </w:t>
      </w:r>
      <w:hyperlink r:id="rId21" w:tooltip="Inn (rivier)" w:history="1">
        <w:r w:rsidR="00DD1BDD" w:rsidRPr="007036B0">
          <w:rPr>
            <w:rStyle w:val="Hyperlink"/>
            <w:rFonts w:eastAsiaTheme="majorEastAsia"/>
            <w:color w:val="000000" w:themeColor="text1"/>
            <w:u w:val="none"/>
          </w:rPr>
          <w:t>Inn</w:t>
        </w:r>
      </w:hyperlink>
      <w:r w:rsidR="00DD1BDD" w:rsidRPr="007036B0">
        <w:t xml:space="preserve">. </w:t>
      </w:r>
    </w:p>
    <w:p w:rsidR="007036B0" w:rsidRDefault="00DD1BDD" w:rsidP="007036B0">
      <w:pPr>
        <w:pStyle w:val="BusTic"/>
      </w:pPr>
      <w:r w:rsidRPr="007036B0">
        <w:t xml:space="preserve">Hij vormt over 59 km de grens tussen </w:t>
      </w:r>
      <w:hyperlink r:id="rId22" w:tooltip="Duitsland" w:history="1">
        <w:r w:rsidRPr="007036B0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Pr="007036B0">
        <w:t xml:space="preserve"> en </w:t>
      </w:r>
      <w:hyperlink r:id="rId23" w:tooltip="Oostenrijk" w:history="1">
        <w:r w:rsidRPr="007036B0">
          <w:rPr>
            <w:rStyle w:val="Hyperlink"/>
            <w:rFonts w:eastAsiaTheme="majorEastAsia"/>
            <w:color w:val="000000" w:themeColor="text1"/>
            <w:u w:val="none"/>
          </w:rPr>
          <w:t>Oostenrijk</w:t>
        </w:r>
      </w:hyperlink>
      <w:r w:rsidRPr="007036B0">
        <w:t xml:space="preserve">. </w:t>
      </w:r>
    </w:p>
    <w:p w:rsidR="00DD1BDD" w:rsidRPr="007036B0" w:rsidRDefault="00DD1BDD" w:rsidP="007036B0">
      <w:pPr>
        <w:pStyle w:val="BusTic"/>
      </w:pPr>
      <w:r w:rsidRPr="007036B0">
        <w:t xml:space="preserve">De Salzach onleent net als </w:t>
      </w:r>
      <w:hyperlink r:id="rId24" w:tooltip="Salzburg (stad)" w:history="1">
        <w:r w:rsidRPr="007036B0">
          <w:rPr>
            <w:rStyle w:val="Hyperlink"/>
            <w:rFonts w:eastAsiaTheme="majorEastAsia"/>
            <w:color w:val="000000" w:themeColor="text1"/>
            <w:u w:val="none"/>
          </w:rPr>
          <w:t>Salzburg</w:t>
        </w:r>
      </w:hyperlink>
      <w:r w:rsidRPr="007036B0">
        <w:t xml:space="preserve"> zijn naam aan de zouthandel, die tot in de 18</w:t>
      </w:r>
      <w:r w:rsidR="007036B0" w:rsidRPr="007036B0">
        <w:rPr>
          <w:vertAlign w:val="superscript"/>
        </w:rPr>
        <w:t>d</w:t>
      </w:r>
      <w:r w:rsidRPr="007036B0">
        <w:rPr>
          <w:vertAlign w:val="superscript"/>
        </w:rPr>
        <w:t>e</w:t>
      </w:r>
      <w:r w:rsidR="007036B0">
        <w:t xml:space="preserve"> </w:t>
      </w:r>
      <w:r w:rsidRPr="007036B0">
        <w:t xml:space="preserve"> eeuw over de Salzach werd bedreven.</w:t>
      </w:r>
    </w:p>
    <w:p w:rsidR="007C53C1" w:rsidRPr="007036B0" w:rsidRDefault="007C53C1" w:rsidP="007036B0">
      <w:pPr>
        <w:pStyle w:val="Com12"/>
        <w:rPr>
          <w:color w:val="000000" w:themeColor="text1"/>
          <w:szCs w:val="24"/>
        </w:rPr>
      </w:pPr>
    </w:p>
    <w:sectPr w:rsidR="007C53C1" w:rsidRPr="007036B0" w:rsidSect="00CD4559">
      <w:headerReference w:type="even" r:id="rId25"/>
      <w:headerReference w:type="default" r:id="rId26"/>
      <w:footerReference w:type="default" r:id="rId27"/>
      <w:headerReference w:type="first" r:id="rId28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A20" w:rsidRDefault="003D2A20" w:rsidP="00A64884">
      <w:r>
        <w:separator/>
      </w:r>
    </w:p>
  </w:endnote>
  <w:endnote w:type="continuationSeparator" w:id="0">
    <w:p w:rsidR="003D2A20" w:rsidRDefault="003D2A20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7036B0">
    <w:pPr>
      <w:pStyle w:val="Voettekst"/>
      <w:jc w:val="right"/>
      <w:rPr>
        <w:rFonts w:asciiTheme="majorHAnsi" w:hAnsiTheme="majorHAnsi"/>
        <w:b/>
      </w:rPr>
    </w:pPr>
    <w:r w:rsidRPr="00366775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366775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366775" w:rsidRPr="00A64884">
          <w:rPr>
            <w:rFonts w:asciiTheme="majorHAnsi" w:hAnsiTheme="majorHAnsi"/>
            <w:b/>
          </w:rPr>
          <w:fldChar w:fldCharType="separate"/>
        </w:r>
        <w:r w:rsidR="007036B0">
          <w:rPr>
            <w:rFonts w:asciiTheme="majorHAnsi" w:hAnsiTheme="majorHAnsi"/>
            <w:b/>
            <w:noProof/>
          </w:rPr>
          <w:t>1</w:t>
        </w:r>
        <w:r w:rsidR="00366775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A20" w:rsidRDefault="003D2A20" w:rsidP="00A64884">
      <w:r>
        <w:separator/>
      </w:r>
    </w:p>
  </w:footnote>
  <w:footnote w:type="continuationSeparator" w:id="0">
    <w:p w:rsidR="003D2A20" w:rsidRDefault="003D2A20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36677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36B0">
      <w:rPr>
        <w:rFonts w:asciiTheme="majorHAnsi" w:hAnsiTheme="majorHAnsi"/>
        <w:b/>
        <w:sz w:val="24"/>
        <w:szCs w:val="24"/>
      </w:rPr>
      <w:t xml:space="preserve">De Salzach </w:t>
    </w:r>
  </w:p>
  <w:p w:rsidR="00A64884" w:rsidRDefault="00366775" w:rsidP="00A64884">
    <w:pPr>
      <w:pStyle w:val="Koptekst"/>
      <w:jc w:val="center"/>
    </w:pPr>
    <w:r w:rsidRPr="00366775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36677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66775"/>
    <w:rsid w:val="00391B53"/>
    <w:rsid w:val="003B7806"/>
    <w:rsid w:val="003C2669"/>
    <w:rsid w:val="003D0C08"/>
    <w:rsid w:val="003D2025"/>
    <w:rsid w:val="003D2A20"/>
    <w:rsid w:val="003D4136"/>
    <w:rsid w:val="003E52B3"/>
    <w:rsid w:val="004071D1"/>
    <w:rsid w:val="00434791"/>
    <w:rsid w:val="004562EF"/>
    <w:rsid w:val="0046134F"/>
    <w:rsid w:val="00466037"/>
    <w:rsid w:val="00483AFF"/>
    <w:rsid w:val="004A359A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743FA"/>
    <w:rsid w:val="006A1B09"/>
    <w:rsid w:val="006D21A9"/>
    <w:rsid w:val="006D5D2D"/>
    <w:rsid w:val="006E1752"/>
    <w:rsid w:val="007036B0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D1BDD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5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oogte" TargetMode="External"/><Relationship Id="rId13" Type="http://schemas.openxmlformats.org/officeDocument/2006/relationships/hyperlink" Target="http://nl.wikipedia.org/wiki/Oostenrijk" TargetMode="External"/><Relationship Id="rId18" Type="http://schemas.openxmlformats.org/officeDocument/2006/relationships/hyperlink" Target="http://nl.wikipedia.org/w/index.php?title=Salzachgeier&amp;action=edit&amp;redlink=1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Inn_(rivier)" TargetMode="Externa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/index.php?title=Haimung&amp;action=edit&amp;redlink=1" TargetMode="External"/><Relationship Id="rId17" Type="http://schemas.openxmlformats.org/officeDocument/2006/relationships/hyperlink" Target="http://nl.wikipedia.org/wiki/Kitzb%C3%BCheler_Alpen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://nl.wikipedia.org/wiki/Haiming_(Beieren)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Inn_(rivier)" TargetMode="External"/><Relationship Id="rId24" Type="http://schemas.openxmlformats.org/officeDocument/2006/relationships/hyperlink" Target="http://nl.wikipedia.org/wiki/Salzburg_(stad)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Bestand:Salzach.jpg" TargetMode="External"/><Relationship Id="rId23" Type="http://schemas.openxmlformats.org/officeDocument/2006/relationships/hyperlink" Target="http://nl.wikipedia.org/wiki/Oostenrijk" TargetMode="External"/><Relationship Id="rId28" Type="http://schemas.openxmlformats.org/officeDocument/2006/relationships/header" Target="header3.xml"/><Relationship Id="rId10" Type="http://schemas.openxmlformats.org/officeDocument/2006/relationships/hyperlink" Target="http://nl.wikipedia.org/wiki/Kitzb%C3%BCheler_Alpen" TargetMode="External"/><Relationship Id="rId19" Type="http://schemas.openxmlformats.org/officeDocument/2006/relationships/hyperlink" Target="http://nl.wikipedia.org/wiki/Krim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Stroomgebied" TargetMode="External"/><Relationship Id="rId14" Type="http://schemas.openxmlformats.org/officeDocument/2006/relationships/hyperlink" Target="http://nl.wikipedia.org/wiki/Inn_(rivier)" TargetMode="External"/><Relationship Id="rId22" Type="http://schemas.openxmlformats.org/officeDocument/2006/relationships/hyperlink" Target="http://nl.wikipedia.org/wiki/Duitsland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2010-07-24T08:18:00Z</dcterms:created>
  <dcterms:modified xsi:type="dcterms:W3CDTF">2010-07-29T09:00:00Z</dcterms:modified>
  <cp:category>2010</cp:category>
</cp:coreProperties>
</file>