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7B" w:rsidRPr="003D5672" w:rsidRDefault="00AD48A5" w:rsidP="003D5672">
      <w:pPr>
        <w:pStyle w:val="Com12"/>
        <w:rPr>
          <w:b/>
          <w:color w:val="auto"/>
        </w:rPr>
      </w:pPr>
      <w:r>
        <w:rPr>
          <w:b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72390</wp:posOffset>
            </wp:positionV>
            <wp:extent cx="2110740" cy="1531620"/>
            <wp:effectExtent l="133350" t="38100" r="80010" b="68580"/>
            <wp:wrapSquare wrapText="bothSides"/>
            <wp:docPr id="1" name="Afbeelding 1" descr="http://upload.wikimedia.org/wikipedia/commons/thumb/9/9d/Rhine_source.JPG/220px-Rhine_sour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9/9d/Rhine_source.JPG/220px-Rhine_sourc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316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65A7B" w:rsidRPr="003D5672">
        <w:rPr>
          <w:b/>
          <w:color w:val="auto"/>
        </w:rPr>
        <w:t>Rijn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465A7B" w:rsidRPr="003D5672" w:rsidTr="00465A7B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D5672" w:rsidRPr="003D5672" w:rsidRDefault="003D5672" w:rsidP="003D5672">
            <w:pPr>
              <w:pStyle w:val="Com12"/>
              <w:rPr>
                <w:color w:val="auto"/>
                <w:szCs w:val="24"/>
              </w:rPr>
            </w:pPr>
          </w:p>
        </w:tc>
      </w:tr>
    </w:tbl>
    <w:p w:rsidR="003D5672" w:rsidRPr="003D5672" w:rsidRDefault="003D5672" w:rsidP="003D5672">
      <w:pPr>
        <w:pStyle w:val="Com12"/>
        <w:rPr>
          <w:i/>
          <w:color w:val="auto"/>
        </w:rPr>
      </w:pPr>
      <w:r w:rsidRPr="003D5672">
        <w:rPr>
          <w:i/>
          <w:color w:val="auto"/>
        </w:rPr>
        <w:t xml:space="preserve">Bordje bij Lai da Tuma, Surselva, Graubünden, Zwitserland waar de Rijn begint. </w:t>
      </w:r>
    </w:p>
    <w:p w:rsidR="003D5672" w:rsidRPr="003D5672" w:rsidRDefault="003D5672" w:rsidP="003D5672">
      <w:pPr>
        <w:pStyle w:val="Com12"/>
        <w:rPr>
          <w:i/>
          <w:color w:val="auto"/>
        </w:rPr>
      </w:pPr>
      <w:r w:rsidRPr="003D5672">
        <w:rPr>
          <w:i/>
          <w:color w:val="auto"/>
        </w:rPr>
        <w:t>De plaquette houdt het op 1320 kilometer Rijnlengte als gevolg van een schrijffout</w:t>
      </w:r>
    </w:p>
    <w:p w:rsidR="003D5672" w:rsidRDefault="003D5672" w:rsidP="003D5672">
      <w:pPr>
        <w:pStyle w:val="Com12"/>
        <w:rPr>
          <w:color w:val="auto"/>
        </w:rPr>
      </w:pPr>
    </w:p>
    <w:p w:rsidR="003D5672" w:rsidRDefault="00465A7B" w:rsidP="003D5672">
      <w:pPr>
        <w:pStyle w:val="BusTic"/>
      </w:pPr>
      <w:r w:rsidRPr="003D5672">
        <w:t xml:space="preserve">De Rijn (Duits: Rhein, Frans: Rhin, Retoromaans: Rein, Zwitserduits: Rhy, Engels: Rhine, </w:t>
      </w:r>
      <w:hyperlink r:id="rId9" w:tooltip="Ripuarisch" w:history="1">
        <w:r w:rsidRPr="003D5672">
          <w:rPr>
            <w:rStyle w:val="Hyperlink"/>
            <w:color w:val="auto"/>
            <w:u w:val="none"/>
          </w:rPr>
          <w:t>Ripuarisch</w:t>
        </w:r>
      </w:hyperlink>
      <w:r w:rsidRPr="003D5672">
        <w:t xml:space="preserve">: </w:t>
      </w:r>
      <w:r w:rsidRPr="003D5672">
        <w:rPr>
          <w:iCs/>
        </w:rPr>
        <w:t>Rhing</w:t>
      </w:r>
      <w:r w:rsidRPr="003D5672">
        <w:t xml:space="preserve">, </w:t>
      </w:r>
      <w:hyperlink r:id="rId10" w:tooltip="Latijn" w:history="1">
        <w:r w:rsidRPr="003D5672">
          <w:rPr>
            <w:rStyle w:val="Hyperlink"/>
            <w:color w:val="auto"/>
            <w:u w:val="none"/>
          </w:rPr>
          <w:t>Latijn</w:t>
        </w:r>
      </w:hyperlink>
      <w:r w:rsidRPr="003D5672">
        <w:t xml:space="preserve">: </w:t>
      </w:r>
      <w:r w:rsidRPr="003D5672">
        <w:rPr>
          <w:iCs/>
        </w:rPr>
        <w:t>Rhenus</w:t>
      </w:r>
      <w:r w:rsidRPr="003D5672">
        <w:t xml:space="preserve">, in het Nederlands vroeger ook: </w:t>
      </w:r>
      <w:r w:rsidRPr="003D5672">
        <w:rPr>
          <w:iCs/>
        </w:rPr>
        <w:t>Rhijn</w:t>
      </w:r>
      <w:r w:rsidRPr="003D5672">
        <w:t xml:space="preserve">) is met 1233 kilometer een van de langste </w:t>
      </w:r>
      <w:hyperlink r:id="rId11" w:tooltip="Rivier" w:history="1">
        <w:r w:rsidRPr="003D5672">
          <w:rPr>
            <w:rStyle w:val="Hyperlink"/>
            <w:color w:val="auto"/>
            <w:u w:val="none"/>
          </w:rPr>
          <w:t>rivieren</w:t>
        </w:r>
      </w:hyperlink>
      <w:r w:rsidRPr="003D5672">
        <w:t xml:space="preserve"> van </w:t>
      </w:r>
      <w:hyperlink r:id="rId12" w:tooltip="Europa (werelddeel)" w:history="1">
        <w:r w:rsidRPr="003D5672">
          <w:rPr>
            <w:rStyle w:val="Hyperlink"/>
            <w:color w:val="auto"/>
            <w:u w:val="none"/>
          </w:rPr>
          <w:t>Europa</w:t>
        </w:r>
      </w:hyperlink>
      <w:r w:rsidRPr="003D5672">
        <w:t xml:space="preserve">. </w:t>
      </w:r>
    </w:p>
    <w:p w:rsidR="003D5672" w:rsidRDefault="00465A7B" w:rsidP="003D5672">
      <w:pPr>
        <w:pStyle w:val="BusTic"/>
      </w:pPr>
      <w:r w:rsidRPr="003D5672">
        <w:t xml:space="preserve">Daarvan ligt 800 kilometer in </w:t>
      </w:r>
      <w:hyperlink r:id="rId13" w:tooltip="Duitsland" w:history="1">
        <w:r w:rsidRPr="003D5672">
          <w:rPr>
            <w:rStyle w:val="Hyperlink"/>
            <w:color w:val="auto"/>
            <w:u w:val="none"/>
          </w:rPr>
          <w:t>Duitsland</w:t>
        </w:r>
      </w:hyperlink>
      <w:r w:rsidRPr="003D5672">
        <w:t xml:space="preserve">, zoals ook het grootste deel van het </w:t>
      </w:r>
      <w:hyperlink r:id="rId14" w:tooltip="Stroomgebied" w:history="1">
        <w:r w:rsidRPr="003D5672">
          <w:rPr>
            <w:rStyle w:val="Hyperlink"/>
            <w:color w:val="auto"/>
            <w:u w:val="none"/>
          </w:rPr>
          <w:t>stroomgebied</w:t>
        </w:r>
      </w:hyperlink>
      <w:r w:rsidRPr="003D5672">
        <w:t xml:space="preserve"> (120.000 van de 185.000 km²) op Duits grondgebied ligt. </w:t>
      </w:r>
    </w:p>
    <w:p w:rsidR="00465A7B" w:rsidRDefault="00465A7B" w:rsidP="003D5672">
      <w:pPr>
        <w:pStyle w:val="BusTic"/>
      </w:pPr>
      <w:r w:rsidRPr="003D5672">
        <w:t xml:space="preserve">De naam van de Rijn komt waarschijnlijk van het </w:t>
      </w:r>
      <w:hyperlink r:id="rId15" w:tooltip="Indo-Europese talen" w:history="1">
        <w:r w:rsidRPr="003D5672">
          <w:rPr>
            <w:rStyle w:val="Hyperlink"/>
            <w:color w:val="auto"/>
            <w:u w:val="none"/>
          </w:rPr>
          <w:t>Indo-Europese</w:t>
        </w:r>
      </w:hyperlink>
      <w:r w:rsidRPr="003D5672">
        <w:t xml:space="preserve"> </w:t>
      </w:r>
      <w:r w:rsidRPr="003D5672">
        <w:rPr>
          <w:iCs/>
        </w:rPr>
        <w:t>*rei</w:t>
      </w:r>
      <w:r w:rsidRPr="003D5672">
        <w:t xml:space="preserve"> dat "stromen" betekent.</w:t>
      </w:r>
    </w:p>
    <w:p w:rsidR="00465A7B" w:rsidRPr="003D5672" w:rsidRDefault="00465A7B" w:rsidP="003D5672">
      <w:pPr>
        <w:pStyle w:val="Com12"/>
        <w:rPr>
          <w:b/>
          <w:color w:val="auto"/>
        </w:rPr>
      </w:pPr>
      <w:r w:rsidRPr="003D5672">
        <w:rPr>
          <w:rStyle w:val="mw-headline"/>
          <w:b/>
          <w:color w:val="auto"/>
        </w:rPr>
        <w:t>Zwitserland</w:t>
      </w:r>
    </w:p>
    <w:p w:rsidR="003D5672" w:rsidRDefault="00465A7B" w:rsidP="003D5672">
      <w:pPr>
        <w:pStyle w:val="BusTic"/>
      </w:pPr>
      <w:r w:rsidRPr="003D5672">
        <w:t xml:space="preserve">De Rijn ontspringt in </w:t>
      </w:r>
      <w:hyperlink r:id="rId16" w:tooltip="Graubünden" w:history="1">
        <w:r w:rsidRPr="003D5672">
          <w:rPr>
            <w:rStyle w:val="Hyperlink"/>
            <w:color w:val="auto"/>
            <w:u w:val="none"/>
          </w:rPr>
          <w:t>Graubünden</w:t>
        </w:r>
      </w:hyperlink>
      <w:r w:rsidRPr="003D5672">
        <w:t xml:space="preserve">, in de Zwitserse </w:t>
      </w:r>
      <w:hyperlink r:id="rId17" w:tooltip="Alpen" w:history="1">
        <w:r w:rsidRPr="003D5672">
          <w:rPr>
            <w:rStyle w:val="Hyperlink"/>
            <w:color w:val="auto"/>
            <w:u w:val="none"/>
          </w:rPr>
          <w:t>Alpen</w:t>
        </w:r>
      </w:hyperlink>
      <w:r w:rsidRPr="003D5672">
        <w:t xml:space="preserve">, waar twee bronrivieren (de </w:t>
      </w:r>
      <w:r w:rsidRPr="003D5672">
        <w:rPr>
          <w:iCs/>
        </w:rPr>
        <w:t>Voor-Rijn</w:t>
      </w:r>
      <w:r w:rsidRPr="003D5672">
        <w:t xml:space="preserve"> en de </w:t>
      </w:r>
      <w:r w:rsidRPr="003D5672">
        <w:rPr>
          <w:iCs/>
        </w:rPr>
        <w:t>Achter-Rijn</w:t>
      </w:r>
      <w:r w:rsidRPr="003D5672">
        <w:t xml:space="preserve">) ontspringen. </w:t>
      </w:r>
    </w:p>
    <w:p w:rsidR="003D5672" w:rsidRDefault="00465A7B" w:rsidP="003D5672">
      <w:pPr>
        <w:pStyle w:val="BusTic"/>
      </w:pPr>
      <w:r w:rsidRPr="003D5672">
        <w:t xml:space="preserve">De </w:t>
      </w:r>
      <w:hyperlink r:id="rId18" w:tooltip="Voor-Rijn" w:history="1">
        <w:r w:rsidRPr="003D5672">
          <w:rPr>
            <w:rStyle w:val="Hyperlink"/>
            <w:color w:val="auto"/>
            <w:u w:val="none"/>
          </w:rPr>
          <w:t>Voor-Rijn</w:t>
        </w:r>
      </w:hyperlink>
      <w:r w:rsidRPr="003D5672">
        <w:t xml:space="preserve"> is de langste van de twee. </w:t>
      </w:r>
    </w:p>
    <w:p w:rsidR="003D5672" w:rsidRDefault="00465A7B" w:rsidP="003D5672">
      <w:pPr>
        <w:pStyle w:val="BusTic"/>
      </w:pPr>
      <w:r w:rsidRPr="003D5672">
        <w:t xml:space="preserve">De totale lengte van de rivier wordt daarom vanaf de Voor-Rijn gemeten. </w:t>
      </w:r>
    </w:p>
    <w:p w:rsidR="003D5672" w:rsidRDefault="00465A7B" w:rsidP="003D5672">
      <w:pPr>
        <w:pStyle w:val="BusTic"/>
      </w:pPr>
      <w:r w:rsidRPr="003D5672">
        <w:t xml:space="preserve">Ze ontstaat uit een aantal beken in het </w:t>
      </w:r>
      <w:hyperlink r:id="rId19" w:tooltip="Oberalpgebergte (de pagina bestaat niet)" w:history="1">
        <w:r w:rsidRPr="003D5672">
          <w:t>Oberalpgebergte</w:t>
        </w:r>
      </w:hyperlink>
      <w:r w:rsidRPr="003D5672">
        <w:t xml:space="preserve"> en komt bij </w:t>
      </w:r>
      <w:hyperlink r:id="rId20" w:tooltip="Reichenau (Graubünden) (de pagina bestaat niet)" w:history="1">
        <w:r w:rsidRPr="003D5672">
          <w:t>Reichenau</w:t>
        </w:r>
      </w:hyperlink>
      <w:r w:rsidRPr="003D5672">
        <w:t xml:space="preserve">, even ten westen van </w:t>
      </w:r>
      <w:hyperlink r:id="rId21" w:tooltip="Chur" w:history="1">
        <w:r w:rsidRPr="003D5672">
          <w:rPr>
            <w:rStyle w:val="Hyperlink"/>
            <w:color w:val="auto"/>
            <w:u w:val="none"/>
          </w:rPr>
          <w:t>Chur</w:t>
        </w:r>
      </w:hyperlink>
      <w:r w:rsidRPr="003D5672">
        <w:t xml:space="preserve">, samen met de Achter-Rijn. </w:t>
      </w:r>
    </w:p>
    <w:p w:rsidR="00465A7B" w:rsidRPr="003D5672" w:rsidRDefault="00465A7B" w:rsidP="003D5672">
      <w:pPr>
        <w:pStyle w:val="BusTic"/>
      </w:pPr>
      <w:r w:rsidRPr="003D5672">
        <w:t xml:space="preserve">De rivier krijgt daar de naam </w:t>
      </w:r>
      <w:r w:rsidRPr="003D5672">
        <w:rPr>
          <w:iCs/>
        </w:rPr>
        <w:t>Alpenrijn</w:t>
      </w:r>
      <w:r w:rsidRPr="003D5672">
        <w:t xml:space="preserve"> (</w:t>
      </w:r>
      <w:r w:rsidRPr="003D5672">
        <w:rPr>
          <w:iCs/>
        </w:rPr>
        <w:t>Alpenrhein</w:t>
      </w:r>
      <w:r w:rsidRPr="003D5672">
        <w:t>).</w:t>
      </w:r>
    </w:p>
    <w:p w:rsidR="003D5672" w:rsidRDefault="00465A7B" w:rsidP="003D5672">
      <w:pPr>
        <w:pStyle w:val="BusTic"/>
      </w:pPr>
      <w:r w:rsidRPr="003D5672">
        <w:t xml:space="preserve">De </w:t>
      </w:r>
      <w:hyperlink r:id="rId22" w:tooltip="Achter-Rijn" w:history="1">
        <w:r w:rsidRPr="003D5672">
          <w:rPr>
            <w:rStyle w:val="Hyperlink"/>
            <w:color w:val="auto"/>
            <w:u w:val="none"/>
          </w:rPr>
          <w:t>Achter-Rijn</w:t>
        </w:r>
      </w:hyperlink>
      <w:r w:rsidRPr="003D5672">
        <w:t xml:space="preserve"> begint aan de voet van de Paradiesgletsjer in de </w:t>
      </w:r>
      <w:hyperlink r:id="rId23" w:tooltip="Adula-Alpen (de pagina bestaat niet)" w:history="1">
        <w:r w:rsidRPr="003D5672">
          <w:t>Adula-Alpen</w:t>
        </w:r>
      </w:hyperlink>
      <w:r w:rsidRPr="003D5672">
        <w:t xml:space="preserve"> bij de </w:t>
      </w:r>
      <w:r w:rsidR="003D5672">
        <w:t xml:space="preserve"> </w:t>
      </w:r>
      <w:hyperlink r:id="rId24" w:tooltip="San-Bernadinopas (de pagina bestaat niet)" w:history="1">
        <w:r w:rsidRPr="003D5672">
          <w:t>San-Bernadinopas</w:t>
        </w:r>
      </w:hyperlink>
      <w:r w:rsidRPr="003D5672">
        <w:t xml:space="preserve">. </w:t>
      </w:r>
    </w:p>
    <w:p w:rsidR="003D5672" w:rsidRDefault="00465A7B" w:rsidP="003D5672">
      <w:pPr>
        <w:pStyle w:val="BusTic"/>
      </w:pPr>
      <w:r w:rsidRPr="003D5672">
        <w:t xml:space="preserve">De rivier stroomt door het </w:t>
      </w:r>
      <w:hyperlink r:id="rId25" w:tooltip="Bodenmeer" w:history="1">
        <w:r w:rsidRPr="003D5672">
          <w:rPr>
            <w:rStyle w:val="Hyperlink"/>
            <w:color w:val="auto"/>
            <w:u w:val="none"/>
          </w:rPr>
          <w:t>Bodenmeer</w:t>
        </w:r>
      </w:hyperlink>
      <w:r w:rsidRPr="003D5672">
        <w:t xml:space="preserve">, dat grotendeels door het Rijnwater wordt gevoed. </w:t>
      </w:r>
    </w:p>
    <w:p w:rsidR="003D5672" w:rsidRDefault="00465A7B" w:rsidP="003D5672">
      <w:pPr>
        <w:pStyle w:val="BusTic"/>
      </w:pPr>
      <w:r w:rsidRPr="003D5672">
        <w:t xml:space="preserve">Bij </w:t>
      </w:r>
      <w:hyperlink r:id="rId26" w:tooltip="Schaffhausen (stad)" w:history="1">
        <w:r w:rsidRPr="003D5672">
          <w:rPr>
            <w:rStyle w:val="Hyperlink"/>
            <w:color w:val="auto"/>
            <w:u w:val="none"/>
          </w:rPr>
          <w:t>Schaffhausen</w:t>
        </w:r>
      </w:hyperlink>
      <w:r w:rsidRPr="003D5672">
        <w:t xml:space="preserve"> stort de rivier zich van de </w:t>
      </w:r>
      <w:hyperlink r:id="rId27" w:tooltip="Rheinfall" w:history="1">
        <w:r w:rsidRPr="003D5672">
          <w:rPr>
            <w:rStyle w:val="Hyperlink"/>
            <w:color w:val="auto"/>
            <w:u w:val="none"/>
          </w:rPr>
          <w:t>Rheinfall</w:t>
        </w:r>
      </w:hyperlink>
      <w:r w:rsidRPr="003D5672">
        <w:t xml:space="preserve">: de grootste </w:t>
      </w:r>
      <w:hyperlink r:id="rId28" w:tooltip="Waterval" w:history="1">
        <w:r w:rsidRPr="003D5672">
          <w:rPr>
            <w:rStyle w:val="Hyperlink"/>
            <w:color w:val="auto"/>
            <w:u w:val="none"/>
          </w:rPr>
          <w:t>waterval</w:t>
        </w:r>
      </w:hyperlink>
      <w:r w:rsidRPr="003D5672">
        <w:t xml:space="preserve"> van </w:t>
      </w:r>
      <w:hyperlink r:id="rId29" w:tooltip="Europa (continent)" w:history="1">
        <w:r w:rsidRPr="003D5672">
          <w:t>Europa</w:t>
        </w:r>
      </w:hyperlink>
      <w:r w:rsidRPr="003D5672">
        <w:t xml:space="preserve">. </w:t>
      </w:r>
    </w:p>
    <w:p w:rsidR="003D5672" w:rsidRDefault="00465A7B" w:rsidP="003D5672">
      <w:pPr>
        <w:pStyle w:val="BusTic"/>
      </w:pPr>
      <w:r w:rsidRPr="003D5672">
        <w:t xml:space="preserve">De Rheinfall is 150 meter breed en 23 meter hoog. </w:t>
      </w:r>
    </w:p>
    <w:p w:rsidR="00465A7B" w:rsidRPr="003D5672" w:rsidRDefault="00465A7B" w:rsidP="003D5672">
      <w:pPr>
        <w:pStyle w:val="BusTic"/>
      </w:pPr>
      <w:r w:rsidRPr="003D5672">
        <w:t xml:space="preserve">In de zomer stroomt er per seconde 600 </w:t>
      </w:r>
      <w:hyperlink r:id="rId30" w:tooltip="Kubieke meter" w:history="1">
        <w:r w:rsidRPr="003D5672">
          <w:rPr>
            <w:rStyle w:val="Hyperlink"/>
            <w:color w:val="auto"/>
            <w:u w:val="none"/>
          </w:rPr>
          <w:t>kubieke meter</w:t>
        </w:r>
      </w:hyperlink>
      <w:r w:rsidRPr="003D5672">
        <w:t xml:space="preserve"> Rijnwater over de rotsen.</w:t>
      </w:r>
    </w:p>
    <w:p w:rsidR="003D5672" w:rsidRDefault="00465A7B" w:rsidP="003D5672">
      <w:pPr>
        <w:pStyle w:val="BusTic"/>
      </w:pPr>
      <w:r w:rsidRPr="003D5672">
        <w:t xml:space="preserve">Bij het Zwitserse </w:t>
      </w:r>
      <w:hyperlink r:id="rId31" w:tooltip="Koblenz (Zwitserland)" w:history="1">
        <w:r w:rsidRPr="003D5672">
          <w:rPr>
            <w:rStyle w:val="Hyperlink"/>
            <w:color w:val="auto"/>
            <w:u w:val="none"/>
          </w:rPr>
          <w:t>Koblenz</w:t>
        </w:r>
      </w:hyperlink>
      <w:r w:rsidRPr="003D5672">
        <w:t xml:space="preserve">, aan de Duitse grens, mondt de </w:t>
      </w:r>
      <w:hyperlink r:id="rId32" w:tooltip="Aare" w:history="1">
        <w:r w:rsidRPr="003D5672">
          <w:rPr>
            <w:rStyle w:val="Hyperlink"/>
            <w:color w:val="auto"/>
            <w:u w:val="none"/>
          </w:rPr>
          <w:t>Aare</w:t>
        </w:r>
      </w:hyperlink>
      <w:r w:rsidRPr="003D5672">
        <w:t xml:space="preserve"> uit in de stroom.</w:t>
      </w:r>
    </w:p>
    <w:p w:rsidR="00465A7B" w:rsidRPr="003D5672" w:rsidRDefault="00465A7B" w:rsidP="003D5672">
      <w:pPr>
        <w:pStyle w:val="BusTic"/>
      </w:pPr>
      <w:r w:rsidRPr="003D5672">
        <w:t>De Aare is een zijrivier van de hoofdstroom, hoewel de Aare feitelijk veel meer water voert dan de Rijn.</w:t>
      </w:r>
    </w:p>
    <w:p w:rsidR="003D5672" w:rsidRDefault="003D5672" w:rsidP="003D5672">
      <w:pPr>
        <w:pStyle w:val="Com12"/>
        <w:rPr>
          <w:rStyle w:val="mw-headline"/>
          <w:color w:val="auto"/>
        </w:rPr>
      </w:pPr>
    </w:p>
    <w:p w:rsidR="003D5672" w:rsidRDefault="003D5672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b/>
          <w:color w:val="auto"/>
        </w:rPr>
      </w:pPr>
    </w:p>
    <w:p w:rsidR="00AD48A5" w:rsidRDefault="00AD48A5" w:rsidP="003D5672">
      <w:pPr>
        <w:pStyle w:val="Com12"/>
        <w:rPr>
          <w:rStyle w:val="mw-headline"/>
          <w:b/>
          <w:color w:val="auto"/>
        </w:rPr>
      </w:pPr>
    </w:p>
    <w:p w:rsidR="00465A7B" w:rsidRPr="003D5672" w:rsidRDefault="00465A7B" w:rsidP="003D5672">
      <w:pPr>
        <w:pStyle w:val="Com12"/>
        <w:rPr>
          <w:b/>
          <w:color w:val="auto"/>
        </w:rPr>
      </w:pPr>
      <w:r w:rsidRPr="003D5672">
        <w:rPr>
          <w:rStyle w:val="mw-headline"/>
          <w:b/>
          <w:color w:val="auto"/>
        </w:rPr>
        <w:lastRenderedPageBreak/>
        <w:t>Duitsland, Frankrijk en Luxemburg</w:t>
      </w:r>
    </w:p>
    <w:p w:rsidR="00AD48A5" w:rsidRDefault="00465A7B" w:rsidP="003D5672">
      <w:pPr>
        <w:pStyle w:val="BusTic"/>
      </w:pPr>
      <w:r w:rsidRPr="003D5672">
        <w:t xml:space="preserve">In </w:t>
      </w:r>
      <w:hyperlink r:id="rId33" w:tooltip="Duitsland" w:history="1">
        <w:r w:rsidRPr="003D5672">
          <w:rPr>
            <w:rStyle w:val="Hyperlink"/>
            <w:color w:val="auto"/>
            <w:u w:val="none"/>
          </w:rPr>
          <w:t>Duitsland</w:t>
        </w:r>
      </w:hyperlink>
      <w:r w:rsidRPr="003D5672">
        <w:t xml:space="preserve"> is de Rijn de langste rivier. </w:t>
      </w:r>
    </w:p>
    <w:p w:rsidR="00465A7B" w:rsidRPr="003D5672" w:rsidRDefault="00465A7B" w:rsidP="003D5672">
      <w:pPr>
        <w:pStyle w:val="BusTic"/>
      </w:pPr>
      <w:r w:rsidRPr="003D5672">
        <w:t xml:space="preserve">Belangrijke zijrivieren, die uitmonden in de Rijn, zijn de </w:t>
      </w:r>
      <w:hyperlink r:id="rId34" w:tooltip="Neckar" w:history="1">
        <w:r w:rsidRPr="003D5672">
          <w:rPr>
            <w:rStyle w:val="Hyperlink"/>
            <w:color w:val="auto"/>
            <w:u w:val="none"/>
          </w:rPr>
          <w:t>Neckar</w:t>
        </w:r>
      </w:hyperlink>
      <w:r w:rsidRPr="003D5672">
        <w:t xml:space="preserve">, de </w:t>
      </w:r>
      <w:hyperlink r:id="rId35" w:tooltip="Main" w:history="1">
        <w:r w:rsidRPr="003D5672">
          <w:rPr>
            <w:rStyle w:val="Hyperlink"/>
            <w:color w:val="auto"/>
            <w:u w:val="none"/>
          </w:rPr>
          <w:t>Main</w:t>
        </w:r>
      </w:hyperlink>
      <w:r w:rsidRPr="003D5672">
        <w:t xml:space="preserve"> en de </w:t>
      </w:r>
      <w:hyperlink r:id="rId36" w:tooltip="Moezel (rivier)" w:history="1">
        <w:r w:rsidRPr="003D5672">
          <w:rPr>
            <w:rStyle w:val="Hyperlink"/>
            <w:color w:val="auto"/>
            <w:u w:val="none"/>
          </w:rPr>
          <w:t>Moezel</w:t>
        </w:r>
      </w:hyperlink>
      <w:r w:rsidRPr="003D5672">
        <w:t>.</w:t>
      </w:r>
    </w:p>
    <w:p w:rsidR="003D5672" w:rsidRDefault="00465A7B" w:rsidP="003D5672">
      <w:pPr>
        <w:pStyle w:val="BusTic"/>
      </w:pPr>
      <w:r w:rsidRPr="003D5672">
        <w:t xml:space="preserve">Vanaf de Zwitsers-Duitse grens tot aan </w:t>
      </w:r>
      <w:hyperlink r:id="rId37" w:tooltip="Bingen am Rhein" w:history="1">
        <w:r w:rsidRPr="003D5672">
          <w:rPr>
            <w:rStyle w:val="Hyperlink"/>
            <w:color w:val="auto"/>
            <w:u w:val="none"/>
          </w:rPr>
          <w:t>Bingen</w:t>
        </w:r>
      </w:hyperlink>
      <w:r w:rsidRPr="003D5672">
        <w:t xml:space="preserve"> wordt de rivier de </w:t>
      </w:r>
      <w:r w:rsidRPr="003D5672">
        <w:rPr>
          <w:iCs/>
        </w:rPr>
        <w:t>Oberrhein</w:t>
      </w:r>
      <w:r w:rsidRPr="003D5672">
        <w:t xml:space="preserve"> (</w:t>
      </w:r>
      <w:r w:rsidRPr="003D5672">
        <w:rPr>
          <w:iCs/>
        </w:rPr>
        <w:t>Boven-Rijn</w:t>
      </w:r>
      <w:r w:rsidRPr="003D5672">
        <w:t xml:space="preserve">) genoemd. </w:t>
      </w:r>
    </w:p>
    <w:p w:rsidR="00465A7B" w:rsidRPr="003D5672" w:rsidRDefault="00465A7B" w:rsidP="003D5672">
      <w:pPr>
        <w:pStyle w:val="BusTic"/>
      </w:pPr>
      <w:r w:rsidRPr="003D5672">
        <w:t>Deze Boven-Rijn vormt gedeeltelijk de Duits-Franse grens.</w:t>
      </w:r>
    </w:p>
    <w:p w:rsidR="003D5672" w:rsidRDefault="00465A7B" w:rsidP="003D5672">
      <w:pPr>
        <w:pStyle w:val="BusTic"/>
      </w:pPr>
      <w:r w:rsidRPr="003D5672">
        <w:t xml:space="preserve">Tussen Bingen en </w:t>
      </w:r>
      <w:hyperlink r:id="rId38" w:tooltip="Bonn" w:history="1">
        <w:r w:rsidRPr="003D5672">
          <w:rPr>
            <w:rStyle w:val="Hyperlink"/>
            <w:color w:val="auto"/>
            <w:u w:val="none"/>
          </w:rPr>
          <w:t>Bonn</w:t>
        </w:r>
      </w:hyperlink>
      <w:r w:rsidRPr="003D5672">
        <w:t xml:space="preserve"> heet de rivier de </w:t>
      </w:r>
      <w:r w:rsidRPr="003D5672">
        <w:rPr>
          <w:iCs/>
        </w:rPr>
        <w:t>Mittelrhein</w:t>
      </w:r>
      <w:r w:rsidRPr="003D5672">
        <w:t xml:space="preserve"> (</w:t>
      </w:r>
      <w:r w:rsidRPr="003D5672">
        <w:rPr>
          <w:iCs/>
        </w:rPr>
        <w:t>Midden-Rijn</w:t>
      </w:r>
      <w:r w:rsidRPr="003D5672">
        <w:t xml:space="preserve">). </w:t>
      </w:r>
    </w:p>
    <w:p w:rsidR="003D5672" w:rsidRDefault="00465A7B" w:rsidP="003D5672">
      <w:pPr>
        <w:pStyle w:val="BusTic"/>
      </w:pPr>
      <w:r w:rsidRPr="003D5672">
        <w:t xml:space="preserve">De geografische regio </w:t>
      </w:r>
      <w:hyperlink r:id="rId39" w:tooltip="Mittelrhein" w:history="1">
        <w:r w:rsidRPr="003D5672">
          <w:rPr>
            <w:rStyle w:val="Hyperlink"/>
            <w:color w:val="auto"/>
            <w:u w:val="none"/>
          </w:rPr>
          <w:t>Mittelrhein</w:t>
        </w:r>
      </w:hyperlink>
      <w:r w:rsidRPr="003D5672">
        <w:t xml:space="preserve"> dankt aan deze rivier zijn naam. </w:t>
      </w:r>
    </w:p>
    <w:p w:rsidR="003D5672" w:rsidRDefault="00465A7B" w:rsidP="003D5672">
      <w:pPr>
        <w:pStyle w:val="BusTic"/>
      </w:pPr>
      <w:r w:rsidRPr="003D5672">
        <w:t xml:space="preserve">Bij </w:t>
      </w:r>
      <w:hyperlink r:id="rId40" w:tooltip="Sankt Goarshausen" w:history="1">
        <w:r w:rsidRPr="003D5672">
          <w:rPr>
            <w:rStyle w:val="Hyperlink"/>
            <w:color w:val="auto"/>
            <w:u w:val="none"/>
          </w:rPr>
          <w:t>Sankt Goarshausen</w:t>
        </w:r>
      </w:hyperlink>
      <w:r w:rsidRPr="003D5672">
        <w:t xml:space="preserve"> (tussen </w:t>
      </w:r>
      <w:hyperlink r:id="rId41" w:tooltip="Koblenz (Duitsland)" w:history="1">
        <w:r w:rsidRPr="003D5672">
          <w:rPr>
            <w:rStyle w:val="Hyperlink"/>
            <w:color w:val="auto"/>
            <w:u w:val="none"/>
          </w:rPr>
          <w:t>Koblenz</w:t>
        </w:r>
      </w:hyperlink>
      <w:r w:rsidRPr="003D5672">
        <w:t xml:space="preserve"> en </w:t>
      </w:r>
      <w:hyperlink r:id="rId42" w:tooltip="Wiesbaden" w:history="1">
        <w:r w:rsidRPr="003D5672">
          <w:rPr>
            <w:rStyle w:val="Hyperlink"/>
            <w:color w:val="auto"/>
            <w:u w:val="none"/>
          </w:rPr>
          <w:t>Wiesbaden</w:t>
        </w:r>
      </w:hyperlink>
      <w:r w:rsidRPr="003D5672">
        <w:t xml:space="preserve">) passeert de Midden-stroom de </w:t>
      </w:r>
      <w:hyperlink r:id="rId43" w:tooltip="Loreley" w:history="1">
        <w:r w:rsidRPr="003D5672">
          <w:rPr>
            <w:rStyle w:val="Hyperlink"/>
            <w:color w:val="auto"/>
            <w:u w:val="none"/>
          </w:rPr>
          <w:t>Loreley</w:t>
        </w:r>
      </w:hyperlink>
      <w:r w:rsidRPr="003D5672">
        <w:t xml:space="preserve">: een 132 meter hoge </w:t>
      </w:r>
      <w:hyperlink r:id="rId44" w:tooltip="Rots (steen)" w:history="1">
        <w:r w:rsidRPr="003D5672">
          <w:rPr>
            <w:rStyle w:val="Hyperlink"/>
            <w:color w:val="auto"/>
            <w:u w:val="none"/>
          </w:rPr>
          <w:t>rots</w:t>
        </w:r>
      </w:hyperlink>
      <w:r w:rsidRPr="003D5672">
        <w:t xml:space="preserve"> waarbij veel schepen zijn verongelukt. </w:t>
      </w:r>
    </w:p>
    <w:p w:rsidR="003D5672" w:rsidRDefault="00465A7B" w:rsidP="003D5672">
      <w:pPr>
        <w:pStyle w:val="BusTic"/>
      </w:pPr>
      <w:r w:rsidRPr="003D5672">
        <w:t xml:space="preserve">De rivier, die met een scherpe bocht om de rots heen slingert, is op dat punt op zijn smalst (slechts 113 meter), maar met 25 meter ook op zijn diepst. </w:t>
      </w:r>
    </w:p>
    <w:p w:rsidR="003D5672" w:rsidRDefault="00465A7B" w:rsidP="003D5672">
      <w:pPr>
        <w:pStyle w:val="BusTic"/>
      </w:pPr>
      <w:r w:rsidRPr="003D5672">
        <w:t xml:space="preserve">Bovendien staat er een gevaarlijke stroming. </w:t>
      </w:r>
    </w:p>
    <w:p w:rsidR="00465A7B" w:rsidRPr="003D5672" w:rsidRDefault="00465A7B" w:rsidP="003D5672">
      <w:pPr>
        <w:pStyle w:val="BusTic"/>
      </w:pPr>
      <w:r w:rsidRPr="003D5672">
        <w:t xml:space="preserve">Hoewel de gevaarlijkste stukken van de Loreley al in de </w:t>
      </w:r>
      <w:hyperlink r:id="rId45" w:tooltip="Jaren dertig" w:history="1">
        <w:r w:rsidRPr="003D5672">
          <w:t>jaren dertig</w:t>
        </w:r>
      </w:hyperlink>
      <w:r w:rsidRPr="003D5672">
        <w:t xml:space="preserve"> zijn verwijderd, wordt de scheepvaart ook tegenwoordig nog voor de passage gewaarschuwd.</w:t>
      </w:r>
    </w:p>
    <w:p w:rsidR="003D5672" w:rsidRDefault="00465A7B" w:rsidP="003D5672">
      <w:pPr>
        <w:pStyle w:val="BusTic"/>
      </w:pPr>
      <w:r w:rsidRPr="003D5672">
        <w:t xml:space="preserve">In </w:t>
      </w:r>
      <w:hyperlink r:id="rId46" w:tooltip="Duisburg" w:history="1">
        <w:r w:rsidRPr="003D5672">
          <w:rPr>
            <w:rStyle w:val="Hyperlink"/>
            <w:color w:val="auto"/>
            <w:u w:val="none"/>
          </w:rPr>
          <w:t>Duisburg</w:t>
        </w:r>
      </w:hyperlink>
      <w:r w:rsidRPr="003D5672">
        <w:t xml:space="preserve"> voegt de rivier de </w:t>
      </w:r>
      <w:hyperlink r:id="rId47" w:tooltip="Ruhr" w:history="1">
        <w:r w:rsidRPr="003D5672">
          <w:rPr>
            <w:rStyle w:val="Hyperlink"/>
            <w:color w:val="auto"/>
            <w:u w:val="none"/>
          </w:rPr>
          <w:t>Ruhr</w:t>
        </w:r>
      </w:hyperlink>
      <w:r w:rsidRPr="003D5672">
        <w:t xml:space="preserve"> zich bij de stroom. </w:t>
      </w:r>
    </w:p>
    <w:p w:rsidR="003D5672" w:rsidRDefault="00465A7B" w:rsidP="003D5672">
      <w:pPr>
        <w:pStyle w:val="BusTic"/>
      </w:pPr>
      <w:r w:rsidRPr="003D5672">
        <w:t xml:space="preserve">Onder de naam </w:t>
      </w:r>
      <w:r w:rsidRPr="003D5672">
        <w:rPr>
          <w:iCs/>
        </w:rPr>
        <w:t>Niederrhein</w:t>
      </w:r>
      <w:r w:rsidRPr="003D5672">
        <w:t xml:space="preserve"> (</w:t>
      </w:r>
      <w:r w:rsidRPr="003D5672">
        <w:rPr>
          <w:iCs/>
        </w:rPr>
        <w:t>Neder-Rijn</w:t>
      </w:r>
      <w:r w:rsidRPr="003D5672">
        <w:t xml:space="preserve">) stroomt de rivier verder langs het Duitse </w:t>
      </w:r>
      <w:hyperlink r:id="rId48" w:tooltip="Ruhrgebied" w:history="1">
        <w:r w:rsidRPr="003D5672">
          <w:rPr>
            <w:rStyle w:val="Hyperlink"/>
            <w:color w:val="auto"/>
            <w:u w:val="none"/>
          </w:rPr>
          <w:t>Ruhrgebied</w:t>
        </w:r>
      </w:hyperlink>
      <w:r w:rsidRPr="003D5672">
        <w:t xml:space="preserve">, dat in de jaren tachtig van de twintigste eeuw mede verantwoordelijk was voor de vervuiling waarmee de Rijn te kampen had. </w:t>
      </w:r>
    </w:p>
    <w:p w:rsidR="00465A7B" w:rsidRDefault="00465A7B" w:rsidP="003D5672">
      <w:pPr>
        <w:pStyle w:val="BusTic"/>
      </w:pPr>
      <w:r w:rsidRPr="003D5672">
        <w:t>Tegenwoordig is wat het Ruhrgebied betreft een groot deel van deze problematiek opgelost.</w:t>
      </w: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AD48A5" w:rsidRDefault="00AD48A5" w:rsidP="003D5672">
      <w:pPr>
        <w:pStyle w:val="Com12"/>
        <w:rPr>
          <w:rStyle w:val="mw-headline"/>
          <w:color w:val="auto"/>
        </w:rPr>
      </w:pPr>
    </w:p>
    <w:p w:rsidR="00465A7B" w:rsidRPr="00AD48A5" w:rsidRDefault="00465A7B" w:rsidP="003D5672">
      <w:pPr>
        <w:pStyle w:val="Com12"/>
        <w:rPr>
          <w:b/>
          <w:color w:val="auto"/>
        </w:rPr>
      </w:pPr>
      <w:r w:rsidRPr="00AD48A5">
        <w:rPr>
          <w:rStyle w:val="mw-headline"/>
          <w:b/>
          <w:color w:val="auto"/>
        </w:rPr>
        <w:lastRenderedPageBreak/>
        <w:t>Geschiedenis</w:t>
      </w:r>
    </w:p>
    <w:p w:rsidR="003D5672" w:rsidRDefault="00465A7B" w:rsidP="003D5672">
      <w:pPr>
        <w:pStyle w:val="BusTic"/>
      </w:pPr>
      <w:r w:rsidRPr="003D5672">
        <w:t xml:space="preserve">Als grote rivier is de Rijn, naar geologische maatstaven, relatief jong. </w:t>
      </w:r>
    </w:p>
    <w:p w:rsidR="00AD48A5" w:rsidRDefault="00465A7B" w:rsidP="003D5672">
      <w:pPr>
        <w:pStyle w:val="BusTic"/>
      </w:pPr>
      <w:r w:rsidRPr="003D5672">
        <w:t xml:space="preserve">Tijdens het </w:t>
      </w:r>
      <w:hyperlink r:id="rId49" w:tooltip="Mioceen" w:history="1">
        <w:r w:rsidRPr="003D5672">
          <w:rPr>
            <w:rStyle w:val="Hyperlink"/>
            <w:color w:val="auto"/>
            <w:u w:val="none"/>
          </w:rPr>
          <w:t>Mioceen</w:t>
        </w:r>
      </w:hyperlink>
      <w:r w:rsidRPr="003D5672">
        <w:t xml:space="preserve"> en het vroege </w:t>
      </w:r>
      <w:hyperlink r:id="rId50" w:tooltip="Plioceen" w:history="1">
        <w:r w:rsidRPr="003D5672">
          <w:rPr>
            <w:rStyle w:val="Hyperlink"/>
            <w:color w:val="auto"/>
            <w:u w:val="none"/>
          </w:rPr>
          <w:t>Plioceen</w:t>
        </w:r>
      </w:hyperlink>
      <w:r w:rsidRPr="003D5672">
        <w:t xml:space="preserve"> was de Rijn een kleine rivier die de moerasgebieden in de omgeving van het huidige </w:t>
      </w:r>
      <w:hyperlink r:id="rId51" w:tooltip="Keulen" w:history="1">
        <w:r w:rsidRPr="003D5672">
          <w:rPr>
            <w:rStyle w:val="Hyperlink"/>
            <w:color w:val="auto"/>
            <w:u w:val="none"/>
          </w:rPr>
          <w:t>Keulen</w:t>
        </w:r>
      </w:hyperlink>
      <w:r w:rsidRPr="003D5672">
        <w:t xml:space="preserve"> afwaterde. </w:t>
      </w:r>
    </w:p>
    <w:p w:rsidR="00AD48A5" w:rsidRDefault="00465A7B" w:rsidP="003D5672">
      <w:pPr>
        <w:pStyle w:val="BusTic"/>
      </w:pPr>
      <w:r w:rsidRPr="003D5672">
        <w:t xml:space="preserve">Deze moerassen lagen toen dicht bij de kust waardoor de Rijn inderdaad een geringe lengte had. </w:t>
      </w:r>
    </w:p>
    <w:p w:rsidR="00AD48A5" w:rsidRDefault="00465A7B" w:rsidP="003D5672">
      <w:pPr>
        <w:pStyle w:val="BusTic"/>
      </w:pPr>
      <w:r w:rsidRPr="003D5672">
        <w:t xml:space="preserve">Door de activiteit van de Baltische Rivier of ook wel </w:t>
      </w:r>
      <w:hyperlink r:id="rId52" w:tooltip="Eridanos (geologie)" w:history="1">
        <w:r w:rsidRPr="003D5672">
          <w:rPr>
            <w:rStyle w:val="Hyperlink"/>
            <w:color w:val="auto"/>
            <w:u w:val="none"/>
          </w:rPr>
          <w:t>Eridanos</w:t>
        </w:r>
      </w:hyperlink>
      <w:r w:rsidRPr="003D5672">
        <w:t xml:space="preserve"> werd de kustlijn steeds verder naar het Noordwesten verplaatst waardoor de benedenloop van de Rijn verlengd werd. </w:t>
      </w:r>
    </w:p>
    <w:p w:rsidR="00AD48A5" w:rsidRDefault="00465A7B" w:rsidP="003D5672">
      <w:pPr>
        <w:pStyle w:val="BusTic"/>
      </w:pPr>
      <w:r w:rsidRPr="003D5672">
        <w:t xml:space="preserve">Met de </w:t>
      </w:r>
      <w:hyperlink r:id="rId53" w:tooltip="Regressie (geologie)" w:history="1">
        <w:r w:rsidRPr="003D5672">
          <w:rPr>
            <w:rStyle w:val="Hyperlink"/>
            <w:color w:val="auto"/>
            <w:u w:val="none"/>
          </w:rPr>
          <w:t>regressie</w:t>
        </w:r>
      </w:hyperlink>
      <w:r w:rsidRPr="003D5672">
        <w:t xml:space="preserve"> verdwenen uiteindelijk ook de kustmoerassen. </w:t>
      </w:r>
    </w:p>
    <w:p w:rsidR="00AD48A5" w:rsidRDefault="00465A7B" w:rsidP="003D5672">
      <w:pPr>
        <w:pStyle w:val="BusTic"/>
      </w:pPr>
      <w:r w:rsidRPr="003D5672">
        <w:t xml:space="preserve">De rivier vergrootte daarna stroomopwaarts het stroomgebied. </w:t>
      </w:r>
    </w:p>
    <w:p w:rsidR="00AD48A5" w:rsidRDefault="00465A7B" w:rsidP="003D5672">
      <w:pPr>
        <w:pStyle w:val="BusTic"/>
      </w:pPr>
      <w:r w:rsidRPr="003D5672">
        <w:t xml:space="preserve">Dit vond voornamelijk tijdens het </w:t>
      </w:r>
      <w:hyperlink r:id="rId54" w:tooltip="Plioceen" w:history="1">
        <w:r w:rsidRPr="003D5672">
          <w:rPr>
            <w:rStyle w:val="Hyperlink"/>
            <w:color w:val="auto"/>
            <w:u w:val="none"/>
          </w:rPr>
          <w:t>Plioceen</w:t>
        </w:r>
      </w:hyperlink>
      <w:r w:rsidRPr="003D5672">
        <w:t xml:space="preserve"> en het </w:t>
      </w:r>
      <w:hyperlink r:id="rId55" w:tooltip="Pleistoceen" w:history="1">
        <w:r w:rsidRPr="003D5672">
          <w:rPr>
            <w:rStyle w:val="Hyperlink"/>
            <w:color w:val="auto"/>
            <w:u w:val="none"/>
          </w:rPr>
          <w:t>Pleistoceen</w:t>
        </w:r>
      </w:hyperlink>
      <w:r w:rsidRPr="003D5672">
        <w:t xml:space="preserve"> plaats. </w:t>
      </w:r>
    </w:p>
    <w:p w:rsidR="00AD48A5" w:rsidRDefault="00465A7B" w:rsidP="003D5672">
      <w:pPr>
        <w:pStyle w:val="BusTic"/>
      </w:pPr>
      <w:r w:rsidRPr="003D5672">
        <w:t>Het stroomgebied werd uitgebreid naar Midden- en Zuid-</w:t>
      </w:r>
      <w:hyperlink r:id="rId56" w:tooltip="Duitsland" w:history="1">
        <w:r w:rsidRPr="003D5672">
          <w:rPr>
            <w:rStyle w:val="Hyperlink"/>
            <w:color w:val="auto"/>
            <w:u w:val="none"/>
          </w:rPr>
          <w:t>Duitsland</w:t>
        </w:r>
      </w:hyperlink>
      <w:r w:rsidRPr="003D5672">
        <w:t xml:space="preserve"> en het noorden van </w:t>
      </w:r>
      <w:hyperlink r:id="rId57" w:tooltip="Zwitserland" w:history="1">
        <w:r w:rsidRPr="003D5672">
          <w:rPr>
            <w:rStyle w:val="Hyperlink"/>
            <w:color w:val="auto"/>
            <w:u w:val="none"/>
          </w:rPr>
          <w:t>Zwitserland</w:t>
        </w:r>
      </w:hyperlink>
      <w:r w:rsidRPr="003D5672">
        <w:t xml:space="preserve">. </w:t>
      </w:r>
    </w:p>
    <w:p w:rsidR="00AD48A5" w:rsidRDefault="00465A7B" w:rsidP="003D5672">
      <w:pPr>
        <w:pStyle w:val="BusTic"/>
      </w:pPr>
      <w:r w:rsidRPr="003D5672">
        <w:t xml:space="preserve">Dit ging vooral ten koste van stroomgebied van </w:t>
      </w:r>
      <w:hyperlink r:id="rId58" w:tooltip="Rhône (rivier)" w:history="1">
        <w:r w:rsidRPr="003D5672">
          <w:rPr>
            <w:rStyle w:val="Hyperlink"/>
            <w:color w:val="auto"/>
            <w:u w:val="none"/>
          </w:rPr>
          <w:t>Rhône</w:t>
        </w:r>
      </w:hyperlink>
      <w:r w:rsidRPr="003D5672">
        <w:t xml:space="preserve"> en </w:t>
      </w:r>
      <w:hyperlink r:id="rId59" w:tooltip="Donau" w:history="1">
        <w:r w:rsidRPr="003D5672">
          <w:rPr>
            <w:rStyle w:val="Hyperlink"/>
            <w:color w:val="auto"/>
            <w:u w:val="none"/>
          </w:rPr>
          <w:t>Donau</w:t>
        </w:r>
      </w:hyperlink>
      <w:r w:rsidRPr="003D5672">
        <w:t xml:space="preserve">. </w:t>
      </w:r>
    </w:p>
    <w:p w:rsidR="00AD48A5" w:rsidRDefault="00465A7B" w:rsidP="003D5672">
      <w:pPr>
        <w:pStyle w:val="BusTic"/>
      </w:pPr>
      <w:r w:rsidRPr="003D5672">
        <w:t xml:space="preserve">Ook delen van het </w:t>
      </w:r>
      <w:hyperlink r:id="rId60" w:tooltip="Maas" w:history="1">
        <w:r w:rsidRPr="003D5672">
          <w:rPr>
            <w:rStyle w:val="Hyperlink"/>
            <w:color w:val="auto"/>
            <w:u w:val="none"/>
          </w:rPr>
          <w:t>Maas</w:t>
        </w:r>
      </w:hyperlink>
      <w:r w:rsidRPr="003D5672">
        <w:t>-stroomgebied zijn door de Rijn gekaapt (</w:t>
      </w:r>
      <w:hyperlink r:id="rId61" w:tooltip="Stroomonthoofding" w:history="1">
        <w:r w:rsidRPr="003D5672">
          <w:rPr>
            <w:rStyle w:val="Hyperlink"/>
            <w:color w:val="auto"/>
            <w:u w:val="none"/>
          </w:rPr>
          <w:t>stroomonthoofding</w:t>
        </w:r>
      </w:hyperlink>
      <w:r w:rsidRPr="003D5672">
        <w:t xml:space="preserve">), bijvoorbeeld de bovenloop van de </w:t>
      </w:r>
      <w:hyperlink r:id="rId62" w:tooltip="Moezel (rivier)" w:history="1">
        <w:r w:rsidRPr="003D5672">
          <w:rPr>
            <w:rStyle w:val="Hyperlink"/>
            <w:color w:val="auto"/>
            <w:u w:val="none"/>
          </w:rPr>
          <w:t>Moezel</w:t>
        </w:r>
      </w:hyperlink>
      <w:r w:rsidRPr="003D5672">
        <w:t xml:space="preserve">. </w:t>
      </w:r>
    </w:p>
    <w:p w:rsidR="00465A7B" w:rsidRPr="003D5672" w:rsidRDefault="00465A7B" w:rsidP="003D5672">
      <w:pPr>
        <w:pStyle w:val="BusTic"/>
      </w:pPr>
      <w:r w:rsidRPr="003D5672">
        <w:t xml:space="preserve">Het veranderen van de rivierstroomgebieden in Midden-Europa hangt samen met </w:t>
      </w:r>
      <w:hyperlink r:id="rId63" w:tooltip="Tektoniek" w:history="1">
        <w:r w:rsidRPr="003D5672">
          <w:rPr>
            <w:rStyle w:val="Hyperlink"/>
            <w:color w:val="auto"/>
            <w:u w:val="none"/>
          </w:rPr>
          <w:t>tektonische bewegingen</w:t>
        </w:r>
      </w:hyperlink>
      <w:r w:rsidRPr="003D5672">
        <w:t xml:space="preserve"> (vooral onder invloed van de vorming van de </w:t>
      </w:r>
      <w:hyperlink r:id="rId64" w:tooltip="Alpen" w:history="1">
        <w:r w:rsidRPr="003D5672">
          <w:rPr>
            <w:rStyle w:val="Hyperlink"/>
            <w:color w:val="auto"/>
            <w:u w:val="none"/>
          </w:rPr>
          <w:t>Alpen</w:t>
        </w:r>
      </w:hyperlink>
      <w:r w:rsidRPr="003D5672">
        <w:t>).</w:t>
      </w:r>
    </w:p>
    <w:p w:rsidR="007C53C1" w:rsidRPr="003D5672" w:rsidRDefault="007C53C1" w:rsidP="003D5672">
      <w:pPr>
        <w:pStyle w:val="Com12"/>
        <w:rPr>
          <w:color w:val="auto"/>
          <w:szCs w:val="24"/>
        </w:rPr>
      </w:pPr>
    </w:p>
    <w:sectPr w:rsidR="007C53C1" w:rsidRPr="003D5672" w:rsidSect="00CD4559">
      <w:headerReference w:type="even" r:id="rId65"/>
      <w:headerReference w:type="default" r:id="rId66"/>
      <w:footerReference w:type="default" r:id="rId67"/>
      <w:headerReference w:type="first" r:id="rId6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E6A" w:rsidRDefault="00D44E6A" w:rsidP="00A64884">
      <w:r>
        <w:separator/>
      </w:r>
    </w:p>
  </w:endnote>
  <w:endnote w:type="continuationSeparator" w:id="0">
    <w:p w:rsidR="00D44E6A" w:rsidRDefault="00D44E6A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3D5672">
    <w:pPr>
      <w:pStyle w:val="Voettekst"/>
      <w:jc w:val="right"/>
      <w:rPr>
        <w:rFonts w:asciiTheme="majorHAnsi" w:hAnsiTheme="majorHAnsi"/>
        <w:b/>
      </w:rPr>
    </w:pPr>
    <w:r w:rsidRPr="000C54CF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0C54C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C54CF" w:rsidRPr="00A64884">
          <w:rPr>
            <w:rFonts w:asciiTheme="majorHAnsi" w:hAnsiTheme="majorHAnsi"/>
            <w:b/>
          </w:rPr>
          <w:fldChar w:fldCharType="separate"/>
        </w:r>
        <w:r w:rsidR="00AD48A5">
          <w:rPr>
            <w:rFonts w:asciiTheme="majorHAnsi" w:hAnsiTheme="majorHAnsi"/>
            <w:b/>
            <w:noProof/>
          </w:rPr>
          <w:t>3</w:t>
        </w:r>
        <w:r w:rsidR="000C54C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E6A" w:rsidRDefault="00D44E6A" w:rsidP="00A64884">
      <w:r>
        <w:separator/>
      </w:r>
    </w:p>
  </w:footnote>
  <w:footnote w:type="continuationSeparator" w:id="0">
    <w:p w:rsidR="00D44E6A" w:rsidRDefault="00D44E6A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C54C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5672">
      <w:rPr>
        <w:rFonts w:asciiTheme="majorHAnsi" w:hAnsiTheme="majorHAnsi"/>
        <w:b/>
        <w:sz w:val="24"/>
        <w:szCs w:val="24"/>
      </w:rPr>
      <w:t xml:space="preserve">De Rijn </w:t>
    </w:r>
  </w:p>
  <w:p w:rsidR="00A64884" w:rsidRDefault="000C54CF" w:rsidP="00A64884">
    <w:pPr>
      <w:pStyle w:val="Koptekst"/>
      <w:jc w:val="center"/>
    </w:pPr>
    <w:r w:rsidRPr="000C54CF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C54C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A91"/>
    <w:multiLevelType w:val="multilevel"/>
    <w:tmpl w:val="17EA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A5C3B"/>
    <w:multiLevelType w:val="multilevel"/>
    <w:tmpl w:val="FAD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15609"/>
    <w:multiLevelType w:val="multilevel"/>
    <w:tmpl w:val="ABA0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C65D8"/>
    <w:multiLevelType w:val="multilevel"/>
    <w:tmpl w:val="9BD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E3F03"/>
    <w:multiLevelType w:val="multilevel"/>
    <w:tmpl w:val="285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A73AD4"/>
    <w:multiLevelType w:val="multilevel"/>
    <w:tmpl w:val="3E8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0A7B72"/>
    <w:multiLevelType w:val="multilevel"/>
    <w:tmpl w:val="3D7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9"/>
  </w:num>
  <w:num w:numId="18">
    <w:abstractNumId w:val="10"/>
  </w:num>
  <w:num w:numId="19">
    <w:abstractNumId w:val="12"/>
  </w:num>
  <w:num w:numId="20">
    <w:abstractNumId w:val="0"/>
  </w:num>
  <w:num w:numId="21">
    <w:abstractNumId w:val="7"/>
  </w:num>
  <w:num w:numId="22">
    <w:abstractNumId w:val="2"/>
  </w:num>
  <w:num w:numId="23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54CF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D5672"/>
    <w:rsid w:val="003E52B3"/>
    <w:rsid w:val="004071D1"/>
    <w:rsid w:val="00434791"/>
    <w:rsid w:val="004562EF"/>
    <w:rsid w:val="0046134F"/>
    <w:rsid w:val="00465A7B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B7F8F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D48A5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451C5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E6A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styleId="GevolgdeHyperlink">
    <w:name w:val="FollowedHyperlink"/>
    <w:basedOn w:val="Standaardalinea-lettertype"/>
    <w:uiPriority w:val="99"/>
    <w:semiHidden/>
    <w:unhideWhenUsed/>
    <w:rsid w:val="00465A7B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5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5A7B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465A7B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465A7B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465A7B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465A7B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465A7B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465A7B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465A7B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465A7B"/>
    <w:pPr>
      <w:pBdr>
        <w:bottom w:val="single" w:sz="4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465A7B"/>
    <w:pPr>
      <w:pBdr>
        <w:top w:val="single" w:sz="4" w:space="0" w:color="C0C0C0"/>
        <w:left w:val="single" w:sz="4" w:space="0" w:color="C0C0C0"/>
      </w:pBdr>
      <w:shd w:val="clear" w:color="auto" w:fill="FFFFFF"/>
      <w:spacing w:before="100" w:beforeAutospacing="1" w:after="100" w:afterAutospacing="1"/>
      <w:ind w:left="-12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465A7B"/>
    <w:pPr>
      <w:pBdr>
        <w:top w:val="single" w:sz="4" w:space="0" w:color="FFFFFF"/>
      </w:pBdr>
      <w:shd w:val="clear" w:color="auto" w:fill="FFFFFF"/>
      <w:spacing w:before="100" w:beforeAutospacing="1" w:after="100" w:afterAutospacing="1"/>
      <w:ind w:right="-12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465A7B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3F3F3"/>
      <w:ind w:left="-12" w:right="-12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465A7B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465A7B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465A7B"/>
    <w:pPr>
      <w:spacing w:before="180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465A7B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465A7B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465A7B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465A7B"/>
    <w:pPr>
      <w:spacing w:before="100" w:beforeAutospacing="1" w:after="100" w:afterAutospacing="1"/>
      <w:ind w:firstLine="11084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465A7B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465A7B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465A7B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465A7B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465A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465A7B"/>
    <w:pPr>
      <w:pBdr>
        <w:bottom w:val="single" w:sz="4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465A7B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465A7B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465A7B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465A7B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465A7B"/>
    <w:pPr>
      <w:shd w:val="clear" w:color="auto" w:fill="000000"/>
      <w:ind w:left="-96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465A7B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465A7B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465A7B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465A7B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465A7B"/>
    <w:pPr>
      <w:pBdr>
        <w:top w:val="single" w:sz="4" w:space="2" w:color="AAAAAA"/>
        <w:left w:val="single" w:sz="4" w:space="2" w:color="AAAAAA"/>
        <w:bottom w:val="single" w:sz="4" w:space="2" w:color="AAAAAA"/>
        <w:right w:val="single" w:sz="4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465A7B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465A7B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465A7B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465A7B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465A7B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465A7B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465A7B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465A7B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465A7B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465A7B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465A7B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465A7B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465A7B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465A7B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465A7B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465A7B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465A7B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465A7B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465A7B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465A7B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465A7B"/>
  </w:style>
  <w:style w:type="paragraph" w:customStyle="1" w:styleId="special-label1">
    <w:name w:val="special-label1"/>
    <w:basedOn w:val="Standaard"/>
    <w:rsid w:val="00465A7B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465A7B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465A7B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465A7B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465A7B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465A7B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465A7B"/>
    <w:pPr>
      <w:pBdr>
        <w:bottom w:val="single" w:sz="4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465A7B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465A7B"/>
    <w:pPr>
      <w:pBdr>
        <w:bottom w:val="single" w:sz="4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465A7B"/>
    <w:pPr>
      <w:pBdr>
        <w:top w:val="single" w:sz="4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465A7B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465A7B"/>
    <w:pPr>
      <w:spacing w:before="100" w:beforeAutospacing="1" w:after="100" w:afterAutospacing="1"/>
      <w:ind w:right="24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465A7B"/>
    <w:pPr>
      <w:spacing w:before="100" w:beforeAutospacing="1" w:after="100" w:afterAutospacing="1"/>
      <w:ind w:left="24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465A7B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465A7B"/>
    <w:pPr>
      <w:pBdr>
        <w:bottom w:val="dashed" w:sz="4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465A7B"/>
    <w:pPr>
      <w:pBdr>
        <w:top w:val="single" w:sz="4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465A7B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465A7B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465A7B"/>
    <w:pPr>
      <w:spacing w:before="36" w:after="36"/>
      <w:ind w:left="36" w:right="36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465A7B"/>
    <w:pPr>
      <w:pBdr>
        <w:right w:val="single" w:sz="4" w:space="4" w:color="DDDDDD"/>
      </w:pBdr>
      <w:spacing w:before="36" w:after="36"/>
      <w:ind w:left="36" w:right="36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465A7B"/>
    <w:pPr>
      <w:pBdr>
        <w:left w:val="single" w:sz="4" w:space="4" w:color="DDDDDD"/>
      </w:pBdr>
      <w:spacing w:before="36" w:after="36"/>
      <w:ind w:left="36" w:right="36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465A7B"/>
    <w:pPr>
      <w:pBdr>
        <w:left w:val="single" w:sz="4" w:space="4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465A7B"/>
    <w:pPr>
      <w:pBdr>
        <w:right w:val="single" w:sz="4" w:space="4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465A7B"/>
  </w:style>
  <w:style w:type="paragraph" w:customStyle="1" w:styleId="label1">
    <w:name w:val="label1"/>
    <w:basedOn w:val="Standaard"/>
    <w:rsid w:val="00465A7B"/>
    <w:pPr>
      <w:spacing w:before="24" w:after="24" w:line="264" w:lineRule="atLeast"/>
      <w:ind w:left="60" w:right="96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24" w:after="24"/>
      <w:ind w:left="24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465A7B"/>
    <w:pPr>
      <w:spacing w:line="264" w:lineRule="atLeast"/>
      <w:ind w:right="48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465A7B"/>
    <w:pPr>
      <w:spacing w:line="264" w:lineRule="atLeast"/>
      <w:ind w:left="48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465A7B"/>
    <w:pPr>
      <w:spacing w:before="100" w:beforeAutospacing="1" w:after="100" w:afterAutospacing="1"/>
      <w:ind w:left="-12" w:right="-12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264" w:after="100" w:afterAutospacing="1"/>
      <w:ind w:left="-12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465A7B"/>
    <w:pPr>
      <w:spacing w:before="264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465A7B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465A7B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465A7B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465A7B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465A7B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465A7B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465A7B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465A7B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465A7B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465A7B"/>
    <w:pPr>
      <w:shd w:val="clear" w:color="auto" w:fill="F3F3F3"/>
      <w:ind w:left="-12" w:right="-12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465A7B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465A7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465A7B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465A7B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465A7B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465A7B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465A7B"/>
    <w:pPr>
      <w:spacing w:before="100" w:beforeAutospacing="1" w:after="100" w:afterAutospacing="1"/>
      <w:ind w:hanging="20340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465A7B"/>
    <w:pPr>
      <w:spacing w:before="12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465A7B"/>
    <w:pPr>
      <w:spacing w:after="100" w:afterAutospacing="1"/>
      <w:ind w:hanging="20340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465A7B"/>
    <w:pPr>
      <w:spacing w:after="24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465A7B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465A7B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465A7B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465A7B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465A7B"/>
    <w:pPr>
      <w:ind w:left="-12" w:right="-12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465A7B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465A7B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465A7B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465A7B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465A7B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customStyle="1" w:styleId="toctoggle">
    <w:name w:val="toctoggle"/>
    <w:basedOn w:val="Standaardalinea-lettertype"/>
    <w:rsid w:val="00465A7B"/>
  </w:style>
  <w:style w:type="character" w:customStyle="1" w:styleId="tocnumber">
    <w:name w:val="tocnumber"/>
    <w:basedOn w:val="Standaardalinea-lettertype"/>
    <w:rsid w:val="00465A7B"/>
  </w:style>
  <w:style w:type="character" w:customStyle="1" w:styleId="toctext">
    <w:name w:val="toctext"/>
    <w:basedOn w:val="Standaardalinea-lettertype"/>
    <w:rsid w:val="00465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9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9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24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2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3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9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3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Voor-Rijn" TargetMode="External"/><Relationship Id="rId26" Type="http://schemas.openxmlformats.org/officeDocument/2006/relationships/hyperlink" Target="http://nl.wikipedia.org/wiki/Schaffhausen_(stad)" TargetMode="External"/><Relationship Id="rId39" Type="http://schemas.openxmlformats.org/officeDocument/2006/relationships/hyperlink" Target="http://nl.wikipedia.org/wiki/Mittelrhein" TargetMode="External"/><Relationship Id="rId21" Type="http://schemas.openxmlformats.org/officeDocument/2006/relationships/hyperlink" Target="http://nl.wikipedia.org/wiki/Chur" TargetMode="External"/><Relationship Id="rId34" Type="http://schemas.openxmlformats.org/officeDocument/2006/relationships/hyperlink" Target="http://nl.wikipedia.org/wiki/Neckar" TargetMode="External"/><Relationship Id="rId42" Type="http://schemas.openxmlformats.org/officeDocument/2006/relationships/hyperlink" Target="http://nl.wikipedia.org/wiki/Wiesbaden" TargetMode="External"/><Relationship Id="rId47" Type="http://schemas.openxmlformats.org/officeDocument/2006/relationships/hyperlink" Target="http://nl.wikipedia.org/wiki/Ruhr" TargetMode="External"/><Relationship Id="rId50" Type="http://schemas.openxmlformats.org/officeDocument/2006/relationships/hyperlink" Target="http://nl.wikipedia.org/wiki/Plioceen" TargetMode="External"/><Relationship Id="rId55" Type="http://schemas.openxmlformats.org/officeDocument/2006/relationships/hyperlink" Target="http://nl.wikipedia.org/wiki/Pleistoceen" TargetMode="External"/><Relationship Id="rId63" Type="http://schemas.openxmlformats.org/officeDocument/2006/relationships/hyperlink" Target="http://nl.wikipedia.org/wiki/Tektoniek" TargetMode="External"/><Relationship Id="rId68" Type="http://schemas.openxmlformats.org/officeDocument/2006/relationships/header" Target="header3.xml"/><Relationship Id="rId7" Type="http://schemas.openxmlformats.org/officeDocument/2006/relationships/hyperlink" Target="http://nl.wikipedia.org/wiki/Bestand:Rhine_source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Graub%C3%BCnden" TargetMode="External"/><Relationship Id="rId29" Type="http://schemas.openxmlformats.org/officeDocument/2006/relationships/hyperlink" Target="http://nl.wikipedia.org/wiki/Europa_(continent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ivier" TargetMode="External"/><Relationship Id="rId24" Type="http://schemas.openxmlformats.org/officeDocument/2006/relationships/hyperlink" Target="http://nl.wikipedia.org/w/index.php?title=San-Bernadinopas&amp;action=edit&amp;redlink=1" TargetMode="External"/><Relationship Id="rId32" Type="http://schemas.openxmlformats.org/officeDocument/2006/relationships/hyperlink" Target="http://nl.wikipedia.org/wiki/Aare" TargetMode="External"/><Relationship Id="rId37" Type="http://schemas.openxmlformats.org/officeDocument/2006/relationships/hyperlink" Target="http://nl.wikipedia.org/wiki/Bingen_am_Rhein" TargetMode="External"/><Relationship Id="rId40" Type="http://schemas.openxmlformats.org/officeDocument/2006/relationships/hyperlink" Target="http://nl.wikipedia.org/wiki/Sankt_Goarshausen" TargetMode="External"/><Relationship Id="rId45" Type="http://schemas.openxmlformats.org/officeDocument/2006/relationships/hyperlink" Target="http://nl.wikipedia.org/wiki/Jaren_dertig" TargetMode="External"/><Relationship Id="rId53" Type="http://schemas.openxmlformats.org/officeDocument/2006/relationships/hyperlink" Target="http://nl.wikipedia.org/wiki/Regressie_(geologie)" TargetMode="External"/><Relationship Id="rId58" Type="http://schemas.openxmlformats.org/officeDocument/2006/relationships/hyperlink" Target="http://nl.wikipedia.org/wiki/Rh%C3%B4ne_(rivier)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Indo-Europese_talen" TargetMode="External"/><Relationship Id="rId23" Type="http://schemas.openxmlformats.org/officeDocument/2006/relationships/hyperlink" Target="http://nl.wikipedia.org/w/index.php?title=Adula-Alpen&amp;action=edit&amp;redlink=1" TargetMode="External"/><Relationship Id="rId28" Type="http://schemas.openxmlformats.org/officeDocument/2006/relationships/hyperlink" Target="http://nl.wikipedia.org/wiki/Waterval" TargetMode="External"/><Relationship Id="rId36" Type="http://schemas.openxmlformats.org/officeDocument/2006/relationships/hyperlink" Target="http://nl.wikipedia.org/wiki/Moezel_(rivier)" TargetMode="External"/><Relationship Id="rId49" Type="http://schemas.openxmlformats.org/officeDocument/2006/relationships/hyperlink" Target="http://nl.wikipedia.org/wiki/Mioceen" TargetMode="External"/><Relationship Id="rId57" Type="http://schemas.openxmlformats.org/officeDocument/2006/relationships/hyperlink" Target="http://nl.wikipedia.org/wiki/Zwitserland" TargetMode="External"/><Relationship Id="rId61" Type="http://schemas.openxmlformats.org/officeDocument/2006/relationships/hyperlink" Target="http://nl.wikipedia.org/wiki/Stroomonthoofding" TargetMode="External"/><Relationship Id="rId10" Type="http://schemas.openxmlformats.org/officeDocument/2006/relationships/hyperlink" Target="http://nl.wikipedia.org/wiki/Latijn" TargetMode="External"/><Relationship Id="rId19" Type="http://schemas.openxmlformats.org/officeDocument/2006/relationships/hyperlink" Target="http://nl.wikipedia.org/w/index.php?title=Oberalpgebergte&amp;action=edit&amp;redlink=1" TargetMode="External"/><Relationship Id="rId31" Type="http://schemas.openxmlformats.org/officeDocument/2006/relationships/hyperlink" Target="http://nl.wikipedia.org/wiki/Koblenz_(Zwitserland)" TargetMode="External"/><Relationship Id="rId44" Type="http://schemas.openxmlformats.org/officeDocument/2006/relationships/hyperlink" Target="http://nl.wikipedia.org/wiki/Rots_(steen)" TargetMode="External"/><Relationship Id="rId52" Type="http://schemas.openxmlformats.org/officeDocument/2006/relationships/hyperlink" Target="http://nl.wikipedia.org/wiki/Eridanos_(geologie)" TargetMode="External"/><Relationship Id="rId60" Type="http://schemas.openxmlformats.org/officeDocument/2006/relationships/hyperlink" Target="http://nl.wikipedia.org/wiki/Maas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Ripuarisch" TargetMode="External"/><Relationship Id="rId14" Type="http://schemas.openxmlformats.org/officeDocument/2006/relationships/hyperlink" Target="http://nl.wikipedia.org/wiki/Stroomgebied" TargetMode="External"/><Relationship Id="rId22" Type="http://schemas.openxmlformats.org/officeDocument/2006/relationships/hyperlink" Target="http://nl.wikipedia.org/wiki/Achter-Rijn" TargetMode="External"/><Relationship Id="rId27" Type="http://schemas.openxmlformats.org/officeDocument/2006/relationships/hyperlink" Target="http://nl.wikipedia.org/wiki/Rheinfall" TargetMode="External"/><Relationship Id="rId30" Type="http://schemas.openxmlformats.org/officeDocument/2006/relationships/hyperlink" Target="http://nl.wikipedia.org/wiki/Kubieke_meter" TargetMode="External"/><Relationship Id="rId35" Type="http://schemas.openxmlformats.org/officeDocument/2006/relationships/hyperlink" Target="http://nl.wikipedia.org/wiki/Main" TargetMode="External"/><Relationship Id="rId43" Type="http://schemas.openxmlformats.org/officeDocument/2006/relationships/hyperlink" Target="http://nl.wikipedia.org/wiki/Loreley" TargetMode="External"/><Relationship Id="rId48" Type="http://schemas.openxmlformats.org/officeDocument/2006/relationships/hyperlink" Target="http://nl.wikipedia.org/wiki/Ruhrgebied" TargetMode="External"/><Relationship Id="rId56" Type="http://schemas.openxmlformats.org/officeDocument/2006/relationships/hyperlink" Target="http://nl.wikipedia.org/wiki/Duitsland" TargetMode="External"/><Relationship Id="rId64" Type="http://schemas.openxmlformats.org/officeDocument/2006/relationships/hyperlink" Target="http://nl.wikipedia.org/wiki/Alpen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nl.wikipedia.org/wiki/Keul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l.wikipedia.org/wiki/Europa_(werelddeel)" TargetMode="External"/><Relationship Id="rId17" Type="http://schemas.openxmlformats.org/officeDocument/2006/relationships/hyperlink" Target="http://nl.wikipedia.org/wiki/Alpen" TargetMode="External"/><Relationship Id="rId25" Type="http://schemas.openxmlformats.org/officeDocument/2006/relationships/hyperlink" Target="http://nl.wikipedia.org/wiki/Bodenmeer" TargetMode="External"/><Relationship Id="rId33" Type="http://schemas.openxmlformats.org/officeDocument/2006/relationships/hyperlink" Target="http://nl.wikipedia.org/wiki/Duitsland" TargetMode="External"/><Relationship Id="rId38" Type="http://schemas.openxmlformats.org/officeDocument/2006/relationships/hyperlink" Target="http://nl.wikipedia.org/wiki/Bonn" TargetMode="External"/><Relationship Id="rId46" Type="http://schemas.openxmlformats.org/officeDocument/2006/relationships/hyperlink" Target="http://nl.wikipedia.org/wiki/Duisburg" TargetMode="External"/><Relationship Id="rId59" Type="http://schemas.openxmlformats.org/officeDocument/2006/relationships/hyperlink" Target="http://nl.wikipedia.org/wiki/Donau" TargetMode="External"/><Relationship Id="rId67" Type="http://schemas.openxmlformats.org/officeDocument/2006/relationships/footer" Target="footer1.xml"/><Relationship Id="rId20" Type="http://schemas.openxmlformats.org/officeDocument/2006/relationships/hyperlink" Target="http://nl.wikipedia.org/w/index.php?title=Reichenau_(Graub%C3%BCnden)&amp;action=edit&amp;redlink=1" TargetMode="External"/><Relationship Id="rId41" Type="http://schemas.openxmlformats.org/officeDocument/2006/relationships/hyperlink" Target="http://nl.wikipedia.org/wiki/Koblenz_(Duitsland)" TargetMode="External"/><Relationship Id="rId54" Type="http://schemas.openxmlformats.org/officeDocument/2006/relationships/hyperlink" Target="http://nl.wikipedia.org/wiki/Plioceen" TargetMode="External"/><Relationship Id="rId62" Type="http://schemas.openxmlformats.org/officeDocument/2006/relationships/hyperlink" Target="http://nl.wikipedia.org/wiki/Moezel_(rivier)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1299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2010-07-24T10:11:00Z</dcterms:created>
  <dcterms:modified xsi:type="dcterms:W3CDTF">2010-07-29T10:17:00Z</dcterms:modified>
  <cp:category>2010</cp:category>
</cp:coreProperties>
</file>