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215" w:rsidRPr="005E7914" w:rsidRDefault="00F46215" w:rsidP="005E7914">
      <w:pPr>
        <w:pStyle w:val="Com12"/>
      </w:pPr>
      <w:r w:rsidRPr="005E7914">
        <w:t>Möhne</w:t>
      </w:r>
    </w:p>
    <w:p w:rsidR="00F46215" w:rsidRPr="005E7914" w:rsidRDefault="005E7914" w:rsidP="005E7914">
      <w:pPr>
        <w:pStyle w:val="BusTic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4233545</wp:posOffset>
            </wp:positionH>
            <wp:positionV relativeFrom="paragraph">
              <wp:posOffset>111125</wp:posOffset>
            </wp:positionV>
            <wp:extent cx="2110740" cy="1661160"/>
            <wp:effectExtent l="133350" t="38100" r="80010" b="72390"/>
            <wp:wrapSquare wrapText="bothSides"/>
            <wp:docPr id="3" name="Afbeelding 3" descr="http://upload.wikimedia.org/wikipedia/commons/thumb/1/15/M%C3%B6hnequelle01.jpg/220px-M%C3%B6hnequelle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pload.wikimedia.org/wikipedia/commons/thumb/1/15/M%C3%B6hnequelle01.jpg/220px-M%C3%B6hnequelle01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166116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F46215" w:rsidRPr="005E7914">
        <w:t xml:space="preserve">De </w:t>
      </w:r>
      <w:r w:rsidR="00F46215" w:rsidRPr="005E7914">
        <w:rPr>
          <w:bCs/>
        </w:rPr>
        <w:t>Möhne</w:t>
      </w:r>
      <w:r w:rsidR="00F46215" w:rsidRPr="005E7914">
        <w:t xml:space="preserve"> ontspringt op 500m boven de zeespiegel op de hoogvlakte van </w:t>
      </w:r>
      <w:hyperlink r:id="rId9" w:tooltip="Brilon" w:history="1">
        <w:r w:rsidR="00F46215" w:rsidRPr="005E7914">
          <w:rPr>
            <w:rStyle w:val="Hyperlink"/>
            <w:rFonts w:eastAsiaTheme="majorEastAsia"/>
            <w:color w:val="000000" w:themeColor="text1"/>
            <w:u w:val="none"/>
          </w:rPr>
          <w:t>Brilon</w:t>
        </w:r>
      </w:hyperlink>
      <w:r w:rsidR="00F46215" w:rsidRPr="005E7914">
        <w:t>.</w:t>
      </w:r>
    </w:p>
    <w:p w:rsidR="005E7914" w:rsidRDefault="00F46215" w:rsidP="005E7914">
      <w:pPr>
        <w:pStyle w:val="BusTic"/>
      </w:pPr>
      <w:r w:rsidRPr="005E7914">
        <w:t xml:space="preserve">Van daaruit vloeit de Möhne door Brilon, eerst naar het noorden maar dan geleidelijk aan meer naar het noordwesten. </w:t>
      </w:r>
    </w:p>
    <w:p w:rsidR="00F46215" w:rsidRPr="005E7914" w:rsidRDefault="00F46215" w:rsidP="005E7914">
      <w:pPr>
        <w:pStyle w:val="BusTic"/>
      </w:pPr>
      <w:r w:rsidRPr="005E7914">
        <w:t xml:space="preserve">Vanaf </w:t>
      </w:r>
      <w:hyperlink r:id="rId10" w:tooltip="Rüthen" w:history="1">
        <w:r w:rsidRPr="005E7914">
          <w:rPr>
            <w:rStyle w:val="Hyperlink"/>
            <w:rFonts w:eastAsiaTheme="majorEastAsia"/>
            <w:color w:val="000000" w:themeColor="text1"/>
            <w:u w:val="none"/>
          </w:rPr>
          <w:t>Rüthen</w:t>
        </w:r>
      </w:hyperlink>
      <w:r w:rsidRPr="005E7914">
        <w:t xml:space="preserve"> tot in de monding in </w:t>
      </w:r>
      <w:hyperlink r:id="rId11" w:tooltip="Neheim-Hüsten" w:history="1">
        <w:r w:rsidRPr="005E7914">
          <w:rPr>
            <w:rStyle w:val="Hyperlink"/>
            <w:rFonts w:eastAsiaTheme="majorEastAsia"/>
            <w:color w:val="000000" w:themeColor="text1"/>
            <w:u w:val="none"/>
          </w:rPr>
          <w:t>Neheim-Hüsten</w:t>
        </w:r>
      </w:hyperlink>
      <w:r w:rsidRPr="005E7914">
        <w:t xml:space="preserve"> loop de rivier tussen de </w:t>
      </w:r>
      <w:hyperlink r:id="rId12" w:tooltip="Haarstrang (de pagina bestaat niet)" w:history="1">
        <w:r w:rsidRPr="005E7914">
          <w:rPr>
            <w:rStyle w:val="Hyperlink"/>
            <w:rFonts w:eastAsiaTheme="majorEastAsia"/>
            <w:color w:val="000000" w:themeColor="text1"/>
            <w:u w:val="none"/>
          </w:rPr>
          <w:t>Haarstrang</w:t>
        </w:r>
      </w:hyperlink>
      <w:r w:rsidRPr="005E7914">
        <w:t xml:space="preserve"> in het noorden en het woud van </w:t>
      </w:r>
      <w:hyperlink r:id="rId13" w:tooltip="Arnsberg" w:history="1">
        <w:r w:rsidRPr="005E7914">
          <w:rPr>
            <w:rStyle w:val="Hyperlink"/>
            <w:rFonts w:eastAsiaTheme="majorEastAsia"/>
            <w:color w:val="000000" w:themeColor="text1"/>
            <w:u w:val="none"/>
          </w:rPr>
          <w:t>Arnsberg</w:t>
        </w:r>
      </w:hyperlink>
      <w:r w:rsidRPr="005E7914">
        <w:t xml:space="preserve"> in het zuiden richting westen.</w:t>
      </w:r>
    </w:p>
    <w:p w:rsidR="005E7914" w:rsidRDefault="00F46215" w:rsidP="005E7914">
      <w:pPr>
        <w:pStyle w:val="BusTic"/>
      </w:pPr>
      <w:r w:rsidRPr="005E7914">
        <w:t xml:space="preserve">Ten zuiden van </w:t>
      </w:r>
      <w:hyperlink r:id="rId14" w:tooltip="Günne (de pagina bestaat niet)" w:history="1">
        <w:r w:rsidRPr="005E7914">
          <w:rPr>
            <w:rStyle w:val="Hyperlink"/>
            <w:rFonts w:eastAsiaTheme="majorEastAsia"/>
            <w:color w:val="000000" w:themeColor="text1"/>
            <w:u w:val="none"/>
          </w:rPr>
          <w:t>Günne</w:t>
        </w:r>
      </w:hyperlink>
      <w:r w:rsidRPr="005E7914">
        <w:t xml:space="preserve"> is er een dam die een stuwmeer vormt: de </w:t>
      </w:r>
      <w:hyperlink r:id="rId15" w:tooltip="Möhnesee" w:history="1">
        <w:r w:rsidRPr="005E7914">
          <w:rPr>
            <w:rStyle w:val="Hyperlink"/>
            <w:rFonts w:eastAsiaTheme="majorEastAsia"/>
            <w:color w:val="000000" w:themeColor="text1"/>
            <w:u w:val="none"/>
          </w:rPr>
          <w:t>Möhnesee</w:t>
        </w:r>
      </w:hyperlink>
      <w:r w:rsidRPr="005E7914">
        <w:t xml:space="preserve">. </w:t>
      </w:r>
    </w:p>
    <w:p w:rsidR="00F46215" w:rsidRPr="005E7914" w:rsidRDefault="00F46215" w:rsidP="005E7914">
      <w:pPr>
        <w:pStyle w:val="BusTic"/>
      </w:pPr>
      <w:r w:rsidRPr="005E7914">
        <w:t xml:space="preserve">Enkele tientallen kilometers voorbij de dam mondt de Möhne bij Neheim-Hüsten uit in de </w:t>
      </w:r>
      <w:hyperlink r:id="rId16" w:tooltip="Ruhr" w:history="1">
        <w:r w:rsidRPr="005E7914">
          <w:rPr>
            <w:rStyle w:val="Hyperlink"/>
            <w:rFonts w:eastAsiaTheme="majorEastAsia"/>
            <w:color w:val="000000" w:themeColor="text1"/>
            <w:u w:val="none"/>
          </w:rPr>
          <w:t>Ruhr</w:t>
        </w:r>
      </w:hyperlink>
      <w:r w:rsidRPr="005E7914">
        <w:t>.</w:t>
      </w:r>
    </w:p>
    <w:p w:rsidR="007C53C1" w:rsidRPr="005E7914" w:rsidRDefault="007C53C1" w:rsidP="005E7914">
      <w:pPr>
        <w:pStyle w:val="Com12"/>
      </w:pPr>
    </w:p>
    <w:sectPr w:rsidR="007C53C1" w:rsidRPr="005E7914" w:rsidSect="00CD4559">
      <w:headerReference w:type="even" r:id="rId17"/>
      <w:headerReference w:type="default" r:id="rId18"/>
      <w:footerReference w:type="default" r:id="rId19"/>
      <w:headerReference w:type="first" r:id="rId20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1E7" w:rsidRDefault="005071E7" w:rsidP="00A64884">
      <w:r>
        <w:separator/>
      </w:r>
    </w:p>
  </w:endnote>
  <w:endnote w:type="continuationSeparator" w:id="0">
    <w:p w:rsidR="005071E7" w:rsidRDefault="005071E7" w:rsidP="00A64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5E7914">
    <w:pPr>
      <w:pStyle w:val="Voettekst"/>
      <w:jc w:val="right"/>
      <w:rPr>
        <w:rFonts w:asciiTheme="majorHAnsi" w:hAnsiTheme="majorHAnsi"/>
        <w:b/>
      </w:rPr>
    </w:pPr>
    <w:r w:rsidRPr="004F374D"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Content>
        <w:r w:rsidR="004F374D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4F374D" w:rsidRPr="00A64884">
          <w:rPr>
            <w:rFonts w:asciiTheme="majorHAnsi" w:hAnsiTheme="majorHAnsi"/>
            <w:b/>
          </w:rPr>
          <w:fldChar w:fldCharType="separate"/>
        </w:r>
        <w:r w:rsidR="005E7914">
          <w:rPr>
            <w:rFonts w:asciiTheme="majorHAnsi" w:hAnsiTheme="majorHAnsi"/>
            <w:b/>
            <w:noProof/>
          </w:rPr>
          <w:t>1</w:t>
        </w:r>
        <w:r w:rsidR="004F374D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1E7" w:rsidRDefault="005071E7" w:rsidP="00A64884">
      <w:r>
        <w:separator/>
      </w:r>
    </w:p>
  </w:footnote>
  <w:footnote w:type="continuationSeparator" w:id="0">
    <w:p w:rsidR="005071E7" w:rsidRDefault="005071E7" w:rsidP="00A648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4F374D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E7914">
      <w:rPr>
        <w:rFonts w:asciiTheme="majorHAnsi" w:hAnsiTheme="majorHAnsi"/>
        <w:b/>
        <w:sz w:val="24"/>
        <w:szCs w:val="24"/>
      </w:rPr>
      <w:t xml:space="preserve">De Möhne </w:t>
    </w:r>
  </w:p>
  <w:p w:rsidR="00A64884" w:rsidRDefault="004F374D" w:rsidP="00A64884">
    <w:pPr>
      <w:pStyle w:val="Koptekst"/>
      <w:jc w:val="center"/>
    </w:pPr>
    <w:r w:rsidRPr="004F374D"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4F374D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3"/>
  </w:num>
  <w:num w:numId="15">
    <w:abstractNumId w:val="3"/>
  </w:num>
  <w:num w:numId="16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76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64884"/>
    <w:rsid w:val="00027930"/>
    <w:rsid w:val="00071B3C"/>
    <w:rsid w:val="000778C0"/>
    <w:rsid w:val="000C44D3"/>
    <w:rsid w:val="000C6750"/>
    <w:rsid w:val="000F5282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1DC5"/>
    <w:rsid w:val="00337E98"/>
    <w:rsid w:val="00391B53"/>
    <w:rsid w:val="003B7806"/>
    <w:rsid w:val="003C2669"/>
    <w:rsid w:val="003D0C08"/>
    <w:rsid w:val="003D2025"/>
    <w:rsid w:val="003D4136"/>
    <w:rsid w:val="003E52B3"/>
    <w:rsid w:val="004071D1"/>
    <w:rsid w:val="00434791"/>
    <w:rsid w:val="004562EF"/>
    <w:rsid w:val="0046134F"/>
    <w:rsid w:val="00466037"/>
    <w:rsid w:val="00483AFF"/>
    <w:rsid w:val="004C29B4"/>
    <w:rsid w:val="004D1A07"/>
    <w:rsid w:val="004F2688"/>
    <w:rsid w:val="004F374D"/>
    <w:rsid w:val="00504499"/>
    <w:rsid w:val="005071E7"/>
    <w:rsid w:val="00517530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5E7914"/>
    <w:rsid w:val="00603493"/>
    <w:rsid w:val="00604A24"/>
    <w:rsid w:val="006310AB"/>
    <w:rsid w:val="006432F7"/>
    <w:rsid w:val="00646BA5"/>
    <w:rsid w:val="00647D49"/>
    <w:rsid w:val="0066651E"/>
    <w:rsid w:val="00673A4E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D7B43"/>
    <w:rsid w:val="00907372"/>
    <w:rsid w:val="00920234"/>
    <w:rsid w:val="00920AF4"/>
    <w:rsid w:val="009248C8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3A94"/>
    <w:rsid w:val="00DB789D"/>
    <w:rsid w:val="00DC4FC2"/>
    <w:rsid w:val="00DE00E1"/>
    <w:rsid w:val="00DE31C9"/>
    <w:rsid w:val="00DE7B51"/>
    <w:rsid w:val="00E04C26"/>
    <w:rsid w:val="00E108D3"/>
    <w:rsid w:val="00E12027"/>
    <w:rsid w:val="00E27ED8"/>
    <w:rsid w:val="00E37820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46215"/>
    <w:rsid w:val="00F537FA"/>
    <w:rsid w:val="00F569BB"/>
    <w:rsid w:val="00F85610"/>
    <w:rsid w:val="00FB281C"/>
    <w:rsid w:val="00FB6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5E7914"/>
    <w:pPr>
      <w:numPr>
        <w:numId w:val="0"/>
      </w:numPr>
    </w:pPr>
    <w:rPr>
      <w:b/>
      <w:color w:val="000000" w:themeColor="text1"/>
    </w:r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color w:val="FFFFFF" w:themeColor="background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Subtitel">
    <w:name w:val="Subtitle"/>
    <w:basedOn w:val="Standaard"/>
    <w:next w:val="Standaard"/>
    <w:link w:val="Sub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SubtitelChar">
    <w:name w:val="Subtitel Char"/>
    <w:basedOn w:val="Standaardalinea-lettertype"/>
    <w:link w:val="Sub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6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28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06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87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15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nl.wikipedia.org/wiki/Arnsberg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nl.wikipedia.org/wiki/Bestand:M%C3%B6hnequelle01.jpg" TargetMode="External"/><Relationship Id="rId12" Type="http://schemas.openxmlformats.org/officeDocument/2006/relationships/hyperlink" Target="http://nl.wikipedia.org/w/index.php?title=Haarstrang&amp;action=edit&amp;redlink=1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Ruhr" TargetMode="Externa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l.wikipedia.org/wiki/Neheim-H%C3%BCste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nl.wikipedia.org/wiki/M%C3%B6hnesee" TargetMode="External"/><Relationship Id="rId10" Type="http://schemas.openxmlformats.org/officeDocument/2006/relationships/hyperlink" Target="http://nl.wikipedia.org/wiki/R%C3%BCthen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nl.wikipedia.org/wiki/Brilon" TargetMode="External"/><Relationship Id="rId14" Type="http://schemas.openxmlformats.org/officeDocument/2006/relationships/hyperlink" Target="http://nl.wikipedia.org/w/index.php?title=G%C3%BCnne&amp;action=edit&amp;redlink=1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Rivieren</dc:subject>
  <dc:creator>Van het Internet</dc:creator>
  <dc:description>BusTic</dc:description>
  <cp:lastModifiedBy>Leen</cp:lastModifiedBy>
  <cp:revision>4</cp:revision>
  <dcterms:created xsi:type="dcterms:W3CDTF">2010-07-24T10:16:00Z</dcterms:created>
  <dcterms:modified xsi:type="dcterms:W3CDTF">2010-07-28T10:41:00Z</dcterms:modified>
  <cp:category>2010</cp:category>
</cp:coreProperties>
</file>