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EEE" w:rsidRPr="00E50D11" w:rsidRDefault="00796EEE" w:rsidP="00E50D11">
      <w:pPr>
        <w:pStyle w:val="Com12"/>
        <w:rPr>
          <w:color w:val="000000" w:themeColor="text1"/>
        </w:rPr>
      </w:pPr>
      <w:r w:rsidRPr="00E50D11">
        <w:rPr>
          <w:b/>
          <w:color w:val="000000" w:themeColor="text1"/>
        </w:rPr>
        <w:t>Moezel</w:t>
      </w:r>
      <w:r w:rsidRPr="00E50D11">
        <w:rPr>
          <w:color w:val="000000" w:themeColor="text1"/>
        </w:rPr>
        <w:t xml:space="preserve"> (rivier)</w:t>
      </w:r>
    </w:p>
    <w:tbl>
      <w:tblPr>
        <w:tblW w:w="7710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608"/>
        <w:gridCol w:w="5102"/>
      </w:tblGrid>
      <w:tr w:rsidR="00796EEE" w:rsidRPr="00E50D11" w:rsidTr="00E50D11">
        <w:trPr>
          <w:tblCellSpacing w:w="6" w:type="dxa"/>
        </w:trPr>
        <w:tc>
          <w:tcPr>
            <w:tcW w:w="2590" w:type="dxa"/>
            <w:vAlign w:val="center"/>
            <w:hideMark/>
          </w:tcPr>
          <w:p w:rsidR="00796EEE" w:rsidRPr="00E50D11" w:rsidRDefault="00EF7958" w:rsidP="00E50D11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796EEE" w:rsidRPr="00E50D11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5084" w:type="dxa"/>
            <w:vAlign w:val="center"/>
            <w:hideMark/>
          </w:tcPr>
          <w:p w:rsidR="00796EEE" w:rsidRPr="00E50D11" w:rsidRDefault="00796EEE" w:rsidP="00E50D11">
            <w:pPr>
              <w:pStyle w:val="Com12"/>
              <w:rPr>
                <w:color w:val="000000" w:themeColor="text1"/>
              </w:rPr>
            </w:pPr>
            <w:r w:rsidRPr="00E50D11">
              <w:rPr>
                <w:color w:val="000000" w:themeColor="text1"/>
              </w:rPr>
              <w:t>544 km</w:t>
            </w:r>
          </w:p>
        </w:tc>
      </w:tr>
      <w:tr w:rsidR="00796EEE" w:rsidRPr="00E50D11" w:rsidTr="00E50D11">
        <w:trPr>
          <w:tblCellSpacing w:w="6" w:type="dxa"/>
        </w:trPr>
        <w:tc>
          <w:tcPr>
            <w:tcW w:w="2590" w:type="dxa"/>
            <w:vAlign w:val="center"/>
            <w:hideMark/>
          </w:tcPr>
          <w:p w:rsidR="00796EEE" w:rsidRPr="00E50D11" w:rsidRDefault="00EF7958" w:rsidP="00E50D11">
            <w:pPr>
              <w:pStyle w:val="Com12"/>
              <w:rPr>
                <w:bCs/>
                <w:color w:val="000000" w:themeColor="text1"/>
              </w:rPr>
            </w:pPr>
            <w:hyperlink r:id="rId8" w:tooltip="Hoogte" w:history="1">
              <w:r w:rsidR="00796EEE" w:rsidRPr="00E50D11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796EEE" w:rsidRPr="00E50D11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5084" w:type="dxa"/>
            <w:vAlign w:val="center"/>
            <w:hideMark/>
          </w:tcPr>
          <w:p w:rsidR="00796EEE" w:rsidRPr="00E50D11" w:rsidRDefault="00796EEE" w:rsidP="00E50D11">
            <w:pPr>
              <w:pStyle w:val="Com12"/>
              <w:rPr>
                <w:color w:val="000000" w:themeColor="text1"/>
              </w:rPr>
            </w:pPr>
            <w:r w:rsidRPr="00E50D11">
              <w:rPr>
                <w:color w:val="000000" w:themeColor="text1"/>
              </w:rPr>
              <w:t>735 m</w:t>
            </w:r>
          </w:p>
        </w:tc>
      </w:tr>
      <w:tr w:rsidR="00796EEE" w:rsidRPr="00E50D11" w:rsidTr="00E50D11">
        <w:trPr>
          <w:tblCellSpacing w:w="6" w:type="dxa"/>
        </w:trPr>
        <w:tc>
          <w:tcPr>
            <w:tcW w:w="2590" w:type="dxa"/>
            <w:vAlign w:val="center"/>
            <w:hideMark/>
          </w:tcPr>
          <w:p w:rsidR="00796EEE" w:rsidRPr="00E50D11" w:rsidRDefault="00EF7958" w:rsidP="00E50D11">
            <w:pPr>
              <w:pStyle w:val="Com12"/>
              <w:rPr>
                <w:bCs/>
                <w:color w:val="000000" w:themeColor="text1"/>
              </w:rPr>
            </w:pPr>
            <w:hyperlink r:id="rId9" w:tooltip="Debiet" w:history="1">
              <w:r w:rsidR="00796EEE" w:rsidRPr="00E50D11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5084" w:type="dxa"/>
            <w:vAlign w:val="center"/>
            <w:hideMark/>
          </w:tcPr>
          <w:p w:rsidR="00796EEE" w:rsidRPr="00E50D11" w:rsidRDefault="00796EEE" w:rsidP="00E50D11">
            <w:pPr>
              <w:pStyle w:val="Com12"/>
              <w:rPr>
                <w:color w:val="000000" w:themeColor="text1"/>
              </w:rPr>
            </w:pPr>
            <w:r w:rsidRPr="00E50D11">
              <w:rPr>
                <w:color w:val="000000" w:themeColor="text1"/>
              </w:rPr>
              <w:t>290 m³/s</w:t>
            </w:r>
          </w:p>
        </w:tc>
      </w:tr>
      <w:tr w:rsidR="00796EEE" w:rsidRPr="00E50D11" w:rsidTr="00E50D11">
        <w:trPr>
          <w:tblCellSpacing w:w="6" w:type="dxa"/>
        </w:trPr>
        <w:tc>
          <w:tcPr>
            <w:tcW w:w="2590" w:type="dxa"/>
            <w:vAlign w:val="center"/>
            <w:hideMark/>
          </w:tcPr>
          <w:p w:rsidR="00796EEE" w:rsidRPr="00E50D11" w:rsidRDefault="00EF7958" w:rsidP="00E50D11">
            <w:pPr>
              <w:pStyle w:val="Com12"/>
              <w:rPr>
                <w:bCs/>
                <w:color w:val="000000" w:themeColor="text1"/>
              </w:rPr>
            </w:pPr>
            <w:hyperlink r:id="rId10" w:tooltip="Stroomgebied" w:history="1">
              <w:r w:rsidR="00796EEE" w:rsidRPr="00E50D11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5084" w:type="dxa"/>
            <w:vAlign w:val="center"/>
            <w:hideMark/>
          </w:tcPr>
          <w:p w:rsidR="00796EEE" w:rsidRPr="00E50D11" w:rsidRDefault="00796EEE" w:rsidP="00E50D11">
            <w:pPr>
              <w:pStyle w:val="Com12"/>
              <w:rPr>
                <w:color w:val="000000" w:themeColor="text1"/>
              </w:rPr>
            </w:pPr>
            <w:r w:rsidRPr="00E50D11">
              <w:rPr>
                <w:color w:val="000000" w:themeColor="text1"/>
              </w:rPr>
              <w:t>35.000 km²</w:t>
            </w:r>
          </w:p>
        </w:tc>
      </w:tr>
      <w:tr w:rsidR="00796EEE" w:rsidRPr="00E50D11" w:rsidTr="00E50D11">
        <w:trPr>
          <w:tblCellSpacing w:w="6" w:type="dxa"/>
        </w:trPr>
        <w:tc>
          <w:tcPr>
            <w:tcW w:w="2590" w:type="dxa"/>
            <w:vAlign w:val="center"/>
            <w:hideMark/>
          </w:tcPr>
          <w:p w:rsidR="00796EEE" w:rsidRPr="00E50D11" w:rsidRDefault="00796EEE" w:rsidP="00E50D11">
            <w:pPr>
              <w:pStyle w:val="Com12"/>
              <w:rPr>
                <w:bCs/>
                <w:color w:val="000000" w:themeColor="text1"/>
              </w:rPr>
            </w:pPr>
            <w:r w:rsidRPr="00E50D11">
              <w:rPr>
                <w:bCs/>
                <w:color w:val="000000" w:themeColor="text1"/>
              </w:rPr>
              <w:t>Van</w:t>
            </w:r>
          </w:p>
        </w:tc>
        <w:tc>
          <w:tcPr>
            <w:tcW w:w="5084" w:type="dxa"/>
            <w:vAlign w:val="center"/>
            <w:hideMark/>
          </w:tcPr>
          <w:p w:rsidR="00796EEE" w:rsidRPr="00E50D11" w:rsidRDefault="00EF7958" w:rsidP="00E50D11">
            <w:pPr>
              <w:pStyle w:val="Com12"/>
              <w:rPr>
                <w:color w:val="000000" w:themeColor="text1"/>
              </w:rPr>
            </w:pPr>
            <w:hyperlink r:id="rId11" w:tooltip="Vosges" w:history="1">
              <w:r w:rsidR="00796EEE" w:rsidRPr="00E50D1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Vogezen</w:t>
              </w:r>
            </w:hyperlink>
          </w:p>
        </w:tc>
      </w:tr>
      <w:tr w:rsidR="00796EEE" w:rsidRPr="00E50D11" w:rsidTr="00E50D11">
        <w:trPr>
          <w:tblCellSpacing w:w="6" w:type="dxa"/>
        </w:trPr>
        <w:tc>
          <w:tcPr>
            <w:tcW w:w="2590" w:type="dxa"/>
            <w:vAlign w:val="center"/>
            <w:hideMark/>
          </w:tcPr>
          <w:p w:rsidR="00796EEE" w:rsidRPr="00E50D11" w:rsidRDefault="00796EEE" w:rsidP="00E50D11">
            <w:pPr>
              <w:pStyle w:val="Com12"/>
              <w:rPr>
                <w:bCs/>
                <w:color w:val="000000" w:themeColor="text1"/>
              </w:rPr>
            </w:pPr>
            <w:r w:rsidRPr="00E50D11">
              <w:rPr>
                <w:bCs/>
                <w:color w:val="000000" w:themeColor="text1"/>
              </w:rPr>
              <w:t>Naar</w:t>
            </w:r>
          </w:p>
        </w:tc>
        <w:tc>
          <w:tcPr>
            <w:tcW w:w="5084" w:type="dxa"/>
            <w:vAlign w:val="center"/>
            <w:hideMark/>
          </w:tcPr>
          <w:p w:rsidR="00796EEE" w:rsidRPr="00E50D11" w:rsidRDefault="00EF7958" w:rsidP="00E50D11">
            <w:pPr>
              <w:pStyle w:val="Com12"/>
              <w:rPr>
                <w:color w:val="000000" w:themeColor="text1"/>
              </w:rPr>
            </w:pPr>
            <w:hyperlink r:id="rId12" w:tooltip="Rijn" w:history="1">
              <w:r w:rsidR="00796EEE" w:rsidRPr="00E50D1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Rijn</w:t>
              </w:r>
            </w:hyperlink>
            <w:r w:rsidR="00796EEE" w:rsidRPr="00E50D11">
              <w:rPr>
                <w:color w:val="000000" w:themeColor="text1"/>
              </w:rPr>
              <w:t xml:space="preserve">, </w:t>
            </w:r>
            <w:hyperlink r:id="rId13" w:tooltip="Koblenz (Duitsland)" w:history="1">
              <w:r w:rsidR="00796EEE" w:rsidRPr="00E50D1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Koblenz</w:t>
              </w:r>
            </w:hyperlink>
          </w:p>
        </w:tc>
      </w:tr>
      <w:tr w:rsidR="00796EEE" w:rsidRPr="00E50D11" w:rsidTr="00E50D11">
        <w:trPr>
          <w:tblCellSpacing w:w="6" w:type="dxa"/>
        </w:trPr>
        <w:tc>
          <w:tcPr>
            <w:tcW w:w="2590" w:type="dxa"/>
            <w:vAlign w:val="center"/>
            <w:hideMark/>
          </w:tcPr>
          <w:p w:rsidR="00796EEE" w:rsidRPr="00E50D11" w:rsidRDefault="00796EEE" w:rsidP="00E50D11">
            <w:pPr>
              <w:pStyle w:val="Com12"/>
              <w:rPr>
                <w:bCs/>
                <w:color w:val="000000" w:themeColor="text1"/>
              </w:rPr>
            </w:pPr>
            <w:r w:rsidRPr="00E50D11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5084" w:type="dxa"/>
            <w:vAlign w:val="center"/>
            <w:hideMark/>
          </w:tcPr>
          <w:p w:rsidR="00796EEE" w:rsidRPr="00E50D11" w:rsidRDefault="00796EEE" w:rsidP="00E50D11">
            <w:pPr>
              <w:pStyle w:val="Com12"/>
              <w:rPr>
                <w:color w:val="000000" w:themeColor="text1"/>
              </w:rPr>
            </w:pPr>
            <w:r w:rsidRPr="00E50D11">
              <w:rPr>
                <w:noProof/>
                <w:color w:val="000000" w:themeColor="text1"/>
              </w:rPr>
              <w:drawing>
                <wp:inline distT="0" distB="0" distL="0" distR="0">
                  <wp:extent cx="190500" cy="121920"/>
                  <wp:effectExtent l="19050" t="0" r="0" b="0"/>
                  <wp:docPr id="4" name="Afbeelding 4" descr="Vlag van Frankrijk">
                    <a:hlinkClick xmlns:a="http://schemas.openxmlformats.org/drawingml/2006/main" r:id="rId14" tooltip="&quot;Vlag van Frankrij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lag van Frankrijk">
                            <a:hlinkClick r:id="rId14" tooltip="&quot;Vlag van Frankrij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2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0D11">
              <w:rPr>
                <w:color w:val="000000" w:themeColor="text1"/>
              </w:rPr>
              <w:t> </w:t>
            </w:r>
            <w:hyperlink r:id="rId16" w:tooltip="Frankrijk" w:history="1">
              <w:r w:rsidRPr="00E50D1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Frankrijk</w:t>
              </w:r>
            </w:hyperlink>
            <w:r w:rsidRPr="00E50D11">
              <w:rPr>
                <w:color w:val="000000" w:themeColor="text1"/>
              </w:rPr>
              <w:t xml:space="preserve">, </w:t>
            </w:r>
            <w:r w:rsidRPr="00E50D11">
              <w:rPr>
                <w:noProof/>
                <w:color w:val="000000" w:themeColor="text1"/>
              </w:rPr>
              <w:drawing>
                <wp:inline distT="0" distB="0" distL="0" distR="0">
                  <wp:extent cx="190500" cy="114300"/>
                  <wp:effectExtent l="19050" t="0" r="0" b="0"/>
                  <wp:docPr id="5" name="Afbeelding 5" descr="Vlag van Luxemburg">
                    <a:hlinkClick xmlns:a="http://schemas.openxmlformats.org/drawingml/2006/main" r:id="rId17" tooltip="&quot;Vlag van Luxembur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lag van Luxemburg">
                            <a:hlinkClick r:id="rId17" tooltip="&quot;Vlag van Luxembur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0D11">
              <w:rPr>
                <w:color w:val="000000" w:themeColor="text1"/>
              </w:rPr>
              <w:t> </w:t>
            </w:r>
            <w:hyperlink r:id="rId19" w:tooltip="Luxemburg (land)" w:history="1">
              <w:r w:rsidRPr="00E50D1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Luxemburg</w:t>
              </w:r>
            </w:hyperlink>
            <w:r w:rsidRPr="00E50D11">
              <w:rPr>
                <w:color w:val="000000" w:themeColor="text1"/>
              </w:rPr>
              <w:t xml:space="preserve">, </w:t>
            </w:r>
            <w:r w:rsidRPr="00E50D11">
              <w:rPr>
                <w:noProof/>
                <w:color w:val="000000" w:themeColor="text1"/>
              </w:rPr>
              <w:drawing>
                <wp:inline distT="0" distB="0" distL="0" distR="0">
                  <wp:extent cx="190500" cy="114300"/>
                  <wp:effectExtent l="19050" t="0" r="0" b="0"/>
                  <wp:docPr id="6" name="Afbeelding 6" descr="Vlag van Duitsland">
                    <a:hlinkClick xmlns:a="http://schemas.openxmlformats.org/drawingml/2006/main" r:id="rId20" tooltip="&quot;Vlag van Duitslan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lag van Duitsland">
                            <a:hlinkClick r:id="rId20" tooltip="&quot;Vlag van Duitslan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0D11">
              <w:rPr>
                <w:color w:val="000000" w:themeColor="text1"/>
              </w:rPr>
              <w:t> </w:t>
            </w:r>
            <w:hyperlink r:id="rId22" w:tooltip="Duitsland" w:history="1">
              <w:r w:rsidRPr="00E50D11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Duitsland</w:t>
              </w:r>
            </w:hyperlink>
          </w:p>
        </w:tc>
      </w:tr>
    </w:tbl>
    <w:p w:rsidR="00E50D11" w:rsidRDefault="00796EEE" w:rsidP="00E50D11">
      <w:pPr>
        <w:pStyle w:val="BusTic"/>
      </w:pPr>
      <w:r w:rsidRPr="00E50D11">
        <w:t xml:space="preserve">De </w:t>
      </w:r>
      <w:r w:rsidRPr="00E50D11">
        <w:rPr>
          <w:bCs/>
        </w:rPr>
        <w:t>Moezel</w:t>
      </w:r>
      <w:r w:rsidRPr="00E50D11">
        <w:t xml:space="preserve"> (</w:t>
      </w:r>
      <w:hyperlink r:id="rId23" w:tooltip="Duits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Duits</w:t>
        </w:r>
      </w:hyperlink>
      <w:r w:rsidRPr="00E50D11">
        <w:t xml:space="preserve">: </w:t>
      </w:r>
      <w:r w:rsidRPr="00E50D11">
        <w:rPr>
          <w:iCs/>
        </w:rPr>
        <w:t>Mosel</w:t>
      </w:r>
      <w:r w:rsidRPr="00E50D11">
        <w:t xml:space="preserve">, </w:t>
      </w:r>
      <w:hyperlink r:id="rId24" w:tooltip="Frans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Frans</w:t>
        </w:r>
      </w:hyperlink>
      <w:r w:rsidRPr="00E50D11">
        <w:t xml:space="preserve">: </w:t>
      </w:r>
      <w:r w:rsidRPr="00E50D11">
        <w:rPr>
          <w:iCs/>
        </w:rPr>
        <w:t>Moselle</w:t>
      </w:r>
      <w:r w:rsidRPr="00E50D11">
        <w:t xml:space="preserve">) is een </w:t>
      </w:r>
      <w:hyperlink r:id="rId25" w:tooltip="Rivier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rivier</w:t>
        </w:r>
      </w:hyperlink>
      <w:r w:rsidRPr="00E50D11">
        <w:t xml:space="preserve"> in </w:t>
      </w:r>
      <w:hyperlink r:id="rId26" w:tooltip="Frankrijk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Frankrijk</w:t>
        </w:r>
      </w:hyperlink>
      <w:r w:rsidRPr="00E50D11">
        <w:t xml:space="preserve">, </w:t>
      </w:r>
      <w:hyperlink r:id="rId27" w:tooltip="Luxemburg (land)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Luxemburg</w:t>
        </w:r>
      </w:hyperlink>
      <w:r w:rsidRPr="00E50D11">
        <w:t xml:space="preserve"> en </w:t>
      </w:r>
      <w:hyperlink r:id="rId28" w:tooltip="Duitsland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Pr="00E50D11">
        <w:t xml:space="preserve"> (deelstaten </w:t>
      </w:r>
      <w:hyperlink r:id="rId29" w:tooltip="Saarland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Saarland</w:t>
        </w:r>
      </w:hyperlink>
      <w:r w:rsidRPr="00E50D11">
        <w:t xml:space="preserve"> en </w:t>
      </w:r>
      <w:hyperlink r:id="rId30" w:tooltip="Rijnland-Palts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Rijnland-Palts</w:t>
        </w:r>
      </w:hyperlink>
      <w:r w:rsidRPr="00E50D11">
        <w:t xml:space="preserve">). </w:t>
      </w:r>
      <w:r w:rsidR="00E50D11" w:rsidRPr="00E50D11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3883025</wp:posOffset>
            </wp:positionH>
            <wp:positionV relativeFrom="paragraph">
              <wp:posOffset>323850</wp:posOffset>
            </wp:positionV>
            <wp:extent cx="2518410" cy="1485900"/>
            <wp:effectExtent l="133350" t="38100" r="72390" b="76200"/>
            <wp:wrapSquare wrapText="bothSides"/>
            <wp:docPr id="1" name="Afbeelding 7" descr="Monding in de Rijn bij Koble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nding in de Rijn bij Koblenz">
                      <a:hlinkClick r:id="rId31" tooltip="&quot;Monding in de Rijn bij Koblenz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4859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E50D11" w:rsidRDefault="00796EEE" w:rsidP="00E50D11">
      <w:pPr>
        <w:pStyle w:val="BusTic"/>
      </w:pPr>
      <w:r w:rsidRPr="00E50D11">
        <w:t xml:space="preserve">Via de Our en de </w:t>
      </w:r>
      <w:hyperlink r:id="rId33" w:tooltip="Sûre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Sûre</w:t>
        </w:r>
      </w:hyperlink>
      <w:r w:rsidRPr="00E50D11">
        <w:t xml:space="preserve"> wateren ook stukken van </w:t>
      </w:r>
      <w:hyperlink r:id="rId34" w:tooltip="België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België</w:t>
        </w:r>
      </w:hyperlink>
      <w:r w:rsidRPr="00E50D11">
        <w:t xml:space="preserve"> af in de Moezel en Rijn. </w:t>
      </w:r>
    </w:p>
    <w:p w:rsidR="00796EEE" w:rsidRPr="00E50D11" w:rsidRDefault="00796EEE" w:rsidP="00E50D11">
      <w:pPr>
        <w:pStyle w:val="BusTic"/>
      </w:pPr>
      <w:r w:rsidRPr="00E50D11">
        <w:t xml:space="preserve">De Moezel ontspringt bij de Col de Bussang in de </w:t>
      </w:r>
      <w:hyperlink r:id="rId35" w:tooltip="Vogezen (bergketen)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Vogezen</w:t>
        </w:r>
      </w:hyperlink>
      <w:r w:rsidRPr="00E50D11">
        <w:t xml:space="preserve"> op 735 meter hoogte en mondt na 544 kilometer bij </w:t>
      </w:r>
      <w:hyperlink r:id="rId36" w:tooltip="Koblenz (Duitsland)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Koblenz</w:t>
        </w:r>
      </w:hyperlink>
      <w:r w:rsidRPr="00E50D11">
        <w:t xml:space="preserve"> uit in de </w:t>
      </w:r>
      <w:hyperlink r:id="rId37" w:tooltip="Rijn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Rijn</w:t>
        </w:r>
      </w:hyperlink>
      <w:r w:rsidRPr="00E50D11">
        <w:t>.</w:t>
      </w:r>
    </w:p>
    <w:p w:rsidR="00796EEE" w:rsidRPr="00E50D11" w:rsidRDefault="00796EEE" w:rsidP="00E50D11">
      <w:pPr>
        <w:pStyle w:val="BusTic"/>
      </w:pPr>
      <w:r w:rsidRPr="00E50D11">
        <w:t xml:space="preserve">De naam 'Moezel' komt van het </w:t>
      </w:r>
      <w:hyperlink r:id="rId38" w:tooltip="Latijn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Latijnse</w:t>
        </w:r>
      </w:hyperlink>
      <w:r w:rsidRPr="00E50D11">
        <w:t xml:space="preserve"> Mosella, een verbastering van het Keltische </w:t>
      </w:r>
      <w:r w:rsidRPr="00E50D11">
        <w:rPr>
          <w:iCs/>
        </w:rPr>
        <w:t>Mosea</w:t>
      </w:r>
      <w:r w:rsidRPr="00E50D11">
        <w:t xml:space="preserve">. Mosella is een verkleinwoord van de deels parallel stromende rivier de </w:t>
      </w:r>
      <w:hyperlink r:id="rId39" w:tooltip="Maas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Maas</w:t>
        </w:r>
      </w:hyperlink>
      <w:r w:rsidRPr="00E50D11">
        <w:t xml:space="preserve"> (Latijn: </w:t>
      </w:r>
      <w:r w:rsidRPr="00E50D11">
        <w:rPr>
          <w:iCs/>
        </w:rPr>
        <w:t>Mosa</w:t>
      </w:r>
      <w:r w:rsidRPr="00E50D11">
        <w:t>)</w:t>
      </w:r>
    </w:p>
    <w:p w:rsidR="00E50D11" w:rsidRDefault="00E50D11" w:rsidP="00E50D11">
      <w:pPr>
        <w:pStyle w:val="Com12"/>
        <w:rPr>
          <w:color w:val="000000" w:themeColor="text1"/>
        </w:rPr>
      </w:pPr>
    </w:p>
    <w:p w:rsidR="00796EEE" w:rsidRPr="00E50D11" w:rsidRDefault="00796EEE" w:rsidP="00E50D11">
      <w:pPr>
        <w:pStyle w:val="BusTic"/>
      </w:pPr>
      <w:r w:rsidRPr="00E50D11">
        <w:t xml:space="preserve">In Frankrijk stroomt de Moezel door drie departementen van de regio </w:t>
      </w:r>
      <w:hyperlink r:id="rId40" w:tooltip="Lotharingen (Frankrijk)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Lotharingen</w:t>
        </w:r>
      </w:hyperlink>
      <w:r w:rsidR="00E50D11">
        <w:t>.</w:t>
      </w:r>
    </w:p>
    <w:p w:rsidR="00E50D11" w:rsidRDefault="00E50D11" w:rsidP="00E50D11">
      <w:pPr>
        <w:pStyle w:val="Com12"/>
        <w:rPr>
          <w:color w:val="000000" w:themeColor="text1"/>
        </w:rPr>
      </w:pPr>
    </w:p>
    <w:p w:rsidR="00E50D11" w:rsidRDefault="00796EEE" w:rsidP="00E50D11">
      <w:pPr>
        <w:pStyle w:val="BusTic"/>
      </w:pPr>
      <w:r w:rsidRPr="00E50D11">
        <w:t xml:space="preserve">Tussen het plaatsje </w:t>
      </w:r>
      <w:hyperlink r:id="rId41" w:tooltip="Schengen (Luxemburg)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Schengen</w:t>
        </w:r>
      </w:hyperlink>
      <w:r w:rsidRPr="00E50D11">
        <w:t xml:space="preserve"> en de monding van de </w:t>
      </w:r>
      <w:hyperlink r:id="rId42" w:tooltip="Sûre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Sauer</w:t>
        </w:r>
      </w:hyperlink>
      <w:r w:rsidRPr="00E50D11">
        <w:t xml:space="preserve"> (Sûre) vormt de Moezel de Luxemburgs-Duitse grens. </w:t>
      </w:r>
    </w:p>
    <w:p w:rsidR="00E50D11" w:rsidRDefault="00796EEE" w:rsidP="00E50D11">
      <w:pPr>
        <w:pStyle w:val="BusTic"/>
      </w:pPr>
      <w:r w:rsidRPr="00E50D11">
        <w:t xml:space="preserve">De rivier staat hier als </w:t>
      </w:r>
      <w:hyperlink r:id="rId43" w:tooltip="Condominium (staatsvorm)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Condominium</w:t>
        </w:r>
      </w:hyperlink>
      <w:r w:rsidRPr="00E50D11">
        <w:t xml:space="preserve"> onder volledig gedeelde </w:t>
      </w:r>
      <w:hyperlink r:id="rId44" w:tooltip="Soevereiniteit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soevereiniteit</w:t>
        </w:r>
      </w:hyperlink>
      <w:r w:rsidRPr="00E50D11">
        <w:t xml:space="preserve">. Luxemburgse stadjes aan de Moezel zijn </w:t>
      </w:r>
      <w:hyperlink r:id="rId45" w:tooltip="Remich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Remich</w:t>
        </w:r>
      </w:hyperlink>
      <w:r w:rsidRPr="00E50D11">
        <w:t xml:space="preserve">, </w:t>
      </w:r>
      <w:hyperlink r:id="rId46" w:tooltip="Grevenmacher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Grevenmacher</w:t>
        </w:r>
      </w:hyperlink>
      <w:r w:rsidRPr="00E50D11">
        <w:t xml:space="preserve"> en </w:t>
      </w:r>
      <w:hyperlink r:id="rId47" w:tooltip="Wasserbillig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Wasserbillig</w:t>
        </w:r>
      </w:hyperlink>
      <w:r w:rsidRPr="00E50D11">
        <w:t xml:space="preserve">. </w:t>
      </w:r>
    </w:p>
    <w:p w:rsidR="00796EEE" w:rsidRPr="00E50D11" w:rsidRDefault="00796EEE" w:rsidP="00E50D11">
      <w:pPr>
        <w:pStyle w:val="BusTic"/>
      </w:pPr>
      <w:r w:rsidRPr="00E50D11">
        <w:t xml:space="preserve">De voornaamste Duitse steden aan de Moezel zijn </w:t>
      </w:r>
      <w:hyperlink r:id="rId48" w:tooltip="Konz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Konz</w:t>
        </w:r>
      </w:hyperlink>
      <w:r w:rsidRPr="00E50D11">
        <w:t xml:space="preserve">, </w:t>
      </w:r>
      <w:hyperlink r:id="rId49" w:tooltip="Trier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Trier</w:t>
        </w:r>
      </w:hyperlink>
      <w:r w:rsidRPr="00E50D11">
        <w:t xml:space="preserve">, </w:t>
      </w:r>
      <w:hyperlink r:id="rId50" w:tooltip="Schweich (Duitsland)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Schweich</w:t>
        </w:r>
      </w:hyperlink>
      <w:r w:rsidRPr="00E50D11">
        <w:t xml:space="preserve">, </w:t>
      </w:r>
      <w:hyperlink r:id="rId51" w:tooltip="Leiwen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Leiwen</w:t>
        </w:r>
      </w:hyperlink>
      <w:r w:rsidRPr="00E50D11">
        <w:t xml:space="preserve">, </w:t>
      </w:r>
      <w:hyperlink r:id="rId52" w:tooltip="Piesport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Piesport</w:t>
        </w:r>
      </w:hyperlink>
      <w:r w:rsidRPr="00E50D11">
        <w:t xml:space="preserve">, </w:t>
      </w:r>
      <w:hyperlink r:id="rId53" w:tooltip="Bernkastel-Kues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Bernkastel-Kues</w:t>
        </w:r>
      </w:hyperlink>
      <w:r w:rsidRPr="00E50D11">
        <w:t xml:space="preserve">, </w:t>
      </w:r>
      <w:hyperlink r:id="rId54" w:tooltip="Traben-Trarbach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Traben-Trarbach</w:t>
        </w:r>
      </w:hyperlink>
      <w:r w:rsidRPr="00E50D11">
        <w:t xml:space="preserve">, </w:t>
      </w:r>
      <w:hyperlink r:id="rId55" w:tooltip="Zell (Cochem-Zell)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Zell</w:t>
        </w:r>
      </w:hyperlink>
      <w:r w:rsidRPr="00E50D11">
        <w:t xml:space="preserve">, </w:t>
      </w:r>
      <w:hyperlink r:id="rId56" w:tooltip="Cochem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Cochem</w:t>
        </w:r>
      </w:hyperlink>
      <w:r w:rsidRPr="00E50D11">
        <w:t xml:space="preserve">, </w:t>
      </w:r>
      <w:hyperlink r:id="rId57" w:tooltip="Dieblich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Dieblich</w:t>
        </w:r>
      </w:hyperlink>
      <w:r w:rsidRPr="00E50D11">
        <w:t xml:space="preserve"> en </w:t>
      </w:r>
      <w:hyperlink r:id="rId58" w:tooltip="Koblenz (Duitsland)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Koblenz</w:t>
        </w:r>
      </w:hyperlink>
      <w:r w:rsidRPr="00E50D11">
        <w:t>.</w:t>
      </w:r>
    </w:p>
    <w:p w:rsidR="00796EEE" w:rsidRPr="00E50D11" w:rsidRDefault="00796EEE" w:rsidP="00E50D11">
      <w:pPr>
        <w:pStyle w:val="Com12"/>
        <w:rPr>
          <w:color w:val="000000" w:themeColor="text1"/>
        </w:rPr>
      </w:pPr>
    </w:p>
    <w:p w:rsidR="00E50D11" w:rsidRDefault="00796EEE" w:rsidP="00E50D11">
      <w:pPr>
        <w:pStyle w:val="BusTic"/>
      </w:pPr>
      <w:r w:rsidRPr="00E50D11">
        <w:t xml:space="preserve">Tussen de monding van de Sauer en de stad Trier bevindt zich de monding van de Saar, de voornaamste zijrivier van de Moezel. </w:t>
      </w:r>
    </w:p>
    <w:p w:rsidR="00796EEE" w:rsidRPr="00E50D11" w:rsidRDefault="00796EEE" w:rsidP="00E50D11">
      <w:pPr>
        <w:pStyle w:val="BusTic"/>
      </w:pPr>
      <w:r w:rsidRPr="00E50D11">
        <w:t xml:space="preserve">Vanaf Trier legt de rivier een zeer bochtig traject af, dat de scheiding vormt tussen twee </w:t>
      </w:r>
      <w:hyperlink r:id="rId59" w:tooltip="Middelgebergte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middelgebergten</w:t>
        </w:r>
      </w:hyperlink>
      <w:r w:rsidRPr="00E50D11">
        <w:t xml:space="preserve">: de </w:t>
      </w:r>
      <w:hyperlink r:id="rId60" w:tooltip="Eifel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Eifel</w:t>
        </w:r>
      </w:hyperlink>
      <w:r w:rsidRPr="00E50D11">
        <w:t xml:space="preserve"> op de linkeroever en de </w:t>
      </w:r>
      <w:hyperlink r:id="rId61" w:tooltip="Hunsrück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Hunsrück</w:t>
        </w:r>
      </w:hyperlink>
      <w:r w:rsidRPr="00E50D11">
        <w:t xml:space="preserve"> op de rechter.</w:t>
      </w:r>
    </w:p>
    <w:p w:rsidR="00E50D11" w:rsidRDefault="00E50D11" w:rsidP="00E50D11">
      <w:pPr>
        <w:pStyle w:val="Com12"/>
        <w:rPr>
          <w:color w:val="000000" w:themeColor="text1"/>
        </w:rPr>
      </w:pPr>
    </w:p>
    <w:p w:rsidR="00796EEE" w:rsidRPr="00E50D11" w:rsidRDefault="00796EEE" w:rsidP="00E50D11">
      <w:pPr>
        <w:pStyle w:val="BusTic"/>
      </w:pPr>
      <w:r w:rsidRPr="00E50D11">
        <w:t xml:space="preserve">Langs de Moezel bevindt zich een belangrijk </w:t>
      </w:r>
      <w:hyperlink r:id="rId62" w:tooltip="Wijnbouw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wijnbouwgebied</w:t>
        </w:r>
      </w:hyperlink>
      <w:r w:rsidRPr="00E50D11">
        <w:t xml:space="preserve"> waar de </w:t>
      </w:r>
      <w:hyperlink r:id="rId63" w:tooltip="Moezelwijn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moezelwijn</w:t>
        </w:r>
      </w:hyperlink>
      <w:r w:rsidRPr="00E50D11">
        <w:t xml:space="preserve"> zijn herkomst heeft.</w:t>
      </w:r>
    </w:p>
    <w:p w:rsidR="00E50D11" w:rsidRDefault="00E50D11" w:rsidP="00E50D11">
      <w:pPr>
        <w:pStyle w:val="Com12"/>
        <w:rPr>
          <w:color w:val="000000" w:themeColor="text1"/>
        </w:rPr>
      </w:pPr>
    </w:p>
    <w:p w:rsidR="00796EEE" w:rsidRPr="00E50D11" w:rsidRDefault="00796EEE" w:rsidP="00E50D11">
      <w:pPr>
        <w:pStyle w:val="BusTic"/>
      </w:pPr>
      <w:r w:rsidRPr="00E50D11">
        <w:t xml:space="preserve">De Moezel werd in 1967 van het </w:t>
      </w:r>
      <w:hyperlink r:id="rId64" w:tooltip="Frankrijk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Franse</w:t>
        </w:r>
      </w:hyperlink>
      <w:r w:rsidRPr="00E50D11">
        <w:t xml:space="preserve"> </w:t>
      </w:r>
      <w:hyperlink r:id="rId65" w:tooltip="Metz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Metz</w:t>
        </w:r>
      </w:hyperlink>
      <w:r w:rsidRPr="00E50D11">
        <w:t xml:space="preserve"> tot </w:t>
      </w:r>
      <w:hyperlink r:id="rId66" w:tooltip="Koblenz (Duitsland)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Koblenz</w:t>
        </w:r>
      </w:hyperlink>
      <w:r w:rsidRPr="00E50D11">
        <w:t xml:space="preserve"> als vaarweg met achttien </w:t>
      </w:r>
      <w:hyperlink r:id="rId67" w:tooltip="Schutsluis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schutsluizen</w:t>
        </w:r>
      </w:hyperlink>
      <w:r w:rsidRPr="00E50D11">
        <w:t xml:space="preserve"> vrijgegeven.</w:t>
      </w:r>
    </w:p>
    <w:p w:rsidR="00E50D11" w:rsidRDefault="00E50D11" w:rsidP="00E50D11">
      <w:pPr>
        <w:pStyle w:val="Com12"/>
        <w:rPr>
          <w:color w:val="000000" w:themeColor="text1"/>
        </w:rPr>
      </w:pPr>
    </w:p>
    <w:p w:rsidR="00796EEE" w:rsidRPr="00E50D11" w:rsidRDefault="00796EEE" w:rsidP="00E50D11">
      <w:pPr>
        <w:pStyle w:val="BusTic"/>
      </w:pPr>
      <w:r w:rsidRPr="00E50D11">
        <w:t xml:space="preserve">Eveneens tussen Metz en Koblenz ligt de </w:t>
      </w:r>
      <w:hyperlink r:id="rId68" w:tooltip="Moselradweg" w:history="1">
        <w:r w:rsidRPr="00E50D11">
          <w:rPr>
            <w:rStyle w:val="Hyperlink"/>
            <w:rFonts w:eastAsiaTheme="majorEastAsia"/>
            <w:color w:val="000000" w:themeColor="text1"/>
            <w:u w:val="none"/>
          </w:rPr>
          <w:t>Moselradweg</w:t>
        </w:r>
      </w:hyperlink>
      <w:r w:rsidRPr="00E50D11">
        <w:t>, een lange-afstandsfietsroute van 311 km lang doorheen de vallei van de Moezel.</w:t>
      </w:r>
    </w:p>
    <w:p w:rsidR="007C53C1" w:rsidRPr="00E50D11" w:rsidRDefault="007C53C1" w:rsidP="00E50D11">
      <w:pPr>
        <w:pStyle w:val="Com12"/>
        <w:rPr>
          <w:color w:val="000000" w:themeColor="text1"/>
          <w:szCs w:val="24"/>
        </w:rPr>
      </w:pPr>
    </w:p>
    <w:sectPr w:rsidR="007C53C1" w:rsidRPr="00E50D11" w:rsidSect="00CD4559">
      <w:headerReference w:type="even" r:id="rId69"/>
      <w:headerReference w:type="default" r:id="rId70"/>
      <w:footerReference w:type="default" r:id="rId71"/>
      <w:headerReference w:type="first" r:id="rId7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32B" w:rsidRDefault="002F032B" w:rsidP="00A64884">
      <w:r>
        <w:separator/>
      </w:r>
    </w:p>
  </w:endnote>
  <w:endnote w:type="continuationSeparator" w:id="0">
    <w:p w:rsidR="002F032B" w:rsidRDefault="002F032B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E50D11">
    <w:pPr>
      <w:pStyle w:val="Voettekst"/>
      <w:jc w:val="right"/>
      <w:rPr>
        <w:rFonts w:asciiTheme="majorHAnsi" w:hAnsiTheme="majorHAnsi"/>
        <w:b/>
      </w:rPr>
    </w:pPr>
    <w:r w:rsidRPr="00EF7958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EF7958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EF7958" w:rsidRPr="00A64884">
          <w:rPr>
            <w:rFonts w:asciiTheme="majorHAnsi" w:hAnsiTheme="majorHAnsi"/>
            <w:b/>
          </w:rPr>
          <w:fldChar w:fldCharType="separate"/>
        </w:r>
        <w:r w:rsidR="00E50D11">
          <w:rPr>
            <w:rFonts w:asciiTheme="majorHAnsi" w:hAnsiTheme="majorHAnsi"/>
            <w:b/>
            <w:noProof/>
          </w:rPr>
          <w:t>1</w:t>
        </w:r>
        <w:r w:rsidR="00EF7958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32B" w:rsidRDefault="002F032B" w:rsidP="00A64884">
      <w:r>
        <w:separator/>
      </w:r>
    </w:p>
  </w:footnote>
  <w:footnote w:type="continuationSeparator" w:id="0">
    <w:p w:rsidR="002F032B" w:rsidRDefault="002F032B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EF795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0D11">
      <w:rPr>
        <w:rFonts w:asciiTheme="majorHAnsi" w:hAnsiTheme="majorHAnsi"/>
        <w:b/>
        <w:sz w:val="24"/>
        <w:szCs w:val="24"/>
      </w:rPr>
      <w:t xml:space="preserve">De Moezel </w:t>
    </w:r>
  </w:p>
  <w:p w:rsidR="00A64884" w:rsidRDefault="00EF7958" w:rsidP="00A64884">
    <w:pPr>
      <w:pStyle w:val="Koptekst"/>
      <w:jc w:val="center"/>
    </w:pPr>
    <w:r w:rsidRPr="00EF7958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EF795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16C7"/>
    <w:multiLevelType w:val="multilevel"/>
    <w:tmpl w:val="EEC2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A1DE2"/>
    <w:multiLevelType w:val="multilevel"/>
    <w:tmpl w:val="33A4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5"/>
  </w:num>
  <w:num w:numId="15">
    <w:abstractNumId w:val="5"/>
  </w:num>
  <w:num w:numId="16">
    <w:abstractNumId w:val="5"/>
  </w:num>
  <w:num w:numId="17">
    <w:abstractNumId w:val="1"/>
  </w:num>
  <w:num w:numId="18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032B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96EEE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1DA2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50D11"/>
    <w:rsid w:val="00E62C2E"/>
    <w:rsid w:val="00E83148"/>
    <w:rsid w:val="00E96932"/>
    <w:rsid w:val="00ED26E8"/>
    <w:rsid w:val="00EE4713"/>
    <w:rsid w:val="00EF4222"/>
    <w:rsid w:val="00EF7958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  <w:rsid w:val="00FE0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Koblenz_(Duitsland)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nl.wikipedia.org/wiki/Frankrijk" TargetMode="External"/><Relationship Id="rId39" Type="http://schemas.openxmlformats.org/officeDocument/2006/relationships/hyperlink" Target="http://nl.wikipedia.org/wiki/Maas" TargetMode="External"/><Relationship Id="rId21" Type="http://schemas.openxmlformats.org/officeDocument/2006/relationships/image" Target="media/image3.png"/><Relationship Id="rId34" Type="http://schemas.openxmlformats.org/officeDocument/2006/relationships/hyperlink" Target="http://nl.wikipedia.org/wiki/Belgi%C3%AB" TargetMode="External"/><Relationship Id="rId42" Type="http://schemas.openxmlformats.org/officeDocument/2006/relationships/hyperlink" Target="http://nl.wikipedia.org/wiki/S%C3%BBre" TargetMode="External"/><Relationship Id="rId47" Type="http://schemas.openxmlformats.org/officeDocument/2006/relationships/hyperlink" Target="http://nl.wikipedia.org/wiki/Wasserbillig" TargetMode="External"/><Relationship Id="rId50" Type="http://schemas.openxmlformats.org/officeDocument/2006/relationships/hyperlink" Target="http://nl.wikipedia.org/wiki/Schweich_(Duitsland)" TargetMode="External"/><Relationship Id="rId55" Type="http://schemas.openxmlformats.org/officeDocument/2006/relationships/hyperlink" Target="http://nl.wikipedia.org/wiki/Zell_(Cochem-Zell)" TargetMode="External"/><Relationship Id="rId63" Type="http://schemas.openxmlformats.org/officeDocument/2006/relationships/hyperlink" Target="http://nl.wikipedia.org/wiki/Moezelwijn" TargetMode="External"/><Relationship Id="rId68" Type="http://schemas.openxmlformats.org/officeDocument/2006/relationships/hyperlink" Target="http://nl.wikipedia.org/wiki/Moselradweg" TargetMode="External"/><Relationship Id="rId7" Type="http://schemas.openxmlformats.org/officeDocument/2006/relationships/hyperlink" Target="http://nl.wikipedia.org/wiki/Lengte_(meetkunde)" TargetMode="External"/><Relationship Id="rId71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Frankrijk" TargetMode="External"/><Relationship Id="rId29" Type="http://schemas.openxmlformats.org/officeDocument/2006/relationships/hyperlink" Target="http://nl.wikipedia.org/wiki/Saarland" TargetMode="External"/><Relationship Id="rId11" Type="http://schemas.openxmlformats.org/officeDocument/2006/relationships/hyperlink" Target="http://nl.wikipedia.org/wiki/Vosges" TargetMode="External"/><Relationship Id="rId24" Type="http://schemas.openxmlformats.org/officeDocument/2006/relationships/hyperlink" Target="http://nl.wikipedia.org/wiki/Frans" TargetMode="External"/><Relationship Id="rId32" Type="http://schemas.openxmlformats.org/officeDocument/2006/relationships/image" Target="media/image4.jpeg"/><Relationship Id="rId37" Type="http://schemas.openxmlformats.org/officeDocument/2006/relationships/hyperlink" Target="http://nl.wikipedia.org/wiki/Rijn" TargetMode="External"/><Relationship Id="rId40" Type="http://schemas.openxmlformats.org/officeDocument/2006/relationships/hyperlink" Target="http://nl.wikipedia.org/wiki/Lotharingen_(Frankrijk)" TargetMode="External"/><Relationship Id="rId45" Type="http://schemas.openxmlformats.org/officeDocument/2006/relationships/hyperlink" Target="http://nl.wikipedia.org/wiki/Remich" TargetMode="External"/><Relationship Id="rId53" Type="http://schemas.openxmlformats.org/officeDocument/2006/relationships/hyperlink" Target="http://nl.wikipedia.org/wiki/Bernkastel-Kues" TargetMode="External"/><Relationship Id="rId58" Type="http://schemas.openxmlformats.org/officeDocument/2006/relationships/hyperlink" Target="http://nl.wikipedia.org/wiki/Koblenz_(Duitsland)" TargetMode="External"/><Relationship Id="rId66" Type="http://schemas.openxmlformats.org/officeDocument/2006/relationships/hyperlink" Target="http://nl.wikipedia.org/wiki/Koblenz_(Duitsland)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hyperlink" Target="http://nl.wikipedia.org/wiki/Duits" TargetMode="External"/><Relationship Id="rId28" Type="http://schemas.openxmlformats.org/officeDocument/2006/relationships/hyperlink" Target="http://nl.wikipedia.org/wiki/Duitsland" TargetMode="External"/><Relationship Id="rId36" Type="http://schemas.openxmlformats.org/officeDocument/2006/relationships/hyperlink" Target="http://nl.wikipedia.org/wiki/Koblenz_(Duitsland)" TargetMode="External"/><Relationship Id="rId49" Type="http://schemas.openxmlformats.org/officeDocument/2006/relationships/hyperlink" Target="http://nl.wikipedia.org/wiki/Trier" TargetMode="External"/><Relationship Id="rId57" Type="http://schemas.openxmlformats.org/officeDocument/2006/relationships/hyperlink" Target="http://nl.wikipedia.org/wiki/Dieblich" TargetMode="External"/><Relationship Id="rId61" Type="http://schemas.openxmlformats.org/officeDocument/2006/relationships/hyperlink" Target="http://nl.wikipedia.org/wiki/Hunsr%C3%BCck" TargetMode="External"/><Relationship Id="rId10" Type="http://schemas.openxmlformats.org/officeDocument/2006/relationships/hyperlink" Target="http://nl.wikipedia.org/wiki/Stroomgebied" TargetMode="External"/><Relationship Id="rId19" Type="http://schemas.openxmlformats.org/officeDocument/2006/relationships/hyperlink" Target="http://nl.wikipedia.org/wiki/Luxemburg_(land)" TargetMode="External"/><Relationship Id="rId31" Type="http://schemas.openxmlformats.org/officeDocument/2006/relationships/hyperlink" Target="http://nl.wikipedia.org/wiki/Bestand:Deutsches_Eck.jpg" TargetMode="External"/><Relationship Id="rId44" Type="http://schemas.openxmlformats.org/officeDocument/2006/relationships/hyperlink" Target="http://nl.wikipedia.org/wiki/Soevereiniteit" TargetMode="External"/><Relationship Id="rId52" Type="http://schemas.openxmlformats.org/officeDocument/2006/relationships/hyperlink" Target="http://nl.wikipedia.org/wiki/Piesport" TargetMode="External"/><Relationship Id="rId60" Type="http://schemas.openxmlformats.org/officeDocument/2006/relationships/hyperlink" Target="http://nl.wikipedia.org/wiki/Eifel" TargetMode="External"/><Relationship Id="rId65" Type="http://schemas.openxmlformats.org/officeDocument/2006/relationships/hyperlink" Target="http://nl.wikipedia.org/wiki/Metz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Debiet" TargetMode="External"/><Relationship Id="rId14" Type="http://schemas.openxmlformats.org/officeDocument/2006/relationships/hyperlink" Target="http://nl.wikipedia.org/wiki/Bestand:Flag_of_France.svg" TargetMode="External"/><Relationship Id="rId22" Type="http://schemas.openxmlformats.org/officeDocument/2006/relationships/hyperlink" Target="http://nl.wikipedia.org/wiki/Duitsland" TargetMode="External"/><Relationship Id="rId27" Type="http://schemas.openxmlformats.org/officeDocument/2006/relationships/hyperlink" Target="http://nl.wikipedia.org/wiki/Luxemburg_(land)" TargetMode="External"/><Relationship Id="rId30" Type="http://schemas.openxmlformats.org/officeDocument/2006/relationships/hyperlink" Target="http://nl.wikipedia.org/wiki/Rijnland-Palts" TargetMode="External"/><Relationship Id="rId35" Type="http://schemas.openxmlformats.org/officeDocument/2006/relationships/hyperlink" Target="http://nl.wikipedia.org/wiki/Vogezen_(bergketen)" TargetMode="External"/><Relationship Id="rId43" Type="http://schemas.openxmlformats.org/officeDocument/2006/relationships/hyperlink" Target="http://nl.wikipedia.org/wiki/Condominium_(staatsvorm)" TargetMode="External"/><Relationship Id="rId48" Type="http://schemas.openxmlformats.org/officeDocument/2006/relationships/hyperlink" Target="http://nl.wikipedia.org/wiki/Konz" TargetMode="External"/><Relationship Id="rId56" Type="http://schemas.openxmlformats.org/officeDocument/2006/relationships/hyperlink" Target="http://nl.wikipedia.org/wiki/Cochem" TargetMode="External"/><Relationship Id="rId64" Type="http://schemas.openxmlformats.org/officeDocument/2006/relationships/hyperlink" Target="http://nl.wikipedia.org/wiki/Frankrijk" TargetMode="External"/><Relationship Id="rId69" Type="http://schemas.openxmlformats.org/officeDocument/2006/relationships/header" Target="header1.xml"/><Relationship Id="rId8" Type="http://schemas.openxmlformats.org/officeDocument/2006/relationships/hyperlink" Target="http://nl.wikipedia.org/wiki/Hoogte" TargetMode="External"/><Relationship Id="rId51" Type="http://schemas.openxmlformats.org/officeDocument/2006/relationships/hyperlink" Target="http://nl.wikipedia.org/wiki/Leiwen" TargetMode="External"/><Relationship Id="rId72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http://nl.wikipedia.org/wiki/Rijn" TargetMode="External"/><Relationship Id="rId17" Type="http://schemas.openxmlformats.org/officeDocument/2006/relationships/hyperlink" Target="http://nl.wikipedia.org/wiki/Bestand:Flag_of_Luxembourg.svg" TargetMode="External"/><Relationship Id="rId25" Type="http://schemas.openxmlformats.org/officeDocument/2006/relationships/hyperlink" Target="http://nl.wikipedia.org/wiki/Rivier" TargetMode="External"/><Relationship Id="rId33" Type="http://schemas.openxmlformats.org/officeDocument/2006/relationships/hyperlink" Target="http://nl.wikipedia.org/wiki/S%C3%BBre" TargetMode="External"/><Relationship Id="rId38" Type="http://schemas.openxmlformats.org/officeDocument/2006/relationships/hyperlink" Target="http://nl.wikipedia.org/wiki/Latijn" TargetMode="External"/><Relationship Id="rId46" Type="http://schemas.openxmlformats.org/officeDocument/2006/relationships/hyperlink" Target="http://nl.wikipedia.org/wiki/Grevenmacher" TargetMode="External"/><Relationship Id="rId59" Type="http://schemas.openxmlformats.org/officeDocument/2006/relationships/hyperlink" Target="http://nl.wikipedia.org/wiki/Middelgebergte" TargetMode="External"/><Relationship Id="rId67" Type="http://schemas.openxmlformats.org/officeDocument/2006/relationships/hyperlink" Target="http://nl.wikipedia.org/wiki/Schutsluis" TargetMode="External"/><Relationship Id="rId20" Type="http://schemas.openxmlformats.org/officeDocument/2006/relationships/hyperlink" Target="http://nl.wikipedia.org/wiki/Bestand:Flag_of_Germany.svg" TargetMode="External"/><Relationship Id="rId41" Type="http://schemas.openxmlformats.org/officeDocument/2006/relationships/hyperlink" Target="http://nl.wikipedia.org/wiki/Schengen_(Luxemburg)" TargetMode="External"/><Relationship Id="rId54" Type="http://schemas.openxmlformats.org/officeDocument/2006/relationships/hyperlink" Target="http://nl.wikipedia.org/wiki/Traben-Trarbach" TargetMode="External"/><Relationship Id="rId62" Type="http://schemas.openxmlformats.org/officeDocument/2006/relationships/hyperlink" Target="http://nl.wikipedia.org/wiki/Wijnbouw" TargetMode="External"/><Relationship Id="rId7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gif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2010-07-24T10:21:00Z</dcterms:created>
  <dcterms:modified xsi:type="dcterms:W3CDTF">2010-07-28T10:38:00Z</dcterms:modified>
  <cp:category>2010</cp:category>
</cp:coreProperties>
</file>