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31" w:rsidRPr="008711A3" w:rsidRDefault="00937EC0" w:rsidP="00403A31">
      <w:pPr>
        <w:keepLines/>
        <w:tabs>
          <w:tab w:val="right" w:pos="2116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8711A3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8711A3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403A31" w:rsidRPr="008711A3">
        <w:rPr>
          <w:rFonts w:ascii="Verdana" w:hAnsi="Verdana"/>
          <w:b/>
          <w:sz w:val="24"/>
          <w:szCs w:val="24"/>
          <w:lang w:val="pl-PL"/>
        </w:rPr>
        <w:t xml:space="preserve">Zamek Ujazdowski. </w:t>
      </w:r>
      <w:r w:rsidR="00403A31" w:rsidRPr="008711A3">
        <w:rPr>
          <w:rFonts w:ascii="Verdana" w:hAnsi="Verdana"/>
          <w:sz w:val="24"/>
          <w:szCs w:val="24"/>
          <w:lang w:val="pl-PL"/>
        </w:rPr>
        <w:t>(Ujazdowski</w:t>
      </w:r>
      <w:r w:rsidR="00403A31" w:rsidRPr="008711A3">
        <w:rPr>
          <w:rFonts w:ascii="Verdana" w:hAnsi="Verdana"/>
          <w:sz w:val="24"/>
          <w:szCs w:val="24"/>
          <w:lang w:val="pl-PL"/>
        </w:rPr>
        <w:noBreakHyphen/>
        <w:t>kasteel)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De geschiedenis van dit kasteel en zijn park gaan terug tot de 16</w:t>
      </w:r>
      <w:r w:rsidRPr="008711A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711A3">
        <w:rPr>
          <w:rFonts w:ascii="Verdana" w:hAnsi="Verdana"/>
          <w:sz w:val="24"/>
          <w:szCs w:val="24"/>
          <w:lang w:val="pl-PL"/>
        </w:rPr>
        <w:t xml:space="preserve"> eeuw, toen koningin Bona Sforza zich in </w:t>
      </w:r>
      <w:smartTag w:uri="urn:schemas-microsoft-com:office:smarttags" w:element="metricconverter">
        <w:smartTagPr>
          <w:attr w:name="ProductID" w:val="1548 in"/>
        </w:smartTagPr>
        <w:r w:rsidRPr="008711A3">
          <w:rPr>
            <w:rFonts w:ascii="Verdana" w:hAnsi="Verdana"/>
            <w:sz w:val="24"/>
            <w:szCs w:val="24"/>
            <w:lang w:val="pl-PL"/>
          </w:rPr>
          <w:t>1548 in</w:t>
        </w:r>
      </w:smartTag>
      <w:r w:rsidRPr="008711A3">
        <w:rPr>
          <w:rFonts w:ascii="Verdana" w:hAnsi="Verdana"/>
          <w:sz w:val="24"/>
          <w:szCs w:val="24"/>
          <w:lang w:val="pl-PL"/>
        </w:rPr>
        <w:t xml:space="preserve"> het dorp Ujazdów vestigde.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In 1624 liet koning Zygmunt III Waza hier op de heu</w:t>
      </w:r>
      <w:r w:rsidRPr="008711A3">
        <w:rPr>
          <w:rFonts w:ascii="Verdana" w:hAnsi="Verdana"/>
          <w:sz w:val="24"/>
          <w:szCs w:val="24"/>
          <w:lang w:val="pl-PL"/>
        </w:rPr>
        <w:softHyphen/>
        <w:t>vel een nieuw kasteel bouwen met vier vleugels rond een binnen</w:t>
      </w:r>
      <w:r w:rsidRPr="008711A3">
        <w:rPr>
          <w:rFonts w:ascii="Verdana" w:hAnsi="Verdana"/>
          <w:sz w:val="24"/>
          <w:szCs w:val="24"/>
          <w:lang w:val="pl-PL"/>
        </w:rPr>
        <w:softHyphen/>
        <w:t xml:space="preserve">plaats en een loggia met uitzicht op de rivier.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Het ontwerp werd gele</w:t>
      </w:r>
      <w:r w:rsidRPr="008711A3">
        <w:rPr>
          <w:rFonts w:ascii="Verdana" w:hAnsi="Verdana"/>
          <w:sz w:val="24"/>
          <w:szCs w:val="24"/>
          <w:lang w:val="pl-PL"/>
        </w:rPr>
        <w:softHyphen/>
        <w:t>verd door Giovanni di Trevano en het staat geheel in de traditie van de versterkte villa's van de Itali</w:t>
      </w:r>
      <w:r w:rsidRPr="008711A3">
        <w:rPr>
          <w:rFonts w:ascii="Verdana" w:hAnsi="Verdana"/>
          <w:sz w:val="24"/>
          <w:szCs w:val="24"/>
          <w:lang w:val="pl-PL"/>
        </w:rPr>
        <w:softHyphen/>
        <w:t xml:space="preserve">aanse vorsten.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In de tweede helft van de 17</w:t>
      </w:r>
      <w:r w:rsidRPr="008711A3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711A3">
        <w:rPr>
          <w:rFonts w:ascii="Verdana" w:hAnsi="Verdana"/>
          <w:sz w:val="24"/>
          <w:szCs w:val="24"/>
          <w:lang w:val="pl-PL"/>
        </w:rPr>
        <w:t xml:space="preserve"> eeuw kwam Ujazdów in het bezit van prins Herakliusz Lubomirski.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 xml:space="preserve">Tilman van Gameren leidde een grondige verbouwing en maakte in 1683 ook het ontwerp voor een badhuis in het park, dat bij het kasteel hoorde.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 xml:space="preserve">In 1764 werd koning Stanislaw August de nieuwe eigenaar van Ujazdów.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 xml:space="preserve">Hij begon met de verbouwing van het kasteel en de tuinen eromheen, waarvan het `kanaal' in de as van het kasteel een overblijfsel is.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Om</w:t>
      </w:r>
      <w:r w:rsidRPr="008711A3">
        <w:rPr>
          <w:rFonts w:ascii="Verdana" w:hAnsi="Verdana"/>
          <w:sz w:val="24"/>
          <w:szCs w:val="24"/>
          <w:lang w:val="pl-PL"/>
        </w:rPr>
        <w:softHyphen/>
        <w:t xml:space="preserve">dat de verbouwing niet het gewenste resultaat opleverde, begon de koning in 1772 met de verbouwing van het badhuis van Lubomirski.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Hij schonk het kasteel aan het le</w:t>
      </w:r>
      <w:r w:rsidRPr="008711A3">
        <w:rPr>
          <w:rFonts w:ascii="Verdana" w:hAnsi="Verdana"/>
          <w:sz w:val="24"/>
          <w:szCs w:val="24"/>
          <w:lang w:val="pl-PL"/>
        </w:rPr>
        <w:softHyphen/>
        <w:t xml:space="preserve">ger, dat het na 1808 gebruikte als militair ziekenhuis.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In 1973 maak</w:t>
      </w:r>
      <w:r w:rsidRPr="008711A3">
        <w:rPr>
          <w:rFonts w:ascii="Verdana" w:hAnsi="Verdana"/>
          <w:sz w:val="24"/>
          <w:szCs w:val="24"/>
          <w:lang w:val="pl-PL"/>
        </w:rPr>
        <w:softHyphen/>
        <w:t>te men een begin met de herbouw van het kasteel, zoals dat er moet hebben uitgezien na de verbou</w:t>
      </w:r>
      <w:r w:rsidRPr="008711A3">
        <w:rPr>
          <w:rFonts w:ascii="Verdana" w:hAnsi="Verdana"/>
          <w:sz w:val="24"/>
          <w:szCs w:val="24"/>
          <w:lang w:val="pl-PL"/>
        </w:rPr>
        <w:softHyphen/>
        <w:t xml:space="preserve">wing van Tilman van Gameren.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De werkzaamheden zijn nog niet afge</w:t>
      </w:r>
      <w:r w:rsidRPr="008711A3">
        <w:rPr>
          <w:rFonts w:ascii="Verdana" w:hAnsi="Verdana"/>
          <w:sz w:val="24"/>
          <w:szCs w:val="24"/>
          <w:lang w:val="pl-PL"/>
        </w:rPr>
        <w:softHyphen/>
        <w:t>rond, maar het gebouw is al in ge</w:t>
      </w:r>
      <w:r w:rsidRPr="008711A3">
        <w:rPr>
          <w:rFonts w:ascii="Verdana" w:hAnsi="Verdana"/>
          <w:sz w:val="24"/>
          <w:szCs w:val="24"/>
          <w:lang w:val="pl-PL"/>
        </w:rPr>
        <w:softHyphen/>
        <w:t xml:space="preserve">bruik genomen als museum voor moderne kunst. </w:t>
      </w:r>
    </w:p>
    <w:p w:rsidR="00403A31" w:rsidRPr="008711A3" w:rsidRDefault="00403A31" w:rsidP="00403A31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711A3">
        <w:rPr>
          <w:rFonts w:ascii="Verdana" w:hAnsi="Verdana"/>
          <w:sz w:val="24"/>
          <w:szCs w:val="24"/>
          <w:lang w:val="pl-PL"/>
        </w:rPr>
        <w:t>De tentoonstellin</w:t>
      </w:r>
      <w:r w:rsidRPr="008711A3">
        <w:rPr>
          <w:rFonts w:ascii="Verdana" w:hAnsi="Verdana"/>
          <w:sz w:val="24"/>
          <w:szCs w:val="24"/>
          <w:lang w:val="pl-PL"/>
        </w:rPr>
        <w:softHyphen/>
        <w:t>gen die hier worden georganiseerd zijn zelden de moeite waard.</w:t>
      </w:r>
    </w:p>
    <w:bookmarkEnd w:id="0"/>
    <w:p w:rsidR="0080315E" w:rsidRPr="008711A3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8711A3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E7" w:rsidRDefault="006B7EE7">
      <w:r>
        <w:separator/>
      </w:r>
    </w:p>
  </w:endnote>
  <w:endnote w:type="continuationSeparator" w:id="0">
    <w:p w:rsidR="006B7EE7" w:rsidRDefault="006B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711A3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711A3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E7" w:rsidRDefault="006B7EE7">
      <w:r>
        <w:separator/>
      </w:r>
    </w:p>
  </w:footnote>
  <w:footnote w:type="continuationSeparator" w:id="0">
    <w:p w:rsidR="006B7EE7" w:rsidRDefault="006B7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711A3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0F53AE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03A31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B7EE7"/>
    <w:rsid w:val="006F0996"/>
    <w:rsid w:val="006F1371"/>
    <w:rsid w:val="00736851"/>
    <w:rsid w:val="00747C50"/>
    <w:rsid w:val="00762FC0"/>
    <w:rsid w:val="00775B2A"/>
    <w:rsid w:val="0080315E"/>
    <w:rsid w:val="00864C47"/>
    <w:rsid w:val="008711A3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B5D9264-AF74-4437-8216-DC5B8330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2015-05-15T13:55:00Z</dcterms:created>
  <dcterms:modified xsi:type="dcterms:W3CDTF">2015-05-15T13:55:00Z</dcterms:modified>
</cp:coreProperties>
</file>