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E3" w:rsidRPr="00122CF6" w:rsidRDefault="00937EC0" w:rsidP="004F29E3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122CF6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122CF6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F29E3" w:rsidRPr="00122CF6">
        <w:rPr>
          <w:rFonts w:ascii="Verdana" w:hAnsi="Verdana"/>
          <w:b/>
          <w:sz w:val="24"/>
          <w:szCs w:val="24"/>
          <w:lang w:val="pl-PL"/>
        </w:rPr>
        <w:t xml:space="preserve">Muzeum Narodowy. </w:t>
      </w:r>
      <w:r w:rsidR="004F29E3" w:rsidRPr="00122CF6">
        <w:rPr>
          <w:rFonts w:ascii="Verdana" w:hAnsi="Verdana"/>
          <w:sz w:val="24"/>
          <w:szCs w:val="24"/>
          <w:lang w:val="pl-PL"/>
        </w:rPr>
        <w:t>(Nationaal Museum)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geschiedenis van dit museum (open: dagelijks 10.00</w:t>
      </w:r>
      <w:r w:rsidRPr="00122CF6">
        <w:rPr>
          <w:rFonts w:ascii="Verdana" w:hAnsi="Verdana"/>
          <w:sz w:val="24"/>
          <w:szCs w:val="24"/>
          <w:lang w:val="pl-PL"/>
        </w:rPr>
        <w:noBreakHyphen/>
        <w:t xml:space="preserve">16.00 uur, behalve op maandag) gaat niet zo ver terug: het werd opgericht in 1862.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basis voor de collectie wordt gevormd door de prenten</w:t>
      </w:r>
      <w:r w:rsidRPr="00122CF6">
        <w:rPr>
          <w:rFonts w:ascii="Verdana" w:hAnsi="Verdana"/>
          <w:sz w:val="24"/>
          <w:szCs w:val="24"/>
          <w:lang w:val="pl-PL"/>
        </w:rPr>
        <w:softHyphen/>
        <w:t>verzameling van de openbare bibliotheek, een verzameling gipsaf</w:t>
      </w:r>
      <w:r w:rsidRPr="00122CF6">
        <w:rPr>
          <w:rFonts w:ascii="Verdana" w:hAnsi="Verdana"/>
          <w:sz w:val="24"/>
          <w:szCs w:val="24"/>
          <w:lang w:val="pl-PL"/>
        </w:rPr>
        <w:softHyphen/>
        <w:t>gietsels uit de nalatenschap van ko</w:t>
      </w:r>
      <w:r w:rsidRPr="00122CF6">
        <w:rPr>
          <w:rFonts w:ascii="Verdana" w:hAnsi="Verdana"/>
          <w:sz w:val="24"/>
          <w:szCs w:val="24"/>
          <w:lang w:val="pl-PL"/>
        </w:rPr>
        <w:softHyphen/>
        <w:t>ning Stanislaw August Poniatows</w:t>
      </w:r>
      <w:r w:rsidRPr="00122CF6">
        <w:rPr>
          <w:rFonts w:ascii="Verdana" w:hAnsi="Verdana"/>
          <w:sz w:val="24"/>
          <w:szCs w:val="24"/>
          <w:lang w:val="pl-PL"/>
        </w:rPr>
        <w:softHyphen/>
        <w:t>ki en een legaat van tweehonderd schilderijen van de koopman Pie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tro Fiorentini.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22CF6">
        <w:rPr>
          <w:rFonts w:ascii="Verdana" w:hAnsi="Verdana"/>
          <w:sz w:val="24"/>
          <w:szCs w:val="24"/>
          <w:lang w:val="nl-NL"/>
        </w:rPr>
        <w:t>Inmiddels is de col</w:t>
      </w:r>
      <w:r w:rsidRPr="00122CF6">
        <w:rPr>
          <w:rFonts w:ascii="Verdana" w:hAnsi="Verdana"/>
          <w:sz w:val="24"/>
          <w:szCs w:val="24"/>
          <w:lang w:val="nl-NL"/>
        </w:rPr>
        <w:softHyphen/>
        <w:t>lectie uitgebreid met vele aanko</w:t>
      </w:r>
      <w:r w:rsidRPr="00122CF6">
        <w:rPr>
          <w:rFonts w:ascii="Verdana" w:hAnsi="Verdana"/>
          <w:sz w:val="24"/>
          <w:szCs w:val="24"/>
          <w:lang w:val="nl-NL"/>
        </w:rPr>
        <w:softHyphen/>
        <w:t>pen, schenkingen en door de nationalisatie van privé</w:t>
      </w:r>
      <w:r w:rsidRPr="00122CF6">
        <w:rPr>
          <w:rFonts w:ascii="Verdana" w:hAnsi="Verdana"/>
          <w:sz w:val="24"/>
          <w:szCs w:val="24"/>
          <w:lang w:val="nl-NL"/>
        </w:rPr>
        <w:noBreakHyphen/>
        <w:t xml:space="preserve">kunstcollecties in 1946.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 xml:space="preserve">Het enorme gebouw werd gebouwd tussen 1927 en 1938.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 xml:space="preserve">De architect had de opdracht om dit deel van de aleja Jerozolimskie te vullen met iets groots en stevigs.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In deze opdracht is hij geslaagd, maar voor het overige is het project een mislukking.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In de rechtervleugel op de begane grond bevindt zich de oudheidkun</w:t>
      </w:r>
      <w:r w:rsidRPr="00122CF6">
        <w:rPr>
          <w:rFonts w:ascii="Verdana" w:hAnsi="Verdana"/>
          <w:sz w:val="24"/>
          <w:szCs w:val="24"/>
          <w:lang w:val="pl-PL"/>
        </w:rPr>
        <w:softHyphen/>
        <w:t>dige afdeling, met een kostbare collectie Griekse vazen en een aan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tal marmeren beelden.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middel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eeuwse kunst is voor het grootste deel afkomstig uit kerkelijk bezit.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 xml:space="preserve">De nadruk ligt op werken van Poolse kunstenaars.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Zeer fraai is het 16</w:t>
      </w:r>
      <w:r w:rsidRPr="00122CF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22CF6">
        <w:rPr>
          <w:rFonts w:ascii="Verdana" w:hAnsi="Verdana"/>
          <w:sz w:val="24"/>
          <w:szCs w:val="24"/>
          <w:lang w:val="pl-PL"/>
        </w:rPr>
        <w:t xml:space="preserve"> eeuwse reliëf met Lucas die Maria aan het schilderen is.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moderne Poolse kunst is vertegen</w:t>
      </w:r>
      <w:r w:rsidRPr="00122CF6">
        <w:rPr>
          <w:rFonts w:ascii="Verdana" w:hAnsi="Verdana"/>
          <w:sz w:val="24"/>
          <w:szCs w:val="24"/>
          <w:lang w:val="pl-PL"/>
        </w:rPr>
        <w:softHyphen/>
        <w:t>woordigd door werken van Micha</w:t>
      </w:r>
      <w:r w:rsidRPr="00122CF6">
        <w:rPr>
          <w:rFonts w:ascii="Verdana" w:hAnsi="Verdana"/>
          <w:sz w:val="24"/>
          <w:szCs w:val="24"/>
          <w:lang w:val="pl-PL"/>
        </w:rPr>
        <w:softHyphen/>
        <w:t>lowski en Brodowski en hun op</w:t>
      </w:r>
      <w:r w:rsidRPr="00122CF6">
        <w:rPr>
          <w:rFonts w:ascii="Verdana" w:hAnsi="Verdana"/>
          <w:sz w:val="24"/>
          <w:szCs w:val="24"/>
          <w:lang w:val="pl-PL"/>
        </w:rPr>
        <w:softHyphen/>
        <w:t>volgers Rodakowski, Simmler, Chelmonski, de gebroeders Gie</w:t>
      </w:r>
      <w:r w:rsidRPr="00122CF6">
        <w:rPr>
          <w:rFonts w:ascii="Verdana" w:hAnsi="Verdana"/>
          <w:sz w:val="24"/>
          <w:szCs w:val="24"/>
          <w:lang w:val="pl-PL"/>
        </w:rPr>
        <w:softHyphen/>
        <w:t>rymski.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Van de groep `Jong Polen' hangen hier werken van Malczewski, Me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hoffer en Wyspianski.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 xml:space="preserve">De werken van Matejko verdienen bijzondere aandacht.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 xml:space="preserve">Het zijn enorme doeken met afbeeldingen van belangrijke gebeurtenissen uit de Poolse geschiedenis.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`slag bij Grunwald' toont het gevecht in 1410, waarbij de Teutoonse ridders door de Polen werden verslagen, `Rejtan' is een afgevaardigde die probeerde te verhinderen dat de derde deling door de Sejm zou worden geratifi</w:t>
      </w:r>
      <w:r w:rsidRPr="00122CF6">
        <w:rPr>
          <w:rFonts w:ascii="Verdana" w:hAnsi="Verdana"/>
          <w:sz w:val="24"/>
          <w:szCs w:val="24"/>
          <w:lang w:val="pl-PL"/>
        </w:rPr>
        <w:softHyphen/>
        <w:t>ceerd.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De buitenlandse schilderkunst, die door de privatisering van de verza</w:t>
      </w:r>
      <w:r w:rsidRPr="00122CF6">
        <w:rPr>
          <w:rFonts w:ascii="Verdana" w:hAnsi="Verdana"/>
          <w:sz w:val="24"/>
          <w:szCs w:val="24"/>
          <w:lang w:val="pl-PL"/>
        </w:rPr>
        <w:softHyphen/>
        <w:t>meling van de Potocki's na de oor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log enorm werd uitgebreid, omvat werken van Pinturicchio, Lorenzo Veneziano en Taddeo Bartolo.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Er hangen ook werken van Neder</w:t>
      </w:r>
      <w:r w:rsidRPr="00122CF6">
        <w:rPr>
          <w:rFonts w:ascii="Verdana" w:hAnsi="Verdana"/>
          <w:sz w:val="24"/>
          <w:szCs w:val="24"/>
          <w:lang w:val="pl-PL"/>
        </w:rPr>
        <w:softHyphen/>
        <w:t xml:space="preserve">landse schilders uit de Gouden Eeuw, zoals een mooi schilderij van Jan Steen en twee doeken van Willem Claeszoon Heda. 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t>Tot de mooiste werken behoren de schil</w:t>
      </w:r>
      <w:r w:rsidRPr="00122CF6">
        <w:rPr>
          <w:rFonts w:ascii="Verdana" w:hAnsi="Verdana"/>
          <w:sz w:val="24"/>
          <w:szCs w:val="24"/>
          <w:lang w:val="pl-PL"/>
        </w:rPr>
        <w:softHyphen/>
        <w:t>derijen van Jan Lievens, Roelant Savery en Carel Fabritius.</w:t>
      </w:r>
    </w:p>
    <w:p w:rsidR="004F29E3" w:rsidRPr="00122CF6" w:rsidRDefault="004F29E3" w:rsidP="004F29E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2CF6">
        <w:rPr>
          <w:rFonts w:ascii="Verdana" w:hAnsi="Verdana"/>
          <w:sz w:val="24"/>
          <w:szCs w:val="24"/>
          <w:lang w:val="pl-PL"/>
        </w:rPr>
        <w:lastRenderedPageBreak/>
        <w:t>In hetzelfde complex is ook een legermuseum ondergebracht dat met militaria, schilderijen en pren</w:t>
      </w:r>
      <w:r w:rsidRPr="00122CF6">
        <w:rPr>
          <w:rFonts w:ascii="Verdana" w:hAnsi="Verdana"/>
          <w:sz w:val="24"/>
          <w:szCs w:val="24"/>
          <w:lang w:val="pl-PL"/>
        </w:rPr>
        <w:softHyphen/>
        <w:t>ten een overzicht geeft van de ge</w:t>
      </w:r>
      <w:r w:rsidRPr="00122CF6">
        <w:rPr>
          <w:rFonts w:ascii="Verdana" w:hAnsi="Verdana"/>
          <w:sz w:val="24"/>
          <w:szCs w:val="24"/>
          <w:lang w:val="pl-PL"/>
        </w:rPr>
        <w:softHyphen/>
        <w:t>schiedenis van het Poolse leger en dat een bezoek zeker waard is.</w:t>
      </w:r>
    </w:p>
    <w:bookmarkEnd w:id="0"/>
    <w:p w:rsidR="0080315E" w:rsidRPr="00122CF6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22CF6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969" w:rsidRDefault="00662969">
      <w:r>
        <w:separator/>
      </w:r>
    </w:p>
  </w:endnote>
  <w:endnote w:type="continuationSeparator" w:id="0">
    <w:p w:rsidR="00662969" w:rsidRDefault="0066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22CF6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22CF6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969" w:rsidRDefault="00662969">
      <w:r>
        <w:separator/>
      </w:r>
    </w:p>
  </w:footnote>
  <w:footnote w:type="continuationSeparator" w:id="0">
    <w:p w:rsidR="00662969" w:rsidRDefault="0066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22CF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22CF6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29E3"/>
    <w:rsid w:val="004F4F20"/>
    <w:rsid w:val="005075FC"/>
    <w:rsid w:val="0052632E"/>
    <w:rsid w:val="005306C8"/>
    <w:rsid w:val="00577C77"/>
    <w:rsid w:val="005E2B19"/>
    <w:rsid w:val="00623919"/>
    <w:rsid w:val="0066296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4EB7E7B-C3F2-4E7A-98BE-30FD0D3C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2015-05-15T13:27:00Z</dcterms:created>
  <dcterms:modified xsi:type="dcterms:W3CDTF">2015-05-15T13:27:00Z</dcterms:modified>
</cp:coreProperties>
</file>