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18" w:rsidRPr="00BC5397" w:rsidRDefault="008F2318" w:rsidP="008F2318">
      <w:pPr>
        <w:keepLines/>
        <w:tabs>
          <w:tab w:val="right" w:pos="584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BC5397">
        <w:rPr>
          <w:rFonts w:ascii="Verdana" w:hAnsi="Verdana"/>
          <w:b/>
          <w:sz w:val="24"/>
          <w:szCs w:val="24"/>
          <w:lang w:val="pl-PL"/>
        </w:rPr>
        <w:t>Lublin.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C5397">
        <w:rPr>
          <w:rFonts w:ascii="Verdana" w:hAnsi="Verdana"/>
          <w:sz w:val="24"/>
          <w:szCs w:val="24"/>
          <w:lang w:val="nl-NL"/>
        </w:rPr>
        <w:t>De geschiedenis van Lublin (± 300.000 inwoners) gaat terug tot de 7</w:t>
      </w:r>
      <w:r w:rsidRPr="00BC5397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C5397">
        <w:rPr>
          <w:rFonts w:ascii="Verdana" w:hAnsi="Verdana"/>
          <w:sz w:val="24"/>
          <w:szCs w:val="24"/>
          <w:lang w:val="nl-NL"/>
        </w:rPr>
        <w:t xml:space="preserve"> eeuw, toen zich hier aan de Bystrzyca reeds een nederzetting bevond.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 xml:space="preserve">In 1317 kreeg Lublin door koning Wladyslaw I Lokietek stadsrechten toegekend.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>Het hoogtepunt van de rijkdom beleefde de stad tussen de 15</w:t>
      </w:r>
      <w:r w:rsidRPr="00BC5397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C5397">
        <w:rPr>
          <w:rFonts w:ascii="Verdana" w:hAnsi="Verdana"/>
          <w:sz w:val="24"/>
          <w:szCs w:val="24"/>
          <w:lang w:val="pl-PL"/>
        </w:rPr>
        <w:t xml:space="preserve"> en de 17</w:t>
      </w:r>
      <w:r w:rsidRPr="00BC5397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C5397">
        <w:rPr>
          <w:rFonts w:ascii="Verdana" w:hAnsi="Verdana"/>
          <w:sz w:val="24"/>
          <w:szCs w:val="24"/>
          <w:lang w:val="pl-PL"/>
        </w:rPr>
        <w:t xml:space="preserve"> eeuw, toen Polen veruit het grootste land van Europa was.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>Lublin ontwikkelde zich toen tot een belangrijk knooppunt van handels</w:t>
      </w:r>
      <w:r w:rsidRPr="00BC5397">
        <w:rPr>
          <w:rFonts w:ascii="Verdana" w:hAnsi="Verdana"/>
          <w:sz w:val="24"/>
          <w:szCs w:val="24"/>
          <w:lang w:val="pl-PL"/>
        </w:rPr>
        <w:softHyphen/>
        <w:t xml:space="preserve">wegen tussen Malopolska en Litouwen en tussen Wielkopolska en de Oekraïne, Turkije en Perzië.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>Het is bekend dat Arabische handelaren met hun kamelen langs de grote Russische rivieren via Lublin naar de belangrijke markten in Krakau, Wroclaw en Praag reisden.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C5397">
        <w:rPr>
          <w:rFonts w:ascii="Verdana" w:hAnsi="Verdana"/>
          <w:sz w:val="24"/>
          <w:szCs w:val="24"/>
          <w:lang w:val="nl-NL"/>
        </w:rPr>
        <w:t>Lublin is het belangrijkste econo</w:t>
      </w:r>
      <w:r w:rsidRPr="00BC5397">
        <w:rPr>
          <w:rFonts w:ascii="Verdana" w:hAnsi="Verdana"/>
          <w:sz w:val="24"/>
          <w:szCs w:val="24"/>
          <w:lang w:val="nl-NL"/>
        </w:rPr>
        <w:softHyphen/>
        <w:t xml:space="preserve">mische en culturele centrum in het zuidoosten van Polen.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 xml:space="preserve">Het is de grootste stad ten oosten van de </w:t>
      </w:r>
      <w:r w:rsidRPr="00BC5397">
        <w:rPr>
          <w:rFonts w:ascii="Verdana" w:hAnsi="Verdana"/>
          <w:sz w:val="24"/>
          <w:szCs w:val="24"/>
          <w:lang w:val="pl-PL"/>
        </w:rPr>
        <w:softHyphen/>
        <w:t xml:space="preserve">Wisla.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 xml:space="preserve">Een wandeling door de stad maakt snel duidelijk wat een enorme rijkdom hier vergaard moet zijn geweest.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 xml:space="preserve">Kunsthistorisch gezien is Lublin vooral een stad van de Renaissance.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>Onder invloed van Krakau ontstonden in het begin van de 16</w:t>
      </w:r>
      <w:r w:rsidRPr="00BC5397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C5397">
        <w:rPr>
          <w:rFonts w:ascii="Verdana" w:hAnsi="Verdana"/>
          <w:sz w:val="24"/>
          <w:szCs w:val="24"/>
          <w:lang w:val="pl-PL"/>
        </w:rPr>
        <w:t xml:space="preserve"> eeuw de eerste renaissancisti</w:t>
      </w:r>
      <w:r w:rsidRPr="00BC5397">
        <w:rPr>
          <w:rFonts w:ascii="Verdana" w:hAnsi="Verdana"/>
          <w:sz w:val="24"/>
          <w:szCs w:val="24"/>
          <w:lang w:val="pl-PL"/>
        </w:rPr>
        <w:softHyphen/>
        <w:t xml:space="preserve">sche gebouwen.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>Karakteristiek voor de renaissance kerkbouw in Lublin is een gotisch schip met zeer rijk gedecoreerde stucwerk</w:t>
      </w:r>
      <w:r w:rsidRPr="00BC5397">
        <w:rPr>
          <w:rFonts w:ascii="Verdana" w:hAnsi="Verdana"/>
          <w:sz w:val="24"/>
          <w:szCs w:val="24"/>
          <w:lang w:val="pl-PL"/>
        </w:rPr>
        <w:softHyphen/>
        <w:t xml:space="preserve">plafonds.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>Net als Tarnów, Prze</w:t>
      </w:r>
      <w:r w:rsidRPr="00BC5397">
        <w:rPr>
          <w:rFonts w:ascii="Verdana" w:hAnsi="Verdana"/>
          <w:sz w:val="24"/>
          <w:szCs w:val="24"/>
          <w:lang w:val="pl-PL"/>
        </w:rPr>
        <w:softHyphen/>
        <w:t>mysl en andere steden in het zuid</w:t>
      </w:r>
      <w:r w:rsidRPr="00BC5397">
        <w:rPr>
          <w:rFonts w:ascii="Verdana" w:hAnsi="Verdana"/>
          <w:sz w:val="24"/>
          <w:szCs w:val="24"/>
          <w:lang w:val="pl-PL"/>
        </w:rPr>
        <w:softHyphen/>
        <w:t xml:space="preserve">oosten van Polen was ook Lublin een belangrijk joods centrum.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>Al</w:t>
      </w:r>
      <w:r w:rsidRPr="00BC5397">
        <w:rPr>
          <w:rFonts w:ascii="Verdana" w:hAnsi="Verdana"/>
          <w:sz w:val="24"/>
          <w:szCs w:val="24"/>
          <w:lang w:val="pl-PL"/>
        </w:rPr>
        <w:softHyphen/>
        <w:t>fred Döblin ging in 1924 naar Po</w:t>
      </w:r>
      <w:r w:rsidRPr="00BC5397">
        <w:rPr>
          <w:rFonts w:ascii="Verdana" w:hAnsi="Verdana"/>
          <w:sz w:val="24"/>
          <w:szCs w:val="24"/>
          <w:lang w:val="pl-PL"/>
        </w:rPr>
        <w:softHyphen/>
        <w:t xml:space="preserve">len om in Lublin de levenswijze van de joden te bestuderen. </w:t>
      </w:r>
    </w:p>
    <w:p w:rsidR="008F2318" w:rsidRPr="00BC5397" w:rsidRDefault="008F2318" w:rsidP="008F2318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C5397">
        <w:rPr>
          <w:rFonts w:ascii="Verdana" w:hAnsi="Verdana"/>
          <w:sz w:val="24"/>
          <w:szCs w:val="24"/>
          <w:lang w:val="pl-PL"/>
        </w:rPr>
        <w:t>Van de wereld die hij beschreef, is helaas niet veel overgebleven.</w:t>
      </w:r>
    </w:p>
    <w:bookmarkEnd w:id="0"/>
    <w:p w:rsidR="00F26CAA" w:rsidRPr="00BC5397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BC5397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73" w:rsidRDefault="00F17D73">
      <w:r>
        <w:separator/>
      </w:r>
    </w:p>
  </w:endnote>
  <w:endnote w:type="continuationSeparator" w:id="0">
    <w:p w:rsidR="00F17D73" w:rsidRDefault="00F1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539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73" w:rsidRDefault="00F17D73">
      <w:r>
        <w:separator/>
      </w:r>
    </w:p>
  </w:footnote>
  <w:footnote w:type="continuationSeparator" w:id="0">
    <w:p w:rsidR="00F17D73" w:rsidRDefault="00F1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BC5397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562E8B">
      <w:rPr>
        <w:rFonts w:ascii="Comic Sans MS" w:hAnsi="Comic Sans MS"/>
        <w:b/>
        <w:color w:val="0000FF"/>
        <w:sz w:val="24"/>
        <w:szCs w:val="24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E3D7E"/>
    <w:multiLevelType w:val="hybridMultilevel"/>
    <w:tmpl w:val="3C02935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96912"/>
    <w:rsid w:val="00134B41"/>
    <w:rsid w:val="00143DC4"/>
    <w:rsid w:val="00154397"/>
    <w:rsid w:val="00156C81"/>
    <w:rsid w:val="001C7D1F"/>
    <w:rsid w:val="001F3663"/>
    <w:rsid w:val="00215BFF"/>
    <w:rsid w:val="0026522B"/>
    <w:rsid w:val="00266284"/>
    <w:rsid w:val="00297F37"/>
    <w:rsid w:val="002E081E"/>
    <w:rsid w:val="003036D4"/>
    <w:rsid w:val="003129FA"/>
    <w:rsid w:val="003D324F"/>
    <w:rsid w:val="003D6789"/>
    <w:rsid w:val="003D7320"/>
    <w:rsid w:val="00427675"/>
    <w:rsid w:val="00446A43"/>
    <w:rsid w:val="004B1B1F"/>
    <w:rsid w:val="004B2583"/>
    <w:rsid w:val="00562E8B"/>
    <w:rsid w:val="005E2B19"/>
    <w:rsid w:val="00623919"/>
    <w:rsid w:val="006F1371"/>
    <w:rsid w:val="00775B2A"/>
    <w:rsid w:val="00841354"/>
    <w:rsid w:val="00864C47"/>
    <w:rsid w:val="008E6F09"/>
    <w:rsid w:val="008F2318"/>
    <w:rsid w:val="009600B1"/>
    <w:rsid w:val="009B5DDF"/>
    <w:rsid w:val="00A120DF"/>
    <w:rsid w:val="00A53DE8"/>
    <w:rsid w:val="00A73833"/>
    <w:rsid w:val="00A86166"/>
    <w:rsid w:val="00B029CC"/>
    <w:rsid w:val="00B24D69"/>
    <w:rsid w:val="00B84DAB"/>
    <w:rsid w:val="00BC5397"/>
    <w:rsid w:val="00C02B99"/>
    <w:rsid w:val="00C86C3F"/>
    <w:rsid w:val="00D33B82"/>
    <w:rsid w:val="00DB1C6A"/>
    <w:rsid w:val="00DB7D84"/>
    <w:rsid w:val="00DC3A4A"/>
    <w:rsid w:val="00E60283"/>
    <w:rsid w:val="00E8021D"/>
    <w:rsid w:val="00EE5E86"/>
    <w:rsid w:val="00F05319"/>
    <w:rsid w:val="00F1085C"/>
    <w:rsid w:val="00F17D73"/>
    <w:rsid w:val="00F203BC"/>
    <w:rsid w:val="00F26CAA"/>
    <w:rsid w:val="00F65536"/>
    <w:rsid w:val="00F7783E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794E424-2D72-4616-8323-20887A7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Lublin</vt:lpstr>
    </vt:vector>
  </TitlesOfParts>
  <Company>BusTic.nl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</dc:title>
  <dc:subject/>
  <dc:creator>Enne Berends</dc:creator>
  <cp:keywords/>
  <dc:description/>
  <cp:lastModifiedBy>Enne Berends</cp:lastModifiedBy>
  <cp:revision>2</cp:revision>
  <dcterms:created xsi:type="dcterms:W3CDTF">2015-05-15T08:53:00Z</dcterms:created>
  <dcterms:modified xsi:type="dcterms:W3CDTF">2015-05-15T08:53:00Z</dcterms:modified>
</cp:coreProperties>
</file>