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E3" w:rsidRPr="009A5FE3" w:rsidRDefault="00881C0C" w:rsidP="009A5FE3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F8C123F" wp14:editId="0BA4C24C">
            <wp:simplePos x="0" y="0"/>
            <wp:positionH relativeFrom="column">
              <wp:posOffset>3864610</wp:posOffset>
            </wp:positionH>
            <wp:positionV relativeFrom="paragraph">
              <wp:posOffset>116840</wp:posOffset>
            </wp:positionV>
            <wp:extent cx="2504440" cy="1574165"/>
            <wp:effectExtent l="0" t="0" r="0" b="6985"/>
            <wp:wrapSquare wrapText="bothSides"/>
            <wp:docPr id="2" name="Afbeelding 2" descr="De Noteć bij Sant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Noteć bij Santok">
                      <a:hlinkClick r:id="rId8" tooltip="&quot;De Noteć bij Santok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5FE3" w:rsidRPr="009A5FE3">
        <w:rPr>
          <w:b/>
          <w:bCs/>
        </w:rPr>
        <w:t>Noteć</w:t>
      </w:r>
    </w:p>
    <w:p w:rsidR="00881C0C" w:rsidRDefault="009A5FE3" w:rsidP="00881C0C">
      <w:pPr>
        <w:pStyle w:val="BusTic"/>
      </w:pPr>
      <w:r w:rsidRPr="00881C0C">
        <w:t xml:space="preserve">De </w:t>
      </w:r>
      <w:r w:rsidRPr="00881C0C">
        <w:rPr>
          <w:bCs/>
        </w:rPr>
        <w:t>Noteć</w:t>
      </w:r>
      <w:r w:rsidRPr="00881C0C">
        <w:t xml:space="preserve"> (</w:t>
      </w:r>
      <w:hyperlink r:id="rId10" w:tooltip="Duits" w:history="1">
        <w:r w:rsidRPr="00881C0C">
          <w:rPr>
            <w:rStyle w:val="Hyperlink"/>
            <w:color w:val="auto"/>
            <w:u w:val="none"/>
          </w:rPr>
          <w:t>Duits</w:t>
        </w:r>
      </w:hyperlink>
      <w:r w:rsidRPr="00881C0C">
        <w:t xml:space="preserve">: </w:t>
      </w:r>
      <w:proofErr w:type="spellStart"/>
      <w:r w:rsidRPr="00881C0C">
        <w:rPr>
          <w:iCs/>
        </w:rPr>
        <w:t>Netze</w:t>
      </w:r>
      <w:proofErr w:type="spellEnd"/>
      <w:r w:rsidRPr="00881C0C">
        <w:t xml:space="preserve">) is een zijrivier van de </w:t>
      </w:r>
      <w:hyperlink r:id="rId11" w:tooltip="Warta (rivier)" w:history="1">
        <w:proofErr w:type="spellStart"/>
        <w:r w:rsidRPr="00881C0C">
          <w:rPr>
            <w:rStyle w:val="Hyperlink"/>
            <w:color w:val="auto"/>
            <w:u w:val="none"/>
          </w:rPr>
          <w:t>Warta</w:t>
        </w:r>
        <w:proofErr w:type="spellEnd"/>
      </w:hyperlink>
      <w:r w:rsidRPr="00881C0C">
        <w:t xml:space="preserve"> in het weten van </w:t>
      </w:r>
      <w:hyperlink r:id="rId12" w:tooltip="Polen" w:history="1">
        <w:r w:rsidRPr="00881C0C">
          <w:rPr>
            <w:rStyle w:val="Hyperlink"/>
            <w:color w:val="auto"/>
            <w:u w:val="none"/>
          </w:rPr>
          <w:t>Polen</w:t>
        </w:r>
      </w:hyperlink>
      <w:r w:rsidRPr="00881C0C">
        <w:t xml:space="preserve">. </w:t>
      </w:r>
    </w:p>
    <w:p w:rsidR="009A5FE3" w:rsidRPr="00881C0C" w:rsidRDefault="009A5FE3" w:rsidP="00881C0C">
      <w:pPr>
        <w:pStyle w:val="BusTic"/>
      </w:pPr>
      <w:r w:rsidRPr="00881C0C">
        <w:t xml:space="preserve">De rivier heeft een lengte van 388 km en een </w:t>
      </w:r>
      <w:hyperlink r:id="rId13" w:tooltip="Stroomgebied" w:history="1">
        <w:r w:rsidRPr="00881C0C">
          <w:rPr>
            <w:rStyle w:val="Hyperlink"/>
            <w:color w:val="auto"/>
            <w:u w:val="none"/>
          </w:rPr>
          <w:t>stroomgebied</w:t>
        </w:r>
      </w:hyperlink>
      <w:r w:rsidRPr="00881C0C">
        <w:t xml:space="preserve"> van 17.330 km</w:t>
      </w:r>
      <w:r w:rsidRPr="00881C0C">
        <w:rPr>
          <w:vertAlign w:val="superscript"/>
        </w:rPr>
        <w:t>2</w:t>
      </w:r>
      <w:r w:rsidRPr="00881C0C">
        <w:t>.</w:t>
      </w:r>
    </w:p>
    <w:p w:rsidR="00881C0C" w:rsidRDefault="009A5FE3" w:rsidP="00881C0C">
      <w:pPr>
        <w:pStyle w:val="BusTic"/>
      </w:pPr>
      <w:r w:rsidRPr="00881C0C">
        <w:t xml:space="preserve">De bron van de Noteć ligt in het </w:t>
      </w:r>
      <w:hyperlink r:id="rId14" w:tooltip="Woiwodschap" w:history="1">
        <w:proofErr w:type="spellStart"/>
        <w:r w:rsidRPr="00881C0C">
          <w:rPr>
            <w:rStyle w:val="Hyperlink"/>
            <w:color w:val="auto"/>
            <w:u w:val="none"/>
          </w:rPr>
          <w:t>woiwodschap</w:t>
        </w:r>
        <w:proofErr w:type="spellEnd"/>
      </w:hyperlink>
      <w:r w:rsidRPr="00881C0C">
        <w:t xml:space="preserve"> </w:t>
      </w:r>
      <w:hyperlink r:id="rId15" w:tooltip="Groot-Polen" w:history="1">
        <w:r w:rsidRPr="00881C0C">
          <w:rPr>
            <w:rStyle w:val="Hyperlink"/>
            <w:color w:val="auto"/>
            <w:u w:val="none"/>
          </w:rPr>
          <w:t>Groot-Polen</w:t>
        </w:r>
      </w:hyperlink>
      <w:r w:rsidRPr="00881C0C">
        <w:t xml:space="preserve"> tussen </w:t>
      </w:r>
      <w:hyperlink r:id="rId16" w:tooltip="Koło" w:history="1">
        <w:proofErr w:type="spellStart"/>
        <w:r w:rsidRPr="00881C0C">
          <w:rPr>
            <w:rStyle w:val="Hyperlink"/>
            <w:color w:val="auto"/>
            <w:u w:val="none"/>
          </w:rPr>
          <w:t>Koło</w:t>
        </w:r>
        <w:proofErr w:type="spellEnd"/>
      </w:hyperlink>
      <w:r w:rsidRPr="00881C0C">
        <w:t xml:space="preserve"> en </w:t>
      </w:r>
      <w:hyperlink r:id="rId17" w:tooltip="Włocławek" w:history="1">
        <w:proofErr w:type="spellStart"/>
        <w:r w:rsidRPr="00881C0C">
          <w:rPr>
            <w:rStyle w:val="Hyperlink"/>
            <w:color w:val="auto"/>
            <w:u w:val="none"/>
          </w:rPr>
          <w:t>Włocławek</w:t>
        </w:r>
        <w:proofErr w:type="spellEnd"/>
      </w:hyperlink>
      <w:r w:rsidRPr="00881C0C">
        <w:t xml:space="preserve">. </w:t>
      </w:r>
    </w:p>
    <w:p w:rsidR="009A5FE3" w:rsidRPr="00881C0C" w:rsidRDefault="009A5FE3" w:rsidP="00881C0C">
      <w:pPr>
        <w:pStyle w:val="BusTic"/>
      </w:pPr>
      <w:r w:rsidRPr="00881C0C">
        <w:t xml:space="preserve">De Noteć mondt bij </w:t>
      </w:r>
      <w:hyperlink r:id="rId18" w:tooltip="Gorzów Wielkopolski" w:history="1">
        <w:proofErr w:type="spellStart"/>
        <w:r w:rsidRPr="00881C0C">
          <w:rPr>
            <w:rStyle w:val="Hyperlink"/>
            <w:color w:val="auto"/>
            <w:u w:val="none"/>
          </w:rPr>
          <w:t>Gorzów</w:t>
        </w:r>
        <w:proofErr w:type="spellEnd"/>
        <w:r w:rsidRPr="00881C0C">
          <w:rPr>
            <w:rStyle w:val="Hyperlink"/>
            <w:color w:val="auto"/>
            <w:u w:val="none"/>
          </w:rPr>
          <w:t xml:space="preserve"> </w:t>
        </w:r>
        <w:proofErr w:type="spellStart"/>
        <w:r w:rsidRPr="00881C0C">
          <w:rPr>
            <w:rStyle w:val="Hyperlink"/>
            <w:color w:val="auto"/>
            <w:u w:val="none"/>
          </w:rPr>
          <w:t>Wielkopolski</w:t>
        </w:r>
        <w:proofErr w:type="spellEnd"/>
      </w:hyperlink>
      <w:r w:rsidRPr="00881C0C">
        <w:t xml:space="preserve"> uit in de </w:t>
      </w:r>
      <w:proofErr w:type="spellStart"/>
      <w:r w:rsidRPr="00881C0C">
        <w:t>Warta</w:t>
      </w:r>
      <w:proofErr w:type="spellEnd"/>
      <w:r w:rsidRPr="00881C0C">
        <w:t>.</w:t>
      </w:r>
    </w:p>
    <w:p w:rsidR="009A5FE3" w:rsidRPr="00881C0C" w:rsidRDefault="009A5FE3" w:rsidP="00881C0C">
      <w:pPr>
        <w:pStyle w:val="BusTic"/>
      </w:pPr>
      <w:r w:rsidRPr="00881C0C">
        <w:t xml:space="preserve">Sinds 1775 verbindt het </w:t>
      </w:r>
      <w:hyperlink r:id="rId19" w:tooltip="Bydgoszcz-kanaal" w:history="1">
        <w:r w:rsidRPr="00881C0C">
          <w:rPr>
            <w:rStyle w:val="Hyperlink"/>
            <w:color w:val="auto"/>
            <w:u w:val="none"/>
          </w:rPr>
          <w:t>Bydgoszczkanaal</w:t>
        </w:r>
      </w:hyperlink>
      <w:r w:rsidRPr="00881C0C">
        <w:t xml:space="preserve"> de Noteć met de </w:t>
      </w:r>
      <w:hyperlink r:id="rId20" w:tooltip="Brda (rivier)" w:history="1">
        <w:r w:rsidRPr="00881C0C">
          <w:rPr>
            <w:rStyle w:val="Hyperlink"/>
            <w:color w:val="auto"/>
            <w:u w:val="none"/>
          </w:rPr>
          <w:t>Brda</w:t>
        </w:r>
      </w:hyperlink>
      <w:r w:rsidRPr="00881C0C">
        <w:t xml:space="preserve"> en daarmee met het stroomgebied van de </w:t>
      </w:r>
      <w:hyperlink r:id="rId21" w:tooltip="Wisła (rivier)" w:history="1">
        <w:proofErr w:type="spellStart"/>
        <w:r w:rsidRPr="00881C0C">
          <w:rPr>
            <w:rStyle w:val="Hyperlink"/>
            <w:color w:val="auto"/>
            <w:u w:val="none"/>
          </w:rPr>
          <w:t>Weichsel</w:t>
        </w:r>
        <w:proofErr w:type="spellEnd"/>
      </w:hyperlink>
      <w:r w:rsidRPr="00881C0C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0A" w:rsidRDefault="0073320A" w:rsidP="00A64884">
      <w:r>
        <w:separator/>
      </w:r>
    </w:p>
  </w:endnote>
  <w:endnote w:type="continuationSeparator" w:id="0">
    <w:p w:rsidR="0073320A" w:rsidRDefault="0073320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81C0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81C0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0A" w:rsidRDefault="0073320A" w:rsidP="00A64884">
      <w:r>
        <w:separator/>
      </w:r>
    </w:p>
  </w:footnote>
  <w:footnote w:type="continuationSeparator" w:id="0">
    <w:p w:rsidR="0073320A" w:rsidRDefault="0073320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3320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81C0C">
      <w:rPr>
        <w:rFonts w:asciiTheme="majorHAnsi" w:hAnsiTheme="majorHAnsi"/>
        <w:b/>
        <w:sz w:val="28"/>
        <w:szCs w:val="28"/>
      </w:rPr>
      <w:t xml:space="preserve">De Noteć </w:t>
    </w:r>
  </w:p>
  <w:p w:rsidR="00A64884" w:rsidRDefault="0073320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3320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09C8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3320A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1C0C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A5FE3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antok_village2.jpg" TargetMode="External"/><Relationship Id="rId13" Type="http://schemas.openxmlformats.org/officeDocument/2006/relationships/hyperlink" Target="http://nl.wikipedia.org/wiki/Stroomgebied" TargetMode="External"/><Relationship Id="rId18" Type="http://schemas.openxmlformats.org/officeDocument/2006/relationships/hyperlink" Target="http://nl.wikipedia.org/wiki/Gorz%C3%B3w_Wielkopolsk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Wis%C5%82a_(rivier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W%C5%82oc%C5%82awek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o%C5%82o" TargetMode="External"/><Relationship Id="rId20" Type="http://schemas.openxmlformats.org/officeDocument/2006/relationships/hyperlink" Target="http://nl.wikipedia.org/wiki/Brda_(rivier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arta_(rivier)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root-Polen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Bydgoszcz-kana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Woiwodschap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2010-09-22T09:24:00Z</dcterms:created>
  <dcterms:modified xsi:type="dcterms:W3CDTF">2010-10-03T11:01:00Z</dcterms:modified>
  <cp:category>2010</cp:category>
</cp:coreProperties>
</file>