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9E" w:rsidRPr="00BE6ABA" w:rsidRDefault="00446B9E" w:rsidP="00446B9E">
      <w:pPr>
        <w:keepLines/>
        <w:tabs>
          <w:tab w:val="right" w:pos="2258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b/>
          <w:sz w:val="24"/>
          <w:szCs w:val="24"/>
          <w:lang w:val="pl-PL"/>
        </w:rPr>
        <w:t>Ojcowski Nationaal Park.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Dit nationale park ligt in het zuide</w:t>
      </w:r>
      <w:r w:rsidRPr="00BE6ABA">
        <w:rPr>
          <w:rFonts w:ascii="Verdana" w:hAnsi="Verdana"/>
          <w:sz w:val="24"/>
          <w:szCs w:val="24"/>
          <w:lang w:val="pl-PL"/>
        </w:rPr>
        <w:softHyphen/>
        <w:t xml:space="preserve">lijk deel van de Wyzynna Krakowsko-Chestochowska.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Het om</w:t>
      </w:r>
      <w:r w:rsidRPr="00BE6ABA">
        <w:rPr>
          <w:rFonts w:ascii="Verdana" w:hAnsi="Verdana"/>
          <w:sz w:val="24"/>
          <w:szCs w:val="24"/>
          <w:lang w:val="pl-PL"/>
        </w:rPr>
        <w:softHyphen/>
        <w:t>vat de vallei van de rivier de Prud</w:t>
      </w:r>
      <w:r w:rsidRPr="00BE6ABA">
        <w:rPr>
          <w:rFonts w:ascii="Verdana" w:hAnsi="Verdana"/>
          <w:sz w:val="24"/>
          <w:szCs w:val="24"/>
          <w:lang w:val="pl-PL"/>
        </w:rPr>
        <w:softHyphen/>
        <w:t xml:space="preserve">nik, die zich hier </w:t>
      </w:r>
      <w:smartTag w:uri="urn:schemas-microsoft-com:office:smarttags" w:element="metricconverter">
        <w:smartTagPr>
          <w:attr w:name="ProductID" w:val="200 meter"/>
        </w:smartTagPr>
        <w:r w:rsidRPr="00BE6ABA">
          <w:rPr>
            <w:rFonts w:ascii="Verdana" w:hAnsi="Verdana"/>
            <w:sz w:val="24"/>
            <w:szCs w:val="24"/>
            <w:lang w:val="pl-PL"/>
          </w:rPr>
          <w:t>200 meter</w:t>
        </w:r>
      </w:smartTag>
      <w:r w:rsidRPr="00BE6ABA">
        <w:rPr>
          <w:rFonts w:ascii="Verdana" w:hAnsi="Verdana"/>
          <w:sz w:val="24"/>
          <w:szCs w:val="24"/>
          <w:lang w:val="pl-PL"/>
        </w:rPr>
        <w:t xml:space="preserve"> diep in de kalkrotsen heeft ingeslepen.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BE6ABA">
        <w:rPr>
          <w:rFonts w:ascii="Verdana" w:hAnsi="Verdana"/>
          <w:sz w:val="24"/>
          <w:szCs w:val="24"/>
          <w:lang w:val="nl-NL"/>
        </w:rPr>
        <w:t xml:space="preserve">In het dal breekt boven de klei en löss een laag wit kalksteen door die het landschap een unieke schoonheid geeft.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 xml:space="preserve">In het kleine park zijn veel smalle oude rivierdalen te zien met rotshellingen die onder invloed van erosie en karstverschijnselen de meest fantastische vormen hebben gekregen.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De meest voorko</w:t>
      </w:r>
      <w:r w:rsidRPr="00BE6ABA">
        <w:rPr>
          <w:rFonts w:ascii="Verdana" w:hAnsi="Verdana"/>
          <w:sz w:val="24"/>
          <w:szCs w:val="24"/>
          <w:lang w:val="pl-PL"/>
        </w:rPr>
        <w:softHyphen/>
        <w:t>mende heesters zijn hazelaar, wil</w:t>
      </w:r>
      <w:r w:rsidRPr="00BE6ABA">
        <w:rPr>
          <w:rFonts w:ascii="Verdana" w:hAnsi="Verdana"/>
          <w:sz w:val="24"/>
          <w:szCs w:val="24"/>
          <w:lang w:val="pl-PL"/>
        </w:rPr>
        <w:softHyphen/>
        <w:t>de sering, aalbes, berg</w:t>
      </w:r>
      <w:r w:rsidRPr="00BE6ABA">
        <w:rPr>
          <w:rFonts w:ascii="Verdana" w:hAnsi="Verdana"/>
          <w:sz w:val="24"/>
          <w:szCs w:val="24"/>
          <w:lang w:val="pl-PL"/>
        </w:rPr>
        <w:noBreakHyphen/>
        <w:t xml:space="preserve"> en koraal</w:t>
      </w:r>
      <w:r w:rsidRPr="00BE6ABA">
        <w:rPr>
          <w:rFonts w:ascii="Verdana" w:hAnsi="Verdana"/>
          <w:sz w:val="24"/>
          <w:szCs w:val="24"/>
          <w:lang w:val="pl-PL"/>
        </w:rPr>
        <w:softHyphen/>
        <w:t xml:space="preserve">sering.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 xml:space="preserve">Verder groeien er meer dan 1000 soorten paddestoelen en 185 soorten korstmossen.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De zeld</w:t>
      </w:r>
      <w:r w:rsidRPr="00BE6ABA">
        <w:rPr>
          <w:rFonts w:ascii="Verdana" w:hAnsi="Verdana"/>
          <w:sz w:val="24"/>
          <w:szCs w:val="24"/>
          <w:lang w:val="pl-PL"/>
        </w:rPr>
        <w:softHyphen/>
        <w:t xml:space="preserve">zaamste planten zijn de tongvaren, rotsvaren, wilde akelei en gevlekte aronskelk.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Een dendrologische bij</w:t>
      </w:r>
      <w:r w:rsidRPr="00BE6ABA">
        <w:rPr>
          <w:rFonts w:ascii="Verdana" w:hAnsi="Verdana"/>
          <w:sz w:val="24"/>
          <w:szCs w:val="24"/>
          <w:lang w:val="pl-PL"/>
        </w:rPr>
        <w:softHyphen/>
        <w:t>zonderheid is de inheemse Ojców</w:t>
      </w:r>
      <w:r w:rsidRPr="00BE6ABA">
        <w:rPr>
          <w:rFonts w:ascii="Verdana" w:hAnsi="Verdana"/>
          <w:sz w:val="24"/>
          <w:szCs w:val="24"/>
          <w:lang w:val="pl-PL"/>
        </w:rPr>
        <w:softHyphen/>
        <w:t xml:space="preserve">berk.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 xml:space="preserve">In de vallei leven ongeveer 2600 diersoorten, waaronder 1600 soorten vlinders, en de gniewosz, de enige Poolse wurgslang.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Vogel</w:t>
      </w:r>
      <w:r w:rsidRPr="00BE6ABA">
        <w:rPr>
          <w:rFonts w:ascii="Verdana" w:hAnsi="Verdana"/>
          <w:sz w:val="24"/>
          <w:szCs w:val="24"/>
          <w:lang w:val="pl-PL"/>
        </w:rPr>
        <w:softHyphen/>
        <w:t>liefhebbers kunnen op zoek naar de oehoe, ijsvogel, kwikstaart, water</w:t>
      </w:r>
      <w:r w:rsidRPr="00BE6ABA">
        <w:rPr>
          <w:rFonts w:ascii="Verdana" w:hAnsi="Verdana"/>
          <w:sz w:val="24"/>
          <w:szCs w:val="24"/>
          <w:lang w:val="pl-PL"/>
        </w:rPr>
        <w:softHyphen/>
        <w:t xml:space="preserve">spreeuw, wielewaal, koekoek, specht en beflijster.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Ook de insec</w:t>
      </w:r>
      <w:r w:rsidRPr="00BE6ABA">
        <w:rPr>
          <w:rFonts w:ascii="Verdana" w:hAnsi="Verdana"/>
          <w:sz w:val="24"/>
          <w:szCs w:val="24"/>
          <w:lang w:val="pl-PL"/>
        </w:rPr>
        <w:softHyphen/>
        <w:t xml:space="preserve">tenwereld is buitengewoon rijk.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Er leven vlinders, nachtuiltjes en ke</w:t>
      </w:r>
      <w:r w:rsidRPr="00BE6ABA">
        <w:rPr>
          <w:rFonts w:ascii="Verdana" w:hAnsi="Verdana"/>
          <w:sz w:val="24"/>
          <w:szCs w:val="24"/>
          <w:lang w:val="pl-PL"/>
        </w:rPr>
        <w:softHyphen/>
        <w:t>vers die buiten het park alleen in Noord</w:t>
      </w:r>
      <w:r w:rsidRPr="00BE6ABA">
        <w:rPr>
          <w:rFonts w:ascii="Verdana" w:hAnsi="Verdana"/>
          <w:sz w:val="24"/>
          <w:szCs w:val="24"/>
          <w:lang w:val="pl-PL"/>
        </w:rPr>
        <w:noBreakHyphen/>
        <w:t xml:space="preserve">Afrika voorkomen.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De ver</w:t>
      </w:r>
      <w:r w:rsidRPr="00BE6ABA">
        <w:rPr>
          <w:rFonts w:ascii="Verdana" w:hAnsi="Verdana"/>
          <w:sz w:val="24"/>
          <w:szCs w:val="24"/>
          <w:lang w:val="pl-PL"/>
        </w:rPr>
        <w:softHyphen/>
        <w:t xml:space="preserve">schillende soorten springstaarten zijn een overblijfsel uit de ijstijden.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Grotere zoogdieren die hier leven zijn everzwijnen, reeën, dassen en vossen.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 xml:space="preserve">In grotten rond het stadje </w:t>
      </w:r>
      <w:r w:rsidRPr="00BE6ABA">
        <w:rPr>
          <w:rFonts w:ascii="Verdana" w:hAnsi="Verdana"/>
          <w:b/>
          <w:sz w:val="24"/>
          <w:szCs w:val="24"/>
          <w:lang w:val="pl-PL"/>
        </w:rPr>
        <w:t xml:space="preserve">Ojców </w:t>
      </w:r>
      <w:r w:rsidRPr="00BE6ABA">
        <w:rPr>
          <w:rFonts w:ascii="Verdana" w:hAnsi="Verdana"/>
          <w:sz w:val="24"/>
          <w:szCs w:val="24"/>
          <w:lang w:val="pl-PL"/>
        </w:rPr>
        <w:t xml:space="preserve">zijn de oudste menselijke sporen van Polen gevonden.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Ze zijn onge</w:t>
      </w:r>
      <w:r w:rsidRPr="00BE6ABA">
        <w:rPr>
          <w:rFonts w:ascii="Verdana" w:hAnsi="Verdana"/>
          <w:sz w:val="24"/>
          <w:szCs w:val="24"/>
          <w:lang w:val="pl-PL"/>
        </w:rPr>
        <w:softHyphen/>
        <w:t xml:space="preserve">veer 70 tot 80 duizend jaar oud.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BE6ABA">
        <w:rPr>
          <w:rFonts w:ascii="Verdana" w:hAnsi="Verdana"/>
          <w:sz w:val="24"/>
          <w:szCs w:val="24"/>
          <w:lang w:val="nl-NL"/>
        </w:rPr>
        <w:t>In één van deze grotten zou koning Wladyslaw Lokietek zich hebben schuilgehouden toen hij op de vlucht was voor de koning van Bo</w:t>
      </w:r>
      <w:r w:rsidRPr="00BE6ABA">
        <w:rPr>
          <w:rFonts w:ascii="Verdana" w:hAnsi="Verdana"/>
          <w:sz w:val="24"/>
          <w:szCs w:val="24"/>
          <w:lang w:val="nl-NL"/>
        </w:rPr>
        <w:softHyphen/>
        <w:t>hemen.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 xml:space="preserve">Het koninklijk kasteel van Ojców werd gebouwd door Kazimierz III Wielki.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In het begin van de 17</w:t>
      </w:r>
      <w:r w:rsidRPr="00BE6ABA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BE6ABA">
        <w:rPr>
          <w:rFonts w:ascii="Verdana" w:hAnsi="Verdana"/>
          <w:sz w:val="24"/>
          <w:szCs w:val="24"/>
          <w:lang w:val="pl-PL"/>
        </w:rPr>
        <w:t xml:space="preserve"> eeuw werd het grondig verbouwd, waarbij de burcht werd veranderd in een fraaie residentie.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 xml:space="preserve">Na de Poolse delingen raakte het kasteel in verval en in 1829 werd het voor een groot deel afgebroken. </w:t>
      </w:r>
    </w:p>
    <w:p w:rsidR="00446B9E" w:rsidRPr="00BE6ABA" w:rsidRDefault="00446B9E" w:rsidP="00446B9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E6ABA">
        <w:rPr>
          <w:rFonts w:ascii="Verdana" w:hAnsi="Verdana"/>
          <w:sz w:val="24"/>
          <w:szCs w:val="24"/>
          <w:lang w:val="pl-PL"/>
        </w:rPr>
        <w:t>Slechts twee torens en delen van de voor</w:t>
      </w:r>
      <w:r w:rsidRPr="00BE6ABA">
        <w:rPr>
          <w:rFonts w:ascii="Verdana" w:hAnsi="Verdana"/>
          <w:sz w:val="24"/>
          <w:szCs w:val="24"/>
          <w:lang w:val="pl-PL"/>
        </w:rPr>
        <w:softHyphen/>
        <w:t>malige slotkapel zijn overgeble</w:t>
      </w:r>
      <w:r w:rsidRPr="00BE6ABA">
        <w:rPr>
          <w:rFonts w:ascii="Verdana" w:hAnsi="Verdana"/>
          <w:sz w:val="24"/>
          <w:szCs w:val="24"/>
          <w:lang w:val="pl-PL"/>
        </w:rPr>
        <w:softHyphen/>
        <w:t xml:space="preserve">ven. </w:t>
      </w:r>
    </w:p>
    <w:p w:rsidR="00F26CAA" w:rsidRPr="00ED0015" w:rsidRDefault="00446B9E" w:rsidP="00A756B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D0015">
        <w:rPr>
          <w:rFonts w:ascii="Verdana" w:hAnsi="Verdana"/>
          <w:sz w:val="24"/>
          <w:szCs w:val="24"/>
          <w:lang w:val="pl-PL"/>
        </w:rPr>
        <w:t>In één van de torens heeft men een tentoonstelling ingericht over de flora en fauna in dit gebied.</w:t>
      </w:r>
      <w:bookmarkStart w:id="0" w:name="_GoBack"/>
      <w:bookmarkEnd w:id="0"/>
    </w:p>
    <w:sectPr w:rsidR="00F26CAA" w:rsidRPr="00ED0015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72" w:rsidRDefault="00D17772">
      <w:r>
        <w:separator/>
      </w:r>
    </w:p>
  </w:endnote>
  <w:endnote w:type="continuationSeparator" w:id="0">
    <w:p w:rsidR="00D17772" w:rsidRDefault="00D1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D001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72" w:rsidRDefault="00D17772">
      <w:r>
        <w:separator/>
      </w:r>
    </w:p>
  </w:footnote>
  <w:footnote w:type="continuationSeparator" w:id="0">
    <w:p w:rsidR="00D17772" w:rsidRDefault="00D17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BE6ABA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7675"/>
    <w:rsid w:val="00446A43"/>
    <w:rsid w:val="00446B9E"/>
    <w:rsid w:val="004B1B1F"/>
    <w:rsid w:val="004B2583"/>
    <w:rsid w:val="00562E8B"/>
    <w:rsid w:val="005E2B19"/>
    <w:rsid w:val="00623919"/>
    <w:rsid w:val="006F1371"/>
    <w:rsid w:val="00775B2A"/>
    <w:rsid w:val="00841354"/>
    <w:rsid w:val="00864C47"/>
    <w:rsid w:val="008E6F09"/>
    <w:rsid w:val="009600B1"/>
    <w:rsid w:val="009B5DDF"/>
    <w:rsid w:val="00A120DF"/>
    <w:rsid w:val="00A53DE8"/>
    <w:rsid w:val="00A73833"/>
    <w:rsid w:val="00A86166"/>
    <w:rsid w:val="00B029CC"/>
    <w:rsid w:val="00B24D69"/>
    <w:rsid w:val="00B84DAB"/>
    <w:rsid w:val="00BE6ABA"/>
    <w:rsid w:val="00C02B99"/>
    <w:rsid w:val="00C5123C"/>
    <w:rsid w:val="00D17772"/>
    <w:rsid w:val="00D33B82"/>
    <w:rsid w:val="00DB1C6A"/>
    <w:rsid w:val="00DB7D84"/>
    <w:rsid w:val="00DC3A4A"/>
    <w:rsid w:val="00E60283"/>
    <w:rsid w:val="00E8021D"/>
    <w:rsid w:val="00ED0015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0D1D11B6-F031-4DAF-8332-EC150233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Ojcowski Nationaal Park</vt:lpstr>
    </vt:vector>
  </TitlesOfParts>
  <Company>BusTic.nl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Ojcowski Nationaal Park</dc:title>
  <dc:subject/>
  <dc:creator>Enne Berends</dc:creator>
  <cp:keywords/>
  <dc:description/>
  <cp:lastModifiedBy>Enne Berends</cp:lastModifiedBy>
  <cp:revision>3</cp:revision>
  <dcterms:created xsi:type="dcterms:W3CDTF">2015-05-15T11:20:00Z</dcterms:created>
  <dcterms:modified xsi:type="dcterms:W3CDTF">2015-05-15T11:20:00Z</dcterms:modified>
</cp:coreProperties>
</file>