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FF" w:rsidRPr="002E76B4" w:rsidRDefault="001B48FF" w:rsidP="001B48FF">
      <w:pPr>
        <w:spacing w:before="120" w:after="120"/>
        <w:ind w:left="360"/>
        <w:jc w:val="center"/>
        <w:rPr>
          <w:sz w:val="72"/>
          <w:szCs w:val="72"/>
          <w:lang w:eastAsia="nl-NL"/>
        </w:rPr>
      </w:pPr>
      <w:r w:rsidRPr="002E76B4">
        <w:rPr>
          <w:sz w:val="72"/>
          <w:szCs w:val="72"/>
          <w:lang w:eastAsia="nl-NL"/>
        </w:rPr>
        <w:t>Polen de Geschiedenis</w:t>
      </w:r>
    </w:p>
    <w:p w:rsidR="001B48FF" w:rsidRPr="002E76B4" w:rsidRDefault="001B48FF" w:rsidP="001B48FF">
      <w:pPr>
        <w:spacing w:before="120" w:after="120"/>
        <w:ind w:left="360"/>
        <w:jc w:val="center"/>
        <w:rPr>
          <w:lang w:eastAsia="nl-NL"/>
        </w:rPr>
      </w:pPr>
      <w:r>
        <w:rPr>
          <w:noProof/>
          <w:color w:val="0000FF"/>
          <w:lang w:eastAsia="nl-NL"/>
        </w:rPr>
        <w:drawing>
          <wp:inline distT="0" distB="0" distL="0" distR="0" wp14:anchorId="75F209AB" wp14:editId="1EF9262E">
            <wp:extent cx="5201120" cy="4356000"/>
            <wp:effectExtent l="171450" t="171450" r="381000" b="368935"/>
            <wp:docPr id="14" name="imgNormal" descr="http://www.schooltv.nl/eigenwijzer/mmbase/images/3623000/GD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ormal" descr="http://www.schooltv.nl/eigenwijzer/mmbase/images/3623000/GD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1120" cy="4356000"/>
                    </a:xfrm>
                    <a:prstGeom prst="rect">
                      <a:avLst/>
                    </a:prstGeom>
                    <a:ln>
                      <a:noFill/>
                    </a:ln>
                    <a:effectLst>
                      <a:outerShdw blurRad="292100" dist="139700" dir="2700000" algn="tl" rotWithShape="0">
                        <a:srgbClr val="333333">
                          <a:alpha val="65000"/>
                        </a:srgbClr>
                      </a:outerShdw>
                    </a:effectLst>
                  </pic:spPr>
                </pic:pic>
              </a:graphicData>
            </a:graphic>
          </wp:inline>
        </w:drawing>
      </w:r>
    </w:p>
    <w:p w:rsidR="001B48FF" w:rsidRPr="002E76B4" w:rsidRDefault="001B48FF" w:rsidP="001B48FF">
      <w:pPr>
        <w:spacing w:before="120" w:after="120"/>
        <w:ind w:left="360"/>
        <w:jc w:val="center"/>
        <w:rPr>
          <w:b/>
          <w:sz w:val="72"/>
          <w:szCs w:val="72"/>
          <w:lang w:eastAsia="nl-NL"/>
        </w:rPr>
      </w:pPr>
      <w:bookmarkStart w:id="0" w:name="_GoBack"/>
      <w:bookmarkEnd w:id="0"/>
    </w:p>
    <w:p w:rsidR="001B48FF" w:rsidRPr="002E76B4" w:rsidRDefault="001B48FF" w:rsidP="001B48FF">
      <w:pPr>
        <w:spacing w:before="120" w:after="120"/>
        <w:ind w:left="360"/>
        <w:jc w:val="center"/>
        <w:rPr>
          <w:b/>
          <w:sz w:val="72"/>
          <w:szCs w:val="72"/>
          <w:lang w:eastAsia="nl-NL"/>
        </w:rPr>
      </w:pPr>
    </w:p>
    <w:p w:rsidR="001B48FF" w:rsidRPr="002E76B4" w:rsidRDefault="001B48FF" w:rsidP="001B48FF">
      <w:pPr>
        <w:spacing w:before="120" w:after="120"/>
        <w:ind w:left="360"/>
        <w:jc w:val="center"/>
        <w:rPr>
          <w:b/>
          <w:sz w:val="72"/>
          <w:szCs w:val="72"/>
          <w:lang w:eastAsia="nl-NL"/>
        </w:rPr>
      </w:pPr>
    </w:p>
    <w:p w:rsidR="001B48FF" w:rsidRPr="002E76B4" w:rsidRDefault="001B48FF" w:rsidP="001B48FF">
      <w:pPr>
        <w:spacing w:before="120" w:after="120"/>
        <w:ind w:left="360"/>
        <w:jc w:val="center"/>
        <w:rPr>
          <w:b/>
          <w:sz w:val="72"/>
          <w:szCs w:val="72"/>
          <w:lang w:eastAsia="nl-NL"/>
        </w:rPr>
      </w:pPr>
    </w:p>
    <w:p w:rsidR="001B48FF" w:rsidRPr="002E76B4" w:rsidRDefault="001B48FF" w:rsidP="001B48FF">
      <w:pPr>
        <w:spacing w:before="120" w:after="120"/>
        <w:ind w:left="360"/>
        <w:jc w:val="center"/>
        <w:rPr>
          <w:b/>
          <w:sz w:val="72"/>
          <w:szCs w:val="72"/>
          <w:lang w:eastAsia="nl-NL"/>
        </w:rPr>
      </w:pPr>
    </w:p>
    <w:p w:rsidR="001B48FF" w:rsidRPr="002E76B4" w:rsidRDefault="001B48FF" w:rsidP="001B48FF">
      <w:pPr>
        <w:spacing w:before="120" w:after="120"/>
        <w:ind w:left="360"/>
        <w:jc w:val="center"/>
        <w:rPr>
          <w:sz w:val="72"/>
          <w:szCs w:val="72"/>
          <w:lang w:eastAsia="nl-NL"/>
        </w:rPr>
      </w:pPr>
      <w:r>
        <w:rPr>
          <w:sz w:val="72"/>
          <w:szCs w:val="72"/>
          <w:lang w:eastAsia="nl-NL"/>
        </w:rPr>
        <w:t>Polen in de WO II</w:t>
      </w:r>
    </w:p>
    <w:p w:rsidR="00F61A80" w:rsidRPr="00F61A80" w:rsidRDefault="00F61A80" w:rsidP="00AF1ECF">
      <w:pPr>
        <w:pStyle w:val="BusTic"/>
        <w:numPr>
          <w:ilvl w:val="0"/>
          <w:numId w:val="0"/>
        </w:numPr>
        <w:ind w:left="360"/>
        <w:rPr>
          <w:rStyle w:val="Europaweg"/>
        </w:rPr>
      </w:pPr>
      <w:r w:rsidRPr="00F61A80">
        <w:rPr>
          <w:rStyle w:val="Europaweg"/>
        </w:rPr>
        <w:lastRenderedPageBreak/>
        <w:t>De geschiedenis van Polen in WOII</w:t>
      </w:r>
    </w:p>
    <w:p w:rsidR="00F61A80" w:rsidRPr="00F61A80" w:rsidRDefault="00F61A80" w:rsidP="00AF1ECF">
      <w:pPr>
        <w:pStyle w:val="BusTic"/>
        <w:numPr>
          <w:ilvl w:val="0"/>
          <w:numId w:val="0"/>
        </w:numPr>
        <w:ind w:left="360"/>
        <w:rPr>
          <w:lang w:eastAsia="nl-NL"/>
        </w:rPr>
      </w:pPr>
      <w:r w:rsidRPr="00F61A80">
        <w:rPr>
          <w:lang w:eastAsia="nl-NL"/>
        </w:rPr>
        <w:t xml:space="preserve">De Invasie </w:t>
      </w:r>
    </w:p>
    <w:p w:rsidR="00F61A80" w:rsidRPr="00F61A80" w:rsidRDefault="00F61A80" w:rsidP="00AF1ECF">
      <w:pPr>
        <w:pStyle w:val="BusTic"/>
        <w:numPr>
          <w:ilvl w:val="0"/>
          <w:numId w:val="0"/>
        </w:numPr>
        <w:ind w:left="360"/>
        <w:rPr>
          <w:lang w:eastAsia="nl-NL"/>
        </w:rPr>
      </w:pPr>
      <w:r w:rsidRPr="00F61A80">
        <w:rPr>
          <w:noProof/>
          <w:color w:val="0000FF"/>
          <w:lang w:eastAsia="nl-NL"/>
        </w:rPr>
        <w:drawing>
          <wp:anchor distT="0" distB="0" distL="114300" distR="114300" simplePos="0" relativeHeight="251658240" behindDoc="0" locked="0" layoutInCell="1" allowOverlap="1" wp14:anchorId="0077B1D1" wp14:editId="0AED3EEC">
            <wp:simplePos x="0" y="0"/>
            <wp:positionH relativeFrom="column">
              <wp:posOffset>2841625</wp:posOffset>
            </wp:positionH>
            <wp:positionV relativeFrom="paragraph">
              <wp:posOffset>219075</wp:posOffset>
            </wp:positionV>
            <wp:extent cx="3799840" cy="2419350"/>
            <wp:effectExtent l="171450" t="171450" r="372110" b="361950"/>
            <wp:wrapSquare wrapText="bothSides"/>
            <wp:docPr id="1" name="Afbeelding 1" descr="http://www.polenforum.nl/polenblog/wp-content/uploads/2012/04/Westerplatte_makieta-300x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Westerplatte_makieta-300x191.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9840" cy="24193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1A80">
        <w:rPr>
          <w:lang w:eastAsia="nl-NL"/>
        </w:rPr>
        <w:t xml:space="preserve">Model van de luchtfoto van </w:t>
      </w:r>
      <w:proofErr w:type="spellStart"/>
      <w:r w:rsidRPr="00F61A80">
        <w:rPr>
          <w:lang w:eastAsia="nl-NL"/>
        </w:rPr>
        <w:t>Westerplatte</w:t>
      </w:r>
      <w:proofErr w:type="spellEnd"/>
      <w:r w:rsidRPr="00F61A80">
        <w:rPr>
          <w:lang w:eastAsia="nl-NL"/>
        </w:rPr>
        <w:t xml:space="preserve"> en </w:t>
      </w:r>
      <w:proofErr w:type="spellStart"/>
      <w:r w:rsidRPr="00F61A80">
        <w:rPr>
          <w:lang w:eastAsia="nl-NL"/>
        </w:rPr>
        <w:t>Danzig’s</w:t>
      </w:r>
      <w:proofErr w:type="spellEnd"/>
      <w:r w:rsidRPr="00F61A80">
        <w:rPr>
          <w:lang w:eastAsia="nl-NL"/>
        </w:rPr>
        <w:t xml:space="preserve"> nieuwe haven op 1 september 1939, met de positie van de Sleeswijk-Holstein</w:t>
      </w:r>
    </w:p>
    <w:p w:rsidR="00F61A80" w:rsidRDefault="00F61A80" w:rsidP="00AF1ECF">
      <w:pPr>
        <w:pStyle w:val="BusTic"/>
        <w:numPr>
          <w:ilvl w:val="0"/>
          <w:numId w:val="0"/>
        </w:numPr>
        <w:ind w:left="360"/>
        <w:rPr>
          <w:lang w:eastAsia="nl-NL"/>
        </w:rPr>
      </w:pPr>
      <w:r w:rsidRPr="00F61A80">
        <w:rPr>
          <w:lang w:eastAsia="nl-NL"/>
        </w:rPr>
        <w:t xml:space="preserve">Op 1 September 1939, vielen 1.8 miljoen Duitse troepen op drie fronten Polen binnen; vanuit Oost Pruisen in het noorden, vanuit Duitsland in het westen en vanuit Slowakije in het zuiden. </w:t>
      </w:r>
    </w:p>
    <w:p w:rsidR="00F61A80" w:rsidRPr="00F61A80" w:rsidRDefault="00F61A80" w:rsidP="00AF1ECF">
      <w:pPr>
        <w:pStyle w:val="BusTic"/>
        <w:numPr>
          <w:ilvl w:val="0"/>
          <w:numId w:val="0"/>
        </w:numPr>
        <w:ind w:left="360"/>
        <w:rPr>
          <w:lang w:eastAsia="nl-NL"/>
        </w:rPr>
      </w:pPr>
      <w:r w:rsidRPr="00F61A80">
        <w:rPr>
          <w:lang w:eastAsia="nl-NL"/>
        </w:rPr>
        <w:t>Gebruikt werden 2600 tanks tegenover Polen 180 en 2000 vliegtuigen tegenover de 420 welke Polen op dat moment bezat.</w:t>
      </w:r>
    </w:p>
    <w:p w:rsidR="00F61A80" w:rsidRPr="00F61A80" w:rsidRDefault="00F61A80" w:rsidP="00AF1ECF">
      <w:pPr>
        <w:pStyle w:val="BusTic"/>
        <w:numPr>
          <w:ilvl w:val="0"/>
          <w:numId w:val="0"/>
        </w:numPr>
        <w:ind w:left="360"/>
        <w:rPr>
          <w:lang w:eastAsia="nl-NL"/>
        </w:rPr>
      </w:pPr>
      <w:r w:rsidRPr="00F61A80">
        <w:rPr>
          <w:lang w:eastAsia="nl-NL"/>
        </w:rPr>
        <w:t>Hun “blitzkrieg” gekoppeld aan hevige bombardementen van onbeschermde de steden en vluchtelingen, was nog nooit eerder vertoond en overrompelde de niet waakzame Polen totaal.</w:t>
      </w:r>
      <w:r w:rsidRPr="00F61A80">
        <w:rPr>
          <w:lang w:eastAsia="nl-NL"/>
        </w:rPr>
        <w:br/>
        <w:t xml:space="preserve">Op 14 september was Warschau omsingeld. </w:t>
      </w:r>
    </w:p>
    <w:p w:rsidR="00F61A80" w:rsidRPr="00F61A80" w:rsidRDefault="00F61A80" w:rsidP="00AF1ECF">
      <w:pPr>
        <w:pStyle w:val="BusTic"/>
        <w:numPr>
          <w:ilvl w:val="0"/>
          <w:numId w:val="0"/>
        </w:numPr>
        <w:ind w:left="360"/>
        <w:rPr>
          <w:lang w:eastAsia="nl-NL"/>
        </w:rPr>
      </w:pPr>
      <w:r w:rsidRPr="00F61A80">
        <w:rPr>
          <w:lang w:eastAsia="nl-NL"/>
        </w:rPr>
        <w:t xml:space="preserve">Vanaf dat moment reageerden de Polen, ze boden tegenstand bij </w:t>
      </w:r>
      <w:proofErr w:type="spellStart"/>
      <w:r w:rsidRPr="00F61A80">
        <w:rPr>
          <w:lang w:eastAsia="nl-NL"/>
        </w:rPr>
        <w:t>Kutno</w:t>
      </w:r>
      <w:proofErr w:type="spellEnd"/>
      <w:r w:rsidRPr="00F61A80">
        <w:rPr>
          <w:lang w:eastAsia="nl-NL"/>
        </w:rPr>
        <w:t xml:space="preserve"> en hergroepeerden zich achter de rivieren de </w:t>
      </w:r>
      <w:proofErr w:type="spellStart"/>
      <w:r w:rsidRPr="00F61A80">
        <w:rPr>
          <w:lang w:eastAsia="nl-NL"/>
        </w:rPr>
        <w:t>Wisła</w:t>
      </w:r>
      <w:proofErr w:type="spellEnd"/>
      <w:r w:rsidRPr="00F61A80">
        <w:rPr>
          <w:lang w:eastAsia="nl-NL"/>
        </w:rPr>
        <w:t xml:space="preserve"> en </w:t>
      </w:r>
      <w:proofErr w:type="spellStart"/>
      <w:r w:rsidRPr="00F61A80">
        <w:rPr>
          <w:lang w:eastAsia="nl-NL"/>
        </w:rPr>
        <w:t>Bzura</w:t>
      </w:r>
      <w:proofErr w:type="spellEnd"/>
      <w:r w:rsidRPr="00F61A80">
        <w:rPr>
          <w:lang w:eastAsia="nl-NL"/>
        </w:rPr>
        <w:t>.</w:t>
      </w:r>
    </w:p>
    <w:p w:rsidR="00F61A80" w:rsidRPr="00F61A80" w:rsidRDefault="00F61A80" w:rsidP="00AF1ECF">
      <w:pPr>
        <w:pStyle w:val="BusTic"/>
        <w:numPr>
          <w:ilvl w:val="0"/>
          <w:numId w:val="0"/>
        </w:numPr>
        <w:ind w:left="360"/>
        <w:rPr>
          <w:lang w:eastAsia="nl-NL"/>
        </w:rPr>
      </w:pPr>
      <w:r w:rsidRPr="00F61A80">
        <w:rPr>
          <w:lang w:eastAsia="nl-NL"/>
        </w:rPr>
        <w:t>Hoewel Groot Brittannië en Frankrijk op 3 september, Duitsland de oorlog verklaarden, ontvingen de Polen geen hulp, maar er werd afgesproken dat de Polen voor 2 weken defensieve gevechten zouden voeren, in welke tijd de geallieerden hun troepen bij elkaar zouden brengen en de aanval zouden inzetten vanuit het westen.</w:t>
      </w:r>
    </w:p>
    <w:p w:rsidR="00F61A80" w:rsidRPr="00F61A80" w:rsidRDefault="00F61A80" w:rsidP="00AF1ECF">
      <w:pPr>
        <w:pStyle w:val="BusTic"/>
        <w:numPr>
          <w:ilvl w:val="0"/>
          <w:numId w:val="0"/>
        </w:numPr>
        <w:ind w:left="360"/>
        <w:rPr>
          <w:lang w:eastAsia="nl-NL"/>
        </w:rPr>
      </w:pPr>
      <w:r w:rsidRPr="00F61A80">
        <w:rPr>
          <w:lang w:eastAsia="nl-NL"/>
        </w:rPr>
        <w:t xml:space="preserve">Er zijn veel mythes rond de septembercampagne; de fictieve Poolse </w:t>
      </w:r>
      <w:proofErr w:type="spellStart"/>
      <w:r w:rsidRPr="00F61A80">
        <w:rPr>
          <w:lang w:eastAsia="nl-NL"/>
        </w:rPr>
        <w:t>Cavalary</w:t>
      </w:r>
      <w:proofErr w:type="spellEnd"/>
      <w:r w:rsidRPr="00F61A80">
        <w:rPr>
          <w:lang w:eastAsia="nl-NL"/>
        </w:rPr>
        <w:t xml:space="preserve"> zou charges uitvoeren tegen Duitse tanks ( zowaar gerapporteerd door de Italiaanse pers en als propaganda gebruikt door de Duitsers.) de vermeende vernietiging van de Poolse Luchtmacht op de grond, of beweringen dat de Poolse artillerie zou weigeren en de invallers niet met succes konden worden bestreden.</w:t>
      </w:r>
    </w:p>
    <w:p w:rsidR="00F61A80" w:rsidRPr="00F61A80" w:rsidRDefault="00F61A80" w:rsidP="00AF1ECF">
      <w:pPr>
        <w:pStyle w:val="BusTic"/>
        <w:numPr>
          <w:ilvl w:val="0"/>
          <w:numId w:val="0"/>
        </w:numPr>
        <w:ind w:left="360"/>
        <w:rPr>
          <w:lang w:eastAsia="nl-NL"/>
        </w:rPr>
      </w:pPr>
      <w:r w:rsidRPr="00F61A80">
        <w:rPr>
          <w:lang w:eastAsia="nl-NL"/>
        </w:rPr>
        <w:t xml:space="preserve">In werkelijkheid en ondanks het feit dat de Polen net begonnen waren hun bewapening te moderniseren werden zij gedwongen (door </w:t>
      </w:r>
      <w:proofErr w:type="spellStart"/>
      <w:r w:rsidRPr="00F61A80">
        <w:rPr>
          <w:lang w:eastAsia="nl-NL"/>
        </w:rPr>
        <w:t>Brittanie</w:t>
      </w:r>
      <w:proofErr w:type="spellEnd"/>
      <w:r w:rsidRPr="00F61A80">
        <w:rPr>
          <w:lang w:eastAsia="nl-NL"/>
        </w:rPr>
        <w:t xml:space="preserve"> en Frankrijk) hun mobilisatie uit te stellen ( wat misschien uitgelegd kon worden als een agressieve provocatie) zodat, op het moment van de inval in Polen </w:t>
      </w:r>
      <w:proofErr w:type="spellStart"/>
      <w:r w:rsidRPr="00F61A80">
        <w:rPr>
          <w:lang w:eastAsia="nl-NL"/>
        </w:rPr>
        <w:t>eenderde</w:t>
      </w:r>
      <w:proofErr w:type="spellEnd"/>
      <w:r w:rsidRPr="00F61A80">
        <w:rPr>
          <w:lang w:eastAsia="nl-NL"/>
        </w:rPr>
        <w:t xml:space="preserve"> van hun totale mankracht gemobiliseerd was. </w:t>
      </w:r>
    </w:p>
    <w:p w:rsidR="00F61A80" w:rsidRDefault="00F61A80" w:rsidP="00AF1ECF">
      <w:pPr>
        <w:pStyle w:val="BusTic"/>
        <w:numPr>
          <w:ilvl w:val="0"/>
          <w:numId w:val="0"/>
        </w:numPr>
        <w:ind w:left="360"/>
        <w:rPr>
          <w:lang w:eastAsia="nl-NL"/>
        </w:rPr>
      </w:pPr>
      <w:r w:rsidRPr="00F61A80">
        <w:rPr>
          <w:lang w:eastAsia="nl-NL"/>
        </w:rPr>
        <w:t>Poolse strijdkrachten verzekerden dat de september campagne geen (walk “over” ) zou zijn.</w:t>
      </w:r>
      <w:r w:rsidRPr="00F61A80">
        <w:rPr>
          <w:lang w:eastAsia="nl-NL"/>
        </w:rPr>
        <w:br/>
      </w:r>
    </w:p>
    <w:p w:rsid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ind w:left="360"/>
        <w:rPr>
          <w:lang w:eastAsia="nl-NL"/>
        </w:rPr>
      </w:pPr>
      <w:r>
        <w:rPr>
          <w:noProof/>
          <w:lang w:eastAsia="nl-NL"/>
        </w:rPr>
        <w:lastRenderedPageBreak/>
        <mc:AlternateContent>
          <mc:Choice Requires="wps">
            <w:drawing>
              <wp:anchor distT="0" distB="0" distL="114300" distR="114300" simplePos="0" relativeHeight="251661312" behindDoc="0" locked="0" layoutInCell="1" allowOverlap="1" wp14:anchorId="72455694" wp14:editId="69175F3A">
                <wp:simplePos x="0" y="0"/>
                <wp:positionH relativeFrom="column">
                  <wp:posOffset>3781425</wp:posOffset>
                </wp:positionH>
                <wp:positionV relativeFrom="paragraph">
                  <wp:posOffset>2460625</wp:posOffset>
                </wp:positionV>
                <wp:extent cx="2857500" cy="635"/>
                <wp:effectExtent l="0" t="0" r="0" b="0"/>
                <wp:wrapSquare wrapText="bothSides"/>
                <wp:docPr id="8" name="Tekstvak 8"/>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F61A80" w:rsidRPr="00F61A80" w:rsidRDefault="00F61A80" w:rsidP="00F61A80">
                            <w:pPr>
                              <w:pStyle w:val="Bijschrift"/>
                              <w:jc w:val="center"/>
                              <w:rPr>
                                <w:rFonts w:ascii="Verdana" w:eastAsiaTheme="minorHAnsi" w:hAnsi="Verdana"/>
                                <w:noProof/>
                                <w:color w:val="000000" w:themeColor="text1"/>
                                <w:sz w:val="24"/>
                                <w:szCs w:val="24"/>
                              </w:rPr>
                            </w:pPr>
                            <w:r w:rsidRPr="00F61A80">
                              <w:rPr>
                                <w:rFonts w:ascii="Verdana" w:hAnsi="Verdana"/>
                                <w:color w:val="000000" w:themeColor="text1"/>
                              </w:rPr>
                              <w:t>Single-turret 7TP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8" o:spid="_x0000_s1026" type="#_x0000_t202" style="position:absolute;left:0;text-align:left;margin-left:297.75pt;margin-top:193.75pt;width:2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" stroked="f">
                <v:textbox style="mso-fit-shape-to-text:t" inset="0,0,0,0">
                  <w:txbxContent>
                    <w:p w:rsidR="00F61A80" w:rsidRPr="00F61A80" w:rsidRDefault="00F61A80" w:rsidP="00F61A80">
                      <w:pPr>
                        <w:pStyle w:val="Bijschrift"/>
                        <w:jc w:val="center"/>
                        <w:rPr>
                          <w:rFonts w:ascii="Verdana" w:eastAsiaTheme="minorHAnsi" w:hAnsi="Verdana"/>
                          <w:noProof/>
                          <w:color w:val="000000" w:themeColor="text1"/>
                          <w:sz w:val="24"/>
                          <w:szCs w:val="24"/>
                        </w:rPr>
                      </w:pPr>
                      <w:r w:rsidRPr="00F61A80">
                        <w:rPr>
                          <w:rFonts w:ascii="Verdana" w:hAnsi="Verdana"/>
                          <w:color w:val="000000" w:themeColor="text1"/>
                        </w:rPr>
                        <w:t>Single-turret 7TP</w:t>
                      </w:r>
                    </w:p>
                  </w:txbxContent>
                </v:textbox>
                <w10:wrap type="square"/>
              </v:shape>
            </w:pict>
          </mc:Fallback>
        </mc:AlternateContent>
      </w:r>
      <w:r w:rsidRPr="00F61A80">
        <w:rPr>
          <w:noProof/>
          <w:color w:val="0000FF"/>
          <w:lang w:eastAsia="nl-NL"/>
        </w:rPr>
        <w:drawing>
          <wp:anchor distT="0" distB="0" distL="114300" distR="114300" simplePos="0" relativeHeight="251659264" behindDoc="0" locked="0" layoutInCell="1" allowOverlap="1" wp14:anchorId="40AD30D4" wp14:editId="4F36F90D">
            <wp:simplePos x="0" y="0"/>
            <wp:positionH relativeFrom="column">
              <wp:posOffset>3841115</wp:posOffset>
            </wp:positionH>
            <wp:positionV relativeFrom="paragraph">
              <wp:posOffset>650875</wp:posOffset>
            </wp:positionV>
            <wp:extent cx="2857500" cy="1752600"/>
            <wp:effectExtent l="171450" t="171450" r="381000" b="361950"/>
            <wp:wrapSquare wrapText="bothSides"/>
            <wp:docPr id="2" name="Afbeelding 2" descr="http://www.polenforum.nl/polenblog/wp-content/uploads/2012/04/7_TP_tank-300x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7_TP_tank-300x184.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1A80">
        <w:rPr>
          <w:lang w:eastAsia="nl-NL"/>
        </w:rPr>
        <w:t xml:space="preserve">De </w:t>
      </w:r>
      <w:proofErr w:type="spellStart"/>
      <w:r w:rsidRPr="00F61A80">
        <w:rPr>
          <w:lang w:eastAsia="nl-NL"/>
        </w:rPr>
        <w:t>Wehrmacht</w:t>
      </w:r>
      <w:proofErr w:type="spellEnd"/>
      <w:r w:rsidRPr="00F61A80">
        <w:rPr>
          <w:lang w:eastAsia="nl-NL"/>
        </w:rPr>
        <w:t xml:space="preserve"> had de Poolse </w:t>
      </w:r>
      <w:proofErr w:type="spellStart"/>
      <w:r w:rsidRPr="00F61A80">
        <w:rPr>
          <w:lang w:eastAsia="nl-NL"/>
        </w:rPr>
        <w:t>antitank</w:t>
      </w:r>
      <w:proofErr w:type="spellEnd"/>
      <w:r w:rsidRPr="00F61A80">
        <w:rPr>
          <w:lang w:eastAsia="nl-NL"/>
        </w:rPr>
        <w:t xml:space="preserve"> capaciteiten flink onderschat ( het van Poolse origine </w:t>
      </w:r>
      <w:proofErr w:type="spellStart"/>
      <w:r w:rsidRPr="00F61A80">
        <w:rPr>
          <w:lang w:eastAsia="nl-NL"/>
        </w:rPr>
        <w:t>antitank</w:t>
      </w:r>
      <w:proofErr w:type="spellEnd"/>
      <w:r w:rsidRPr="00F61A80">
        <w:rPr>
          <w:lang w:eastAsia="nl-NL"/>
        </w:rPr>
        <w:t xml:space="preserve"> geschut, was op dat moment het beste in de wereld) zodat ze de strijd in gingen met het witte “</w:t>
      </w:r>
      <w:proofErr w:type="spellStart"/>
      <w:r w:rsidRPr="00F61A80">
        <w:rPr>
          <w:lang w:eastAsia="nl-NL"/>
        </w:rPr>
        <w:t>balkankreutz</w:t>
      </w:r>
      <w:proofErr w:type="spellEnd"/>
      <w:r w:rsidRPr="00F61A80">
        <w:rPr>
          <w:lang w:eastAsia="nl-NL"/>
        </w:rPr>
        <w:t>” prominent getoond op acht punten, deze kruizen waren prachtige mikpunten voor de Poolse bemanningen van het antitankgeschut en dwong de Duitsers radicaal hun nationaal insigne over te schilderen, aanvankelijk in geel en donker, voor hun later campagnes adopteerde zij een soortgelijk “</w:t>
      </w:r>
      <w:proofErr w:type="spellStart"/>
      <w:r w:rsidRPr="00F61A80">
        <w:rPr>
          <w:lang w:eastAsia="nl-NL"/>
        </w:rPr>
        <w:t>balkankreutz</w:t>
      </w:r>
      <w:proofErr w:type="spellEnd"/>
      <w:r w:rsidRPr="00F61A80">
        <w:rPr>
          <w:lang w:eastAsia="nl-NL"/>
        </w:rPr>
        <w:t>” wat gebruikt werd door de luchtmacht.</w:t>
      </w:r>
    </w:p>
    <w:p w:rsidR="00F61A80" w:rsidRPr="00F61A80" w:rsidRDefault="00F61A80" w:rsidP="00AF1ECF">
      <w:pPr>
        <w:pStyle w:val="BusTic"/>
        <w:numPr>
          <w:ilvl w:val="0"/>
          <w:numId w:val="0"/>
        </w:numPr>
        <w:ind w:left="360"/>
        <w:rPr>
          <w:lang w:eastAsia="nl-NL"/>
        </w:rPr>
      </w:pPr>
      <w:r w:rsidRPr="00F61A80">
        <w:rPr>
          <w:lang w:eastAsia="nl-NL"/>
        </w:rPr>
        <w:t>De recentelijk ontworpen 7TP “</w:t>
      </w:r>
      <w:proofErr w:type="spellStart"/>
      <w:r w:rsidRPr="00F61A80">
        <w:rPr>
          <w:lang w:eastAsia="nl-NL"/>
        </w:rPr>
        <w:t>czolg</w:t>
      </w:r>
      <w:proofErr w:type="spellEnd"/>
      <w:r w:rsidRPr="00F61A80">
        <w:rPr>
          <w:lang w:eastAsia="nl-NL"/>
        </w:rPr>
        <w:t xml:space="preserve"> </w:t>
      </w:r>
      <w:proofErr w:type="spellStart"/>
      <w:r w:rsidRPr="00F61A80">
        <w:rPr>
          <w:lang w:eastAsia="nl-NL"/>
        </w:rPr>
        <w:t>lekki</w:t>
      </w:r>
      <w:proofErr w:type="spellEnd"/>
      <w:r w:rsidRPr="00F61A80">
        <w:rPr>
          <w:lang w:eastAsia="nl-NL"/>
        </w:rPr>
        <w:t xml:space="preserve">”, of lichte tank, de eerste in de wereld ontworpen met een dieselmotor, bewees dat hij superieur was aan de Duitse tanks van dezelfde klasse ( de </w:t>
      </w:r>
      <w:proofErr w:type="spellStart"/>
      <w:r w:rsidRPr="00F61A80">
        <w:rPr>
          <w:lang w:eastAsia="nl-NL"/>
        </w:rPr>
        <w:t>PzKpfw</w:t>
      </w:r>
      <w:proofErr w:type="spellEnd"/>
      <w:r w:rsidRPr="00F61A80">
        <w:rPr>
          <w:lang w:eastAsia="nl-NL"/>
        </w:rPr>
        <w:t xml:space="preserve"> I en II) welke in staat was serieuze schade toe te brengen aan de Duitse troepen, de enige beperking die ze hadden was, dat ze niet gebruikt werden in geconcentreerde groepen.</w:t>
      </w:r>
    </w:p>
    <w:p w:rsidR="00F61A80" w:rsidRDefault="00F61A80" w:rsidP="00AF1ECF">
      <w:pPr>
        <w:pStyle w:val="BusTic"/>
        <w:numPr>
          <w:ilvl w:val="0"/>
          <w:numId w:val="0"/>
        </w:numPr>
        <w:ind w:left="360"/>
        <w:rPr>
          <w:lang w:eastAsia="nl-NL"/>
        </w:rPr>
      </w:pPr>
      <w:r w:rsidRPr="00F61A80">
        <w:rPr>
          <w:lang w:eastAsia="nl-NL"/>
        </w:rPr>
        <w:t xml:space="preserve">Op 17 september, vielen de Sovjet troepen aan de oostkant binnen. Warschau werd omsingeld en twee weken later, gaf het garnizoen aan de Hel Peninsula zich op 2 oktober over. </w:t>
      </w:r>
    </w:p>
    <w:p w:rsidR="00F61A80" w:rsidRDefault="00F61A80" w:rsidP="00AF1ECF">
      <w:pPr>
        <w:pStyle w:val="BusTic"/>
        <w:numPr>
          <w:ilvl w:val="0"/>
          <w:numId w:val="0"/>
        </w:numPr>
        <w:ind w:left="360"/>
        <w:rPr>
          <w:lang w:eastAsia="nl-NL"/>
        </w:rPr>
      </w:pPr>
      <w:r w:rsidRPr="00F61A80">
        <w:rPr>
          <w:lang w:eastAsia="nl-NL"/>
        </w:rPr>
        <w:t xml:space="preserve">De Poolse </w:t>
      </w:r>
      <w:proofErr w:type="spellStart"/>
      <w:r w:rsidRPr="00F61A80">
        <w:rPr>
          <w:lang w:eastAsia="nl-NL"/>
        </w:rPr>
        <w:t>verdegingsgroep</w:t>
      </w:r>
      <w:proofErr w:type="spellEnd"/>
      <w:r w:rsidRPr="00F61A80">
        <w:rPr>
          <w:lang w:eastAsia="nl-NL"/>
        </w:rPr>
        <w:t>, welke aan twee fronten vocht, zowel tegen de Duitse- als de Sovjet troepen gaf zich op 5 oktober over.</w:t>
      </w:r>
      <w:r w:rsidRPr="00F61A80">
        <w:rPr>
          <w:lang w:eastAsia="nl-NL"/>
        </w:rPr>
        <w:br/>
        <w:t xml:space="preserve">De Polen hielden hun strijd twee maal zolang vol als was verwacht en hadden de Duitse strijdkrachten meer schade toegebracht dan de Britse en Franse troepen samen in 1940. </w:t>
      </w:r>
    </w:p>
    <w:p w:rsidR="00F61A80" w:rsidRPr="00F61A80" w:rsidRDefault="00F61A80" w:rsidP="00AF1ECF">
      <w:pPr>
        <w:pStyle w:val="BusTic"/>
        <w:numPr>
          <w:ilvl w:val="0"/>
          <w:numId w:val="0"/>
        </w:numPr>
        <w:ind w:left="360"/>
        <w:rPr>
          <w:lang w:eastAsia="nl-NL"/>
        </w:rPr>
      </w:pPr>
      <w:r w:rsidRPr="00F61A80">
        <w:rPr>
          <w:lang w:eastAsia="nl-NL"/>
        </w:rPr>
        <w:t>De Duitsers verloren 50.000 man, 697 vliegtuigen en 993 tanks en pantserwagens.</w:t>
      </w:r>
    </w:p>
    <w:p w:rsidR="00F61A80" w:rsidRPr="00F61A80" w:rsidRDefault="00F61A80" w:rsidP="00AF1ECF">
      <w:pPr>
        <w:pStyle w:val="BusTic"/>
        <w:numPr>
          <w:ilvl w:val="0"/>
          <w:numId w:val="0"/>
        </w:numPr>
        <w:ind w:left="360"/>
        <w:rPr>
          <w:lang w:eastAsia="nl-NL"/>
        </w:rPr>
      </w:pPr>
      <w:r w:rsidRPr="00F61A80">
        <w:rPr>
          <w:lang w:eastAsia="nl-NL"/>
        </w:rPr>
        <w:t>Duizenden soldaten slaagden er in te ontsnappen naar Frankrijk en Brittannië en velen gingen ondergronds.</w:t>
      </w:r>
    </w:p>
    <w:p w:rsidR="00F61A80" w:rsidRPr="00F61A80" w:rsidRDefault="00F61A80" w:rsidP="00AF1ECF">
      <w:pPr>
        <w:pStyle w:val="BusTic"/>
        <w:numPr>
          <w:ilvl w:val="0"/>
          <w:numId w:val="0"/>
        </w:numPr>
        <w:ind w:left="360"/>
        <w:rPr>
          <w:lang w:eastAsia="nl-NL"/>
        </w:rPr>
      </w:pPr>
      <w:r w:rsidRPr="00F61A80">
        <w:rPr>
          <w:lang w:eastAsia="nl-NL"/>
        </w:rPr>
        <w:t xml:space="preserve">Een regering in Ballingschap werd gevormd met </w:t>
      </w:r>
      <w:proofErr w:type="spellStart"/>
      <w:r w:rsidRPr="00F61A80">
        <w:rPr>
          <w:lang w:eastAsia="nl-NL"/>
        </w:rPr>
        <w:t>Wladyslaw</w:t>
      </w:r>
      <w:proofErr w:type="spellEnd"/>
      <w:r w:rsidRPr="00F61A80">
        <w:rPr>
          <w:lang w:eastAsia="nl-NL"/>
        </w:rPr>
        <w:t xml:space="preserve"> </w:t>
      </w:r>
      <w:proofErr w:type="spellStart"/>
      <w:r w:rsidRPr="00F61A80">
        <w:rPr>
          <w:lang w:eastAsia="nl-NL"/>
        </w:rPr>
        <w:t>Raczkiewicz</w:t>
      </w:r>
      <w:proofErr w:type="spellEnd"/>
      <w:r w:rsidRPr="00F61A80">
        <w:rPr>
          <w:lang w:eastAsia="nl-NL"/>
        </w:rPr>
        <w:t xml:space="preserve"> als President en Generaal </w:t>
      </w:r>
      <w:proofErr w:type="spellStart"/>
      <w:r w:rsidRPr="00F61A80">
        <w:rPr>
          <w:lang w:eastAsia="nl-NL"/>
        </w:rPr>
        <w:t>Wladyslaw</w:t>
      </w:r>
      <w:proofErr w:type="spellEnd"/>
      <w:r w:rsidRPr="00F61A80">
        <w:rPr>
          <w:lang w:eastAsia="nl-NL"/>
        </w:rPr>
        <w:t xml:space="preserve"> </w:t>
      </w:r>
      <w:proofErr w:type="spellStart"/>
      <w:r w:rsidRPr="00F61A80">
        <w:rPr>
          <w:lang w:eastAsia="nl-NL"/>
        </w:rPr>
        <w:t>Sikorski</w:t>
      </w:r>
      <w:proofErr w:type="spellEnd"/>
      <w:r w:rsidRPr="00F61A80">
        <w:rPr>
          <w:lang w:eastAsia="nl-NL"/>
        </w:rPr>
        <w:t xml:space="preserve"> als eerste minister.</w:t>
      </w:r>
    </w:p>
    <w:p w:rsidR="00F61A80" w:rsidRPr="00F61A80" w:rsidRDefault="00F61A80" w:rsidP="00AF1ECF">
      <w:pPr>
        <w:pStyle w:val="BusTic"/>
        <w:numPr>
          <w:ilvl w:val="0"/>
          <w:numId w:val="0"/>
        </w:numPr>
        <w:ind w:left="360"/>
        <w:rPr>
          <w:rStyle w:val="Beziens"/>
        </w:rPr>
      </w:pPr>
      <w:r w:rsidRPr="00F61A80">
        <w:rPr>
          <w:rStyle w:val="Beziens"/>
        </w:rPr>
        <w:t>De vierdeling</w:t>
      </w:r>
    </w:p>
    <w:p w:rsidR="00F61A80" w:rsidRPr="00F61A80" w:rsidRDefault="00F61A80" w:rsidP="00AF1ECF">
      <w:pPr>
        <w:pStyle w:val="BusTic"/>
        <w:numPr>
          <w:ilvl w:val="0"/>
          <w:numId w:val="0"/>
        </w:numPr>
        <w:ind w:left="360"/>
        <w:rPr>
          <w:lang w:eastAsia="nl-NL"/>
        </w:rPr>
      </w:pPr>
      <w:r w:rsidRPr="00F61A80">
        <w:rPr>
          <w:lang w:eastAsia="nl-NL"/>
        </w:rPr>
        <w:t xml:space="preserve">Onder het Duits-Sovjet pact werd Polen verdeeld; de Sovjets pakte en namen op in de Sovjet Unie, de oostelijke helft (wit </w:t>
      </w:r>
      <w:proofErr w:type="spellStart"/>
      <w:r w:rsidRPr="00F61A80">
        <w:rPr>
          <w:lang w:eastAsia="nl-NL"/>
        </w:rPr>
        <w:t>rusland</w:t>
      </w:r>
      <w:proofErr w:type="spellEnd"/>
      <w:r w:rsidRPr="00F61A80">
        <w:rPr>
          <w:lang w:eastAsia="nl-NL"/>
        </w:rPr>
        <w:t xml:space="preserve"> en west </w:t>
      </w:r>
      <w:proofErr w:type="spellStart"/>
      <w:r w:rsidRPr="00F61A80">
        <w:rPr>
          <w:lang w:eastAsia="nl-NL"/>
        </w:rPr>
        <w:t>Ukraïne</w:t>
      </w:r>
      <w:proofErr w:type="spellEnd"/>
      <w:r w:rsidRPr="00F61A80">
        <w:rPr>
          <w:lang w:eastAsia="nl-NL"/>
        </w:rPr>
        <w:t xml:space="preserve">), de Duitsers namen </w:t>
      </w:r>
      <w:proofErr w:type="spellStart"/>
      <w:r w:rsidRPr="00F61A80">
        <w:rPr>
          <w:lang w:eastAsia="nl-NL"/>
        </w:rPr>
        <w:t>Pommeren</w:t>
      </w:r>
      <w:proofErr w:type="spellEnd"/>
      <w:r w:rsidRPr="00F61A80">
        <w:rPr>
          <w:lang w:eastAsia="nl-NL"/>
        </w:rPr>
        <w:t xml:space="preserve">, </w:t>
      </w:r>
      <w:proofErr w:type="spellStart"/>
      <w:r w:rsidRPr="00F61A80">
        <w:rPr>
          <w:lang w:eastAsia="nl-NL"/>
        </w:rPr>
        <w:t>Posnania</w:t>
      </w:r>
      <w:proofErr w:type="spellEnd"/>
      <w:r w:rsidRPr="00F61A80">
        <w:rPr>
          <w:lang w:eastAsia="nl-NL"/>
        </w:rPr>
        <w:t xml:space="preserve"> en Silezië in Het Rijk op terwijl de rest werd aangesteld als het Generale Gouvernement ( een kolonie bestuurd vanuit Kraków door </w:t>
      </w:r>
      <w:proofErr w:type="spellStart"/>
      <w:r w:rsidRPr="00F61A80">
        <w:rPr>
          <w:lang w:eastAsia="nl-NL"/>
        </w:rPr>
        <w:t>Hitlers</w:t>
      </w:r>
      <w:proofErr w:type="spellEnd"/>
      <w:r w:rsidRPr="00F61A80">
        <w:rPr>
          <w:lang w:eastAsia="nl-NL"/>
        </w:rPr>
        <w:t xml:space="preserve"> vriend Hans Frank).</w:t>
      </w:r>
    </w:p>
    <w:p w:rsidR="00F61A80" w:rsidRDefault="00F61A80" w:rsidP="00AF1ECF">
      <w:pPr>
        <w:pStyle w:val="BusTic"/>
        <w:numPr>
          <w:ilvl w:val="0"/>
          <w:numId w:val="0"/>
        </w:numPr>
        <w:ind w:left="360"/>
        <w:rPr>
          <w:lang w:eastAsia="nl-NL"/>
        </w:rPr>
      </w:pPr>
      <w:r w:rsidRPr="00F61A80">
        <w:rPr>
          <w:lang w:eastAsia="nl-NL"/>
        </w:rPr>
        <w:t xml:space="preserve">In de Sovjet zone werden 1,5 miljoen Polen (inclusief vrouwen en kinderen) gedeporteerd naar werkkampen in Siberië en andere gebieden. </w:t>
      </w:r>
    </w:p>
    <w:p w:rsidR="00F61A80" w:rsidRPr="00F61A80" w:rsidRDefault="00F61A80" w:rsidP="00AF1ECF">
      <w:pPr>
        <w:pStyle w:val="BusTic"/>
        <w:numPr>
          <w:ilvl w:val="0"/>
          <w:numId w:val="0"/>
        </w:numPr>
        <w:ind w:left="360"/>
        <w:rPr>
          <w:lang w:eastAsia="nl-NL"/>
        </w:rPr>
      </w:pPr>
      <w:r w:rsidRPr="00F61A80">
        <w:rPr>
          <w:lang w:eastAsia="nl-NL"/>
        </w:rPr>
        <w:t xml:space="preserve">Vele duizenden Poolse officieren werden gedood op verschillende geheimen plaatsten in de bossen. Het eerste ontdekte massagraf was bij </w:t>
      </w:r>
      <w:proofErr w:type="spellStart"/>
      <w:r w:rsidRPr="00F61A80">
        <w:rPr>
          <w:lang w:eastAsia="nl-NL"/>
        </w:rPr>
        <w:t>Katyn</w:t>
      </w:r>
      <w:proofErr w:type="spellEnd"/>
      <w:r w:rsidRPr="00F61A80">
        <w:rPr>
          <w:lang w:eastAsia="nl-NL"/>
        </w:rPr>
        <w:t xml:space="preserve">, vlak bij </w:t>
      </w:r>
      <w:proofErr w:type="spellStart"/>
      <w:r w:rsidRPr="00F61A80">
        <w:rPr>
          <w:lang w:eastAsia="nl-NL"/>
        </w:rPr>
        <w:t>Smolensk</w:t>
      </w:r>
      <w:proofErr w:type="spellEnd"/>
      <w:r w:rsidRPr="00F61A80">
        <w:rPr>
          <w:lang w:eastAsia="nl-NL"/>
        </w:rPr>
        <w:t>.</w:t>
      </w:r>
    </w:p>
    <w:p w:rsidR="00F61A80" w:rsidRPr="00F61A80" w:rsidRDefault="00F61A80" w:rsidP="00AF1ECF">
      <w:pPr>
        <w:pStyle w:val="BusTic"/>
        <w:numPr>
          <w:ilvl w:val="0"/>
          <w:numId w:val="0"/>
        </w:numPr>
        <w:ind w:left="360"/>
        <w:rPr>
          <w:lang w:eastAsia="nl-NL"/>
        </w:rPr>
      </w:pPr>
      <w:r w:rsidRPr="00F61A80">
        <w:rPr>
          <w:lang w:eastAsia="nl-NL"/>
        </w:rPr>
        <w:t xml:space="preserve">De Duitsers maakten hun plannen voor de volledige eliminatie van het Poolse ras ( een taak welke in 1975 klaar moest zijn) naast de Joden. Dit proces van </w:t>
      </w:r>
      <w:r w:rsidRPr="00F61A80">
        <w:rPr>
          <w:lang w:eastAsia="nl-NL"/>
        </w:rPr>
        <w:lastRenderedPageBreak/>
        <w:t>eliminatie “the Holocaust” werd systematisch uitgevoerd. Alle leden van de intelligentsia werd opgejaagd, in opdracht tot het vernietigen van de Poolse cultuur en hun leiderschap (velen werden oorspronkelijk gedetermineerd in “</w:t>
      </w:r>
      <w:proofErr w:type="spellStart"/>
      <w:r w:rsidRPr="00F61A80">
        <w:rPr>
          <w:lang w:eastAsia="nl-NL"/>
        </w:rPr>
        <w:t>Oświęcim</w:t>
      </w:r>
      <w:proofErr w:type="spellEnd"/>
      <w:r w:rsidRPr="00F61A80">
        <w:rPr>
          <w:lang w:eastAsia="nl-NL"/>
        </w:rPr>
        <w:t>” beter bekend bij de Duitse name “Auschwitz”).</w:t>
      </w:r>
    </w:p>
    <w:p w:rsidR="00F61A80" w:rsidRPr="00F61A80" w:rsidRDefault="00F61A80" w:rsidP="00AF1ECF">
      <w:pPr>
        <w:pStyle w:val="BusTic"/>
        <w:numPr>
          <w:ilvl w:val="0"/>
          <w:numId w:val="0"/>
        </w:numPr>
        <w:ind w:left="360"/>
        <w:rPr>
          <w:lang w:eastAsia="nl-NL"/>
        </w:rPr>
      </w:pPr>
      <w:r w:rsidRPr="00F61A80">
        <w:rPr>
          <w:lang w:eastAsia="nl-NL"/>
        </w:rPr>
        <w:t>Geheime universiteiten en scholen, een culturele ondergrondse, werden gevormd (de straf voor lidmaatschap van een of hen was de doodstraf).</w:t>
      </w:r>
      <w:r w:rsidRPr="00F61A80">
        <w:rPr>
          <w:lang w:eastAsia="nl-NL"/>
        </w:rPr>
        <w:br/>
        <w:t>In het Generale Gouvernement waren ongeveer 100.000 verspreide leerlingen en over de 10.000 universiteitsstudenten betrokken in het geheime onderwijs en opvoeding.</w:t>
      </w:r>
    </w:p>
    <w:p w:rsidR="00F61A80" w:rsidRDefault="00F61A80" w:rsidP="00AF1ECF">
      <w:pPr>
        <w:pStyle w:val="BusTic"/>
        <w:numPr>
          <w:ilvl w:val="0"/>
          <w:numId w:val="0"/>
        </w:numPr>
        <w:ind w:left="360"/>
        <w:rPr>
          <w:lang w:eastAsia="nl-NL"/>
        </w:rPr>
      </w:pPr>
      <w:r w:rsidRPr="00F61A80">
        <w:rPr>
          <w:lang w:eastAsia="nl-NL"/>
        </w:rPr>
        <w:t xml:space="preserve">De Poolse Joden werden geplaatst in </w:t>
      </w:r>
      <w:proofErr w:type="spellStart"/>
      <w:r w:rsidRPr="00F61A80">
        <w:rPr>
          <w:lang w:eastAsia="nl-NL"/>
        </w:rPr>
        <w:t>Ghettos</w:t>
      </w:r>
      <w:proofErr w:type="spellEnd"/>
      <w:r w:rsidRPr="00F61A80">
        <w:rPr>
          <w:lang w:eastAsia="nl-NL"/>
        </w:rPr>
        <w:t xml:space="preserve"> waar zij langzaam verhongerden in een wrede hoop op overleving, in feite, eindigde hun leven</w:t>
      </w:r>
      <w:r>
        <w:rPr>
          <w:lang w:eastAsia="nl-NL"/>
        </w:rPr>
        <w:t xml:space="preserve"> door de kogel of door het gas.</w:t>
      </w:r>
    </w:p>
    <w:p w:rsidR="00F61A80" w:rsidRPr="00F61A80" w:rsidRDefault="00F61A80" w:rsidP="00AF1ECF">
      <w:pPr>
        <w:pStyle w:val="BusTic"/>
        <w:numPr>
          <w:ilvl w:val="0"/>
          <w:numId w:val="0"/>
        </w:numPr>
        <w:ind w:left="360"/>
        <w:rPr>
          <w:lang w:eastAsia="nl-NL"/>
        </w:rPr>
      </w:pPr>
      <w:r w:rsidRPr="00F61A80">
        <w:rPr>
          <w:lang w:eastAsia="nl-NL"/>
        </w:rPr>
        <w:t xml:space="preserve">Aan het einde werden zij gelijk met niet-Poolse Joden, Zigeuners en Sovjet </w:t>
      </w:r>
      <w:proofErr w:type="spellStart"/>
      <w:r w:rsidRPr="00F61A80">
        <w:rPr>
          <w:lang w:eastAsia="nl-NL"/>
        </w:rPr>
        <w:t>POW’s</w:t>
      </w:r>
      <w:proofErr w:type="spellEnd"/>
      <w:r w:rsidRPr="00F61A80">
        <w:rPr>
          <w:lang w:eastAsia="nl-NL"/>
        </w:rPr>
        <w:t xml:space="preserve"> naar uitroeiingkampen als Auschwitz en </w:t>
      </w:r>
      <w:proofErr w:type="spellStart"/>
      <w:r w:rsidRPr="00F61A80">
        <w:rPr>
          <w:lang w:eastAsia="nl-NL"/>
        </w:rPr>
        <w:t>Treblinka</w:t>
      </w:r>
      <w:proofErr w:type="spellEnd"/>
      <w:r w:rsidRPr="00F61A80">
        <w:rPr>
          <w:lang w:eastAsia="nl-NL"/>
        </w:rPr>
        <w:t xml:space="preserve"> getransporteerd; in Auschwitz stierven er meer dan 4 miljoen. 2000 concentratiekampen werden in Polen gebouwd, wat het grootste deel werd van het </w:t>
      </w:r>
      <w:proofErr w:type="spellStart"/>
      <w:r w:rsidRPr="00F61A80">
        <w:rPr>
          <w:lang w:eastAsia="nl-NL"/>
        </w:rPr>
        <w:t>extreminatieprogramma</w:t>
      </w:r>
      <w:proofErr w:type="spellEnd"/>
      <w:r w:rsidRPr="00F61A80">
        <w:rPr>
          <w:lang w:eastAsia="nl-NL"/>
        </w:rPr>
        <w:t>, omdat dit het deel was waar het grootste van de aanstaande slachtoffers leefden.</w:t>
      </w:r>
    </w:p>
    <w:p w:rsidR="00F61A80" w:rsidRDefault="00F61A80" w:rsidP="00AF1ECF">
      <w:pPr>
        <w:pStyle w:val="BusTic"/>
        <w:numPr>
          <w:ilvl w:val="0"/>
          <w:numId w:val="0"/>
        </w:numPr>
        <w:ind w:left="360"/>
        <w:rPr>
          <w:lang w:eastAsia="nl-NL"/>
        </w:rPr>
      </w:pPr>
      <w:r w:rsidRPr="00F61A80">
        <w:rPr>
          <w:lang w:eastAsia="nl-NL"/>
        </w:rPr>
        <w:t xml:space="preserve">Veel Poolse niet-Joden werden of naar Duitsland getransporteerd en gebruikt voor </w:t>
      </w:r>
      <w:proofErr w:type="spellStart"/>
      <w:r w:rsidRPr="00F61A80">
        <w:rPr>
          <w:lang w:eastAsia="nl-NL"/>
        </w:rPr>
        <w:t>slaven-arbeid</w:t>
      </w:r>
      <w:proofErr w:type="spellEnd"/>
      <w:r w:rsidRPr="00F61A80">
        <w:rPr>
          <w:lang w:eastAsia="nl-NL"/>
        </w:rPr>
        <w:t xml:space="preserve"> of simpel geëxecuteerd. </w:t>
      </w:r>
    </w:p>
    <w:p w:rsidR="00F61A80" w:rsidRDefault="00F61A80" w:rsidP="00AF1ECF">
      <w:pPr>
        <w:pStyle w:val="BusTic"/>
        <w:numPr>
          <w:ilvl w:val="0"/>
          <w:numId w:val="0"/>
        </w:numPr>
        <w:ind w:left="360"/>
        <w:rPr>
          <w:lang w:eastAsia="nl-NL"/>
        </w:rPr>
      </w:pPr>
      <w:r w:rsidRPr="00F61A80">
        <w:rPr>
          <w:lang w:eastAsia="nl-NL"/>
        </w:rPr>
        <w:t xml:space="preserve">In de steden hielden de Duitsers </w:t>
      </w:r>
      <w:proofErr w:type="spellStart"/>
      <w:r w:rsidRPr="00F61A80">
        <w:rPr>
          <w:lang w:eastAsia="nl-NL"/>
        </w:rPr>
        <w:t>samendrijvingen</w:t>
      </w:r>
      <w:proofErr w:type="spellEnd"/>
      <w:r w:rsidRPr="00F61A80">
        <w:rPr>
          <w:lang w:eastAsia="nl-NL"/>
        </w:rPr>
        <w:t xml:space="preserve"> en doodde willekeurig als een soort straf voor ondergronds werk of anti Duitse of Pro Joodse activiteiten.</w:t>
      </w:r>
      <w:r w:rsidRPr="00F61A80">
        <w:rPr>
          <w:lang w:eastAsia="nl-NL"/>
        </w:rPr>
        <w:br/>
        <w:t xml:space="preserve">Op het platte land hielden ze prominenten bewoners als gijzelaars gevangen welke wanneer nodig geëxecuteerd zouden worden. </w:t>
      </w:r>
    </w:p>
    <w:p w:rsidR="00F61A80" w:rsidRPr="00F61A80" w:rsidRDefault="00F61A80" w:rsidP="00AF1ECF">
      <w:pPr>
        <w:pStyle w:val="BusTic"/>
        <w:numPr>
          <w:ilvl w:val="0"/>
          <w:numId w:val="0"/>
        </w:numPr>
        <w:ind w:left="360"/>
        <w:rPr>
          <w:lang w:eastAsia="nl-NL"/>
        </w:rPr>
      </w:pPr>
      <w:r w:rsidRPr="00F61A80">
        <w:rPr>
          <w:noProof/>
          <w:color w:val="0000FF"/>
          <w:lang w:eastAsia="nl-NL"/>
        </w:rPr>
        <w:drawing>
          <wp:anchor distT="0" distB="0" distL="114300" distR="114300" simplePos="0" relativeHeight="251662336" behindDoc="0" locked="0" layoutInCell="1" allowOverlap="1" wp14:anchorId="7E0D660A" wp14:editId="63109BEB">
            <wp:simplePos x="0" y="0"/>
            <wp:positionH relativeFrom="column">
              <wp:posOffset>3926840</wp:posOffset>
            </wp:positionH>
            <wp:positionV relativeFrom="paragraph">
              <wp:posOffset>443865</wp:posOffset>
            </wp:positionV>
            <wp:extent cx="2857500" cy="2057400"/>
            <wp:effectExtent l="0" t="0" r="0" b="0"/>
            <wp:wrapSquare wrapText="bothSides"/>
            <wp:docPr id="3" name="Afbeelding 3" descr="http://www.polenforum.nl/polenblog/wp-content/uploads/2012/04/Warsaw_Uprising_by_Deczkowki_-_Kolegium_A_-15861-300x21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Warsaw_Uprising_by_Deczkowki_-_Kolegium_A_-15861-300x216.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A80">
        <w:rPr>
          <w:lang w:eastAsia="nl-NL"/>
        </w:rPr>
        <w:t xml:space="preserve">Soms liquideerde ze hele dorpen en op zijn minst 300 dorpen zijn op deze manier vernietigd. Hans Frank zei, </w:t>
      </w:r>
      <w:r w:rsidRPr="00F61A80">
        <w:rPr>
          <w:i/>
          <w:iCs/>
          <w:lang w:eastAsia="nl-NL"/>
        </w:rPr>
        <w:t>” wanneer ik een poster zou moeten ophangen voor elke zeven Polen welke zijn doorgeschoten, zouden de bossen van Polen niet genoeg hout hebben om de posters te kunnen maken”.</w:t>
      </w:r>
    </w:p>
    <w:p w:rsidR="00F61A80" w:rsidRPr="00F61A80" w:rsidRDefault="00F61A80" w:rsidP="00AF1ECF">
      <w:pPr>
        <w:pStyle w:val="BusTic"/>
        <w:numPr>
          <w:ilvl w:val="0"/>
          <w:numId w:val="0"/>
        </w:numPr>
        <w:ind w:left="360"/>
        <w:rPr>
          <w:lang w:eastAsia="nl-NL"/>
        </w:rPr>
      </w:pPr>
      <w:r w:rsidRPr="00F61A80">
        <w:rPr>
          <w:lang w:eastAsia="nl-NL"/>
        </w:rPr>
        <w:t xml:space="preserve">Soldiers </w:t>
      </w:r>
      <w:proofErr w:type="spellStart"/>
      <w:r w:rsidRPr="00F61A80">
        <w:rPr>
          <w:lang w:eastAsia="nl-NL"/>
        </w:rPr>
        <w:t>from</w:t>
      </w:r>
      <w:proofErr w:type="spellEnd"/>
      <w:r w:rsidRPr="00F61A80">
        <w:rPr>
          <w:lang w:eastAsia="nl-NL"/>
        </w:rPr>
        <w:t xml:space="preserve"> </w:t>
      </w:r>
      <w:proofErr w:type="spellStart"/>
      <w:r w:rsidRPr="00F61A80">
        <w:rPr>
          <w:lang w:eastAsia="nl-NL"/>
        </w:rPr>
        <w:t>Kolegium</w:t>
      </w:r>
      <w:proofErr w:type="spellEnd"/>
      <w:r w:rsidRPr="00F61A80">
        <w:rPr>
          <w:lang w:eastAsia="nl-NL"/>
        </w:rPr>
        <w:t xml:space="preserve"> "A" of </w:t>
      </w:r>
      <w:proofErr w:type="spellStart"/>
      <w:r w:rsidRPr="00F61A80">
        <w:rPr>
          <w:lang w:eastAsia="nl-NL"/>
        </w:rPr>
        <w:t>Kedyw</w:t>
      </w:r>
      <w:proofErr w:type="spellEnd"/>
      <w:r w:rsidRPr="00F61A80">
        <w:rPr>
          <w:lang w:eastAsia="nl-NL"/>
        </w:rPr>
        <w:t xml:space="preserve"> on </w:t>
      </w:r>
      <w:proofErr w:type="spellStart"/>
      <w:r w:rsidRPr="00F61A80">
        <w:rPr>
          <w:lang w:eastAsia="nl-NL"/>
        </w:rPr>
        <w:t>Stawki</w:t>
      </w:r>
      <w:proofErr w:type="spellEnd"/>
      <w:r w:rsidRPr="00F61A80">
        <w:rPr>
          <w:lang w:eastAsia="nl-NL"/>
        </w:rPr>
        <w:t xml:space="preserve"> Street in </w:t>
      </w:r>
      <w:proofErr w:type="spellStart"/>
      <w:r w:rsidRPr="00F61A80">
        <w:rPr>
          <w:lang w:eastAsia="nl-NL"/>
        </w:rPr>
        <w:t>Wola</w:t>
      </w:r>
      <w:proofErr w:type="spellEnd"/>
      <w:r w:rsidRPr="00F61A80">
        <w:rPr>
          <w:lang w:eastAsia="nl-NL"/>
        </w:rPr>
        <w:t xml:space="preserve"> district - Warsaw </w:t>
      </w:r>
      <w:proofErr w:type="spellStart"/>
      <w:r w:rsidRPr="00F61A80">
        <w:rPr>
          <w:lang w:eastAsia="nl-NL"/>
        </w:rPr>
        <w:t>Uprising</w:t>
      </w:r>
      <w:proofErr w:type="spellEnd"/>
      <w:r w:rsidRPr="00F61A80">
        <w:rPr>
          <w:lang w:eastAsia="nl-NL"/>
        </w:rPr>
        <w:t xml:space="preserve"> 1944 Foto: </w:t>
      </w:r>
      <w:proofErr w:type="spellStart"/>
      <w:r w:rsidRPr="00F61A80">
        <w:rPr>
          <w:lang w:eastAsia="nl-NL"/>
        </w:rPr>
        <w:t>Juliusz</w:t>
      </w:r>
      <w:proofErr w:type="spellEnd"/>
      <w:r w:rsidRPr="00F61A80">
        <w:rPr>
          <w:lang w:eastAsia="nl-NL"/>
        </w:rPr>
        <w:t xml:space="preserve"> </w:t>
      </w:r>
      <w:proofErr w:type="spellStart"/>
      <w:r w:rsidRPr="00F61A80">
        <w:rPr>
          <w:lang w:eastAsia="nl-NL"/>
        </w:rPr>
        <w:t>Bogdan</w:t>
      </w:r>
      <w:proofErr w:type="spellEnd"/>
      <w:r w:rsidRPr="00F61A80">
        <w:rPr>
          <w:lang w:eastAsia="nl-NL"/>
        </w:rPr>
        <w:t xml:space="preserve"> </w:t>
      </w:r>
      <w:proofErr w:type="spellStart"/>
      <w:r w:rsidRPr="00F61A80">
        <w:rPr>
          <w:lang w:eastAsia="nl-NL"/>
        </w:rPr>
        <w:t>Deczkowski</w:t>
      </w:r>
      <w:proofErr w:type="spellEnd"/>
    </w:p>
    <w:p w:rsidR="00F61A80" w:rsidRDefault="00F61A80" w:rsidP="00AF1ECF">
      <w:pPr>
        <w:pStyle w:val="BusTic"/>
        <w:numPr>
          <w:ilvl w:val="0"/>
          <w:numId w:val="0"/>
        </w:numPr>
        <w:ind w:left="360"/>
        <w:rPr>
          <w:lang w:eastAsia="nl-NL"/>
        </w:rPr>
      </w:pPr>
      <w:r w:rsidRPr="00F61A80">
        <w:rPr>
          <w:lang w:eastAsia="nl-NL"/>
        </w:rPr>
        <w:t>Ondanks zulke horror weigerden de Polen het op te geven of mee te werken (er waren geen Poolse collaborateurs zoals men</w:t>
      </w:r>
      <w:r>
        <w:rPr>
          <w:lang w:eastAsia="nl-NL"/>
        </w:rPr>
        <w:t xml:space="preserve"> had in andere bezette landen).</w:t>
      </w:r>
    </w:p>
    <w:p w:rsidR="00F61A80" w:rsidRDefault="00F61A80" w:rsidP="00AF1ECF">
      <w:pPr>
        <w:pStyle w:val="BusTic"/>
        <w:numPr>
          <w:ilvl w:val="0"/>
          <w:numId w:val="0"/>
        </w:numPr>
        <w:ind w:left="360"/>
        <w:rPr>
          <w:lang w:eastAsia="nl-NL"/>
        </w:rPr>
      </w:pPr>
      <w:r w:rsidRPr="00F61A80">
        <w:rPr>
          <w:lang w:eastAsia="nl-NL"/>
        </w:rPr>
        <w:t>De Poolse ondergrondse AK (</w:t>
      </w:r>
      <w:proofErr w:type="spellStart"/>
      <w:r w:rsidRPr="00F61A80">
        <w:rPr>
          <w:lang w:eastAsia="nl-NL"/>
        </w:rPr>
        <w:t>Armia</w:t>
      </w:r>
      <w:proofErr w:type="spellEnd"/>
      <w:r w:rsidRPr="00F61A80">
        <w:rPr>
          <w:lang w:eastAsia="nl-NL"/>
        </w:rPr>
        <w:t xml:space="preserve"> </w:t>
      </w:r>
      <w:proofErr w:type="spellStart"/>
      <w:r w:rsidRPr="00F61A80">
        <w:rPr>
          <w:lang w:eastAsia="nl-NL"/>
        </w:rPr>
        <w:t>Krajowa</w:t>
      </w:r>
      <w:proofErr w:type="spellEnd"/>
      <w:r w:rsidRPr="00F61A80">
        <w:rPr>
          <w:lang w:eastAsia="nl-NL"/>
        </w:rPr>
        <w:t xml:space="preserve"> of Home </w:t>
      </w:r>
      <w:proofErr w:type="spellStart"/>
      <w:r w:rsidRPr="00F61A80">
        <w:rPr>
          <w:lang w:eastAsia="nl-NL"/>
        </w:rPr>
        <w:t>Army</w:t>
      </w:r>
      <w:proofErr w:type="spellEnd"/>
      <w:r w:rsidRPr="00F61A80">
        <w:rPr>
          <w:lang w:eastAsia="nl-NL"/>
        </w:rPr>
        <w:t xml:space="preserve">) was de grootste in Europa met 400.000 man. Het Joodse verzet werd apart opgezet vanwege het probleem dat ze opgesloten zaten in de </w:t>
      </w:r>
      <w:proofErr w:type="spellStart"/>
      <w:r w:rsidRPr="00F61A80">
        <w:rPr>
          <w:lang w:eastAsia="nl-NL"/>
        </w:rPr>
        <w:t>Ghetto’s</w:t>
      </w:r>
      <w:proofErr w:type="spellEnd"/>
      <w:r w:rsidRPr="00F61A80">
        <w:rPr>
          <w:lang w:eastAsia="nl-NL"/>
        </w:rPr>
        <w:t xml:space="preserve">. </w:t>
      </w:r>
    </w:p>
    <w:p w:rsidR="00F61A80" w:rsidRDefault="00F61A80" w:rsidP="00AF1ECF">
      <w:pPr>
        <w:pStyle w:val="BusTic"/>
        <w:numPr>
          <w:ilvl w:val="0"/>
          <w:numId w:val="0"/>
        </w:numPr>
        <w:ind w:left="360"/>
        <w:rPr>
          <w:lang w:eastAsia="nl-NL"/>
        </w:rPr>
      </w:pPr>
      <w:r w:rsidRPr="00F61A80">
        <w:rPr>
          <w:lang w:eastAsia="nl-NL"/>
        </w:rPr>
        <w:t>Beide organisaties veroorzaakte veel schade aan de Nazi Militaire machine. Vele niet-Joodse Polen redde de levens van duizenden Joden ondanks de straf die daar op stond, betrapt worden betekende de dood ( Polen was het enige land waar de doodstraf stond op het helpen van Joden).</w:t>
      </w:r>
    </w:p>
    <w:p w:rsid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ind w:left="360"/>
        <w:rPr>
          <w:rStyle w:val="Beziens"/>
        </w:rPr>
      </w:pPr>
      <w:r w:rsidRPr="00F61A80">
        <w:rPr>
          <w:rStyle w:val="Beziens"/>
        </w:rPr>
        <w:t>Gevechten op alle fronten</w:t>
      </w:r>
    </w:p>
    <w:p w:rsidR="00F61A80" w:rsidRDefault="00F61A80" w:rsidP="00AF1ECF">
      <w:pPr>
        <w:pStyle w:val="BusTic"/>
        <w:numPr>
          <w:ilvl w:val="0"/>
          <w:numId w:val="0"/>
        </w:numPr>
        <w:ind w:left="360"/>
        <w:rPr>
          <w:lang w:eastAsia="nl-NL"/>
        </w:rPr>
      </w:pPr>
      <w:r w:rsidRPr="00F61A80">
        <w:rPr>
          <w:lang w:eastAsia="nl-NL"/>
        </w:rPr>
        <w:t xml:space="preserve">Het Poolse leger, Marine en de luchtmacht reorganiseerden zich in het buitenland en zette van daaruit de gevechten tegen de Duitsers voort. In feite hadden zij de distinctie, als enig land in deze oorlog te vechten aan elk front. </w:t>
      </w:r>
    </w:p>
    <w:p w:rsidR="00F61A80" w:rsidRPr="00F61A80" w:rsidRDefault="00F61A80" w:rsidP="00AF1ECF">
      <w:pPr>
        <w:pStyle w:val="BusTic"/>
        <w:numPr>
          <w:ilvl w:val="0"/>
          <w:numId w:val="0"/>
        </w:numPr>
        <w:ind w:left="360"/>
        <w:rPr>
          <w:lang w:eastAsia="nl-NL"/>
        </w:rPr>
      </w:pPr>
      <w:r w:rsidRPr="00F61A80">
        <w:rPr>
          <w:lang w:eastAsia="nl-NL"/>
        </w:rPr>
        <w:t xml:space="preserve">In 1940 vochten ze in Frankrijk, tijdens de Noorwegen campagne verdiende zij de reputatie voor enorme moed bij </w:t>
      </w:r>
      <w:proofErr w:type="spellStart"/>
      <w:r w:rsidRPr="00F61A80">
        <w:rPr>
          <w:lang w:eastAsia="nl-NL"/>
        </w:rPr>
        <w:t>Narvik</w:t>
      </w:r>
      <w:proofErr w:type="spellEnd"/>
      <w:r w:rsidRPr="00F61A80">
        <w:rPr>
          <w:lang w:eastAsia="nl-NL"/>
        </w:rPr>
        <w:t xml:space="preserve"> en in Afrika vocht de Karpaten Brigade bij </w:t>
      </w:r>
      <w:proofErr w:type="spellStart"/>
      <w:r w:rsidRPr="00F61A80">
        <w:rPr>
          <w:lang w:eastAsia="nl-NL"/>
        </w:rPr>
        <w:t>Tobroek</w:t>
      </w:r>
      <w:proofErr w:type="spellEnd"/>
      <w:r w:rsidRPr="00F61A80">
        <w:rPr>
          <w:lang w:eastAsia="nl-NL"/>
        </w:rPr>
        <w:t>.</w:t>
      </w:r>
    </w:p>
    <w:p w:rsidR="00F61A80" w:rsidRDefault="00F61A80" w:rsidP="00AF1ECF">
      <w:pPr>
        <w:pStyle w:val="BusTic"/>
        <w:numPr>
          <w:ilvl w:val="0"/>
          <w:numId w:val="0"/>
        </w:numPr>
        <w:ind w:left="360"/>
        <w:rPr>
          <w:lang w:eastAsia="nl-NL"/>
        </w:rPr>
      </w:pPr>
      <w:r w:rsidRPr="00F61A80">
        <w:rPr>
          <w:lang w:eastAsia="nl-NL"/>
        </w:rPr>
        <w:t xml:space="preserve">Poolse eskaders speelden en belangrijke rol in de </w:t>
      </w:r>
      <w:r w:rsidRPr="00F61A80">
        <w:rPr>
          <w:i/>
          <w:iCs/>
          <w:lang w:eastAsia="nl-NL"/>
        </w:rPr>
        <w:t>“the Battle of Britain”</w:t>
      </w:r>
      <w:r w:rsidRPr="00F61A80">
        <w:rPr>
          <w:lang w:eastAsia="nl-NL"/>
        </w:rPr>
        <w:t xml:space="preserve">, verantwoordelijk voor 12% van alle vernietigde Duitse vliegtuigen met een verlies van 33 levens. </w:t>
      </w:r>
    </w:p>
    <w:p w:rsidR="00F61A80" w:rsidRPr="00F61A80" w:rsidRDefault="00F61A80" w:rsidP="00AF1ECF">
      <w:pPr>
        <w:pStyle w:val="BusTic"/>
        <w:numPr>
          <w:ilvl w:val="0"/>
          <w:numId w:val="0"/>
        </w:numPr>
        <w:ind w:left="360"/>
        <w:rPr>
          <w:lang w:eastAsia="nl-NL"/>
        </w:rPr>
      </w:pPr>
      <w:r w:rsidRPr="00F61A80">
        <w:rPr>
          <w:lang w:eastAsia="nl-NL"/>
        </w:rPr>
        <w:t>Tegen het einde van de oorlog hadden zij in totaal 86.527 aanvalsvluchten uitgevoerd, verloren in die tijd 1669 man en hadden zij 500 Duitse vliegtuigen en 190 V1 raketten neergeschoten.</w:t>
      </w:r>
    </w:p>
    <w:p w:rsidR="00F61A80" w:rsidRDefault="00F61A80" w:rsidP="00AF1ECF">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5408" behindDoc="0" locked="0" layoutInCell="1" allowOverlap="1" wp14:anchorId="1195E3B4" wp14:editId="3E4D3D91">
                <wp:simplePos x="0" y="0"/>
                <wp:positionH relativeFrom="column">
                  <wp:posOffset>5191125</wp:posOffset>
                </wp:positionH>
                <wp:positionV relativeFrom="paragraph">
                  <wp:posOffset>2249805</wp:posOffset>
                </wp:positionV>
                <wp:extent cx="1439545" cy="635"/>
                <wp:effectExtent l="0" t="0" r="0" b="0"/>
                <wp:wrapSquare wrapText="bothSides"/>
                <wp:docPr id="9" name="Tekstvak 9"/>
                <wp:cNvGraphicFramePr/>
                <a:graphic xmlns:a="http://schemas.openxmlformats.org/drawingml/2006/main">
                  <a:graphicData uri="http://schemas.microsoft.com/office/word/2010/wordprocessingShape">
                    <wps:wsp>
                      <wps:cNvSpPr txBox="1"/>
                      <wps:spPr>
                        <a:xfrm>
                          <a:off x="0" y="0"/>
                          <a:ext cx="1439545" cy="635"/>
                        </a:xfrm>
                        <a:prstGeom prst="rect">
                          <a:avLst/>
                        </a:prstGeom>
                        <a:solidFill>
                          <a:prstClr val="white"/>
                        </a:solidFill>
                        <a:ln>
                          <a:noFill/>
                        </a:ln>
                        <a:effectLst/>
                      </wps:spPr>
                      <wps:txbx>
                        <w:txbxContent>
                          <w:p w:rsidR="00F61A80" w:rsidRPr="00F61A80" w:rsidRDefault="00F61A80" w:rsidP="00F61A80">
                            <w:pPr>
                              <w:pStyle w:val="Bijschrift"/>
                              <w:jc w:val="center"/>
                              <w:rPr>
                                <w:rFonts w:ascii="Verdana" w:eastAsiaTheme="minorHAnsi" w:hAnsi="Verdana"/>
                                <w:noProof/>
                                <w:color w:val="000000" w:themeColor="text1"/>
                                <w:sz w:val="24"/>
                                <w:szCs w:val="24"/>
                              </w:rPr>
                            </w:pPr>
                            <w:r w:rsidRPr="00F61A80">
                              <w:rPr>
                                <w:rFonts w:ascii="Verdana" w:hAnsi="Verdana"/>
                                <w:color w:val="000000" w:themeColor="text1"/>
                              </w:rPr>
                              <w:t xml:space="preserve">Gen. </w:t>
                            </w:r>
                            <w:proofErr w:type="spellStart"/>
                            <w:r w:rsidRPr="00F61A80">
                              <w:rPr>
                                <w:rFonts w:ascii="Verdana" w:hAnsi="Verdana"/>
                                <w:color w:val="000000" w:themeColor="text1"/>
                              </w:rPr>
                              <w:t>Władysław</w:t>
                            </w:r>
                            <w:proofErr w:type="spellEnd"/>
                            <w:r w:rsidRPr="00F61A80">
                              <w:rPr>
                                <w:rFonts w:ascii="Verdana" w:hAnsi="Verdana"/>
                                <w:color w:val="000000" w:themeColor="text1"/>
                              </w:rPr>
                              <w:t xml:space="preserve"> Anders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9" o:spid="_x0000_s1027" type="#_x0000_t202" style="position:absolute;left:0;text-align:left;margin-left:408.75pt;margin-top:177.15pt;width:113.3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" stroked="f">
                <v:textbox style="mso-fit-shape-to-text:t" inset="0,0,0,0">
                  <w:txbxContent>
                    <w:p w:rsidR="00F61A80" w:rsidRPr="00F61A80" w:rsidRDefault="00F61A80" w:rsidP="00F61A80">
                      <w:pPr>
                        <w:pStyle w:val="Bijschrift"/>
                        <w:jc w:val="center"/>
                        <w:rPr>
                          <w:rFonts w:ascii="Verdana" w:eastAsiaTheme="minorHAnsi" w:hAnsi="Verdana"/>
                          <w:noProof/>
                          <w:color w:val="000000" w:themeColor="text1"/>
                          <w:sz w:val="24"/>
                          <w:szCs w:val="24"/>
                        </w:rPr>
                      </w:pPr>
                      <w:r w:rsidRPr="00F61A80">
                        <w:rPr>
                          <w:rFonts w:ascii="Verdana" w:hAnsi="Verdana"/>
                          <w:color w:val="000000" w:themeColor="text1"/>
                        </w:rPr>
                        <w:t xml:space="preserve">Gen. </w:t>
                      </w:r>
                      <w:proofErr w:type="spellStart"/>
                      <w:r w:rsidRPr="00F61A80">
                        <w:rPr>
                          <w:rFonts w:ascii="Verdana" w:hAnsi="Verdana"/>
                          <w:color w:val="000000" w:themeColor="text1"/>
                        </w:rPr>
                        <w:t>Władysław</w:t>
                      </w:r>
                      <w:proofErr w:type="spellEnd"/>
                      <w:r w:rsidRPr="00F61A80">
                        <w:rPr>
                          <w:rFonts w:ascii="Verdana" w:hAnsi="Verdana"/>
                          <w:color w:val="000000" w:themeColor="text1"/>
                        </w:rPr>
                        <w:t xml:space="preserve"> Anders</w:t>
                      </w:r>
                    </w:p>
                  </w:txbxContent>
                </v:textbox>
                <w10:wrap type="square"/>
              </v:shape>
            </w:pict>
          </mc:Fallback>
        </mc:AlternateContent>
      </w:r>
      <w:r w:rsidRPr="00F61A80">
        <w:rPr>
          <w:noProof/>
          <w:color w:val="0000FF"/>
          <w:lang w:eastAsia="nl-NL"/>
        </w:rPr>
        <w:drawing>
          <wp:anchor distT="0" distB="0" distL="114300" distR="114300" simplePos="0" relativeHeight="251663360" behindDoc="0" locked="0" layoutInCell="1" allowOverlap="1" wp14:anchorId="343FC0F6" wp14:editId="0CDA7CAE">
            <wp:simplePos x="0" y="0"/>
            <wp:positionH relativeFrom="column">
              <wp:posOffset>5343525</wp:posOffset>
            </wp:positionH>
            <wp:positionV relativeFrom="paragraph">
              <wp:posOffset>322580</wp:posOffset>
            </wp:positionV>
            <wp:extent cx="1439545" cy="1870075"/>
            <wp:effectExtent l="171450" t="171450" r="389255" b="358775"/>
            <wp:wrapSquare wrapText="bothSides"/>
            <wp:docPr id="4" name="Afbeelding 4" descr="http://www.polenforum.nl/polenblog/wp-content/uploads/2012/04/Wladyslaw_Anders-23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lenforum.nl/polenblog/wp-content/uploads/2012/04/Wladyslaw_Anders-231x3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9545" cy="18700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1A80">
        <w:rPr>
          <w:lang w:eastAsia="nl-NL"/>
        </w:rPr>
        <w:t>De Poolse marine, welke totaal intact was ontsnapt, bestaande uit 60 schepen, inclusief 2 Kruisers, 9 torpedojagers en 5 onderzeeboten ( één van hen was de beroemde “</w:t>
      </w:r>
      <w:proofErr w:type="spellStart"/>
      <w:r w:rsidRPr="00F61A80">
        <w:rPr>
          <w:lang w:eastAsia="nl-NL"/>
        </w:rPr>
        <w:t>Orzel</w:t>
      </w:r>
      <w:proofErr w:type="spellEnd"/>
      <w:r w:rsidRPr="00F61A80">
        <w:rPr>
          <w:lang w:eastAsia="nl-NL"/>
        </w:rPr>
        <w:t xml:space="preserve">”) waren betrokken in 665 acties op zee. </w:t>
      </w:r>
    </w:p>
    <w:p w:rsidR="00F61A80" w:rsidRPr="00F61A80" w:rsidRDefault="00F61A80" w:rsidP="00AF1ECF">
      <w:pPr>
        <w:pStyle w:val="BusTic"/>
        <w:numPr>
          <w:ilvl w:val="0"/>
          <w:numId w:val="0"/>
        </w:numPr>
        <w:ind w:left="360"/>
        <w:rPr>
          <w:lang w:eastAsia="nl-NL"/>
        </w:rPr>
      </w:pPr>
      <w:r w:rsidRPr="00F61A80">
        <w:rPr>
          <w:lang w:eastAsia="nl-NL"/>
        </w:rPr>
        <w:t>Het eerste Duitse schip wat zonk in de tweede wereldoorlog, was tot zinken gebracht door Poolse schepen. De Poolse marine deed ook mee met de landingen op D-day.</w:t>
      </w:r>
    </w:p>
    <w:p w:rsidR="00F61A80" w:rsidRDefault="00F61A80" w:rsidP="00AF1ECF">
      <w:pPr>
        <w:pStyle w:val="BusTic"/>
        <w:numPr>
          <w:ilvl w:val="0"/>
          <w:numId w:val="0"/>
        </w:numPr>
        <w:ind w:left="360"/>
        <w:rPr>
          <w:lang w:eastAsia="nl-NL"/>
        </w:rPr>
      </w:pPr>
      <w:r w:rsidRPr="00F61A80">
        <w:rPr>
          <w:lang w:eastAsia="nl-NL"/>
        </w:rPr>
        <w:t xml:space="preserve">Toen de Sovjet Unie door Duitsland in Juni 1941 werd aangevallen, werden Poolse krijgsgevangen vrijgelaten, zij zette een leger op wat onder leiding stond van General Anders. </w:t>
      </w:r>
    </w:p>
    <w:p w:rsidR="00F61A80" w:rsidRDefault="00F61A80" w:rsidP="00AF1ECF">
      <w:pPr>
        <w:pStyle w:val="BusTic"/>
        <w:numPr>
          <w:ilvl w:val="0"/>
          <w:numId w:val="0"/>
        </w:numPr>
        <w:ind w:left="360"/>
        <w:rPr>
          <w:lang w:eastAsia="nl-NL"/>
        </w:rPr>
      </w:pPr>
      <w:r w:rsidRPr="00F61A80">
        <w:rPr>
          <w:lang w:eastAsia="nl-NL"/>
        </w:rPr>
        <w:t xml:space="preserve">Veel burgers werden onder de bescherming geplaatst van dit leger welke permissie had gekregen op te trekken naar Perzië (het huidige Iran) en daarna door naar Egypte. </w:t>
      </w:r>
    </w:p>
    <w:p w:rsidR="00F61A80" w:rsidRDefault="00F61A80" w:rsidP="00AF1ECF">
      <w:pPr>
        <w:pStyle w:val="BusTic"/>
        <w:numPr>
          <w:ilvl w:val="0"/>
          <w:numId w:val="0"/>
        </w:numPr>
        <w:ind w:left="360"/>
        <w:rPr>
          <w:lang w:eastAsia="nl-NL"/>
        </w:rPr>
      </w:pPr>
      <w:r w:rsidRPr="00F61A80">
        <w:rPr>
          <w:lang w:eastAsia="nl-NL"/>
        </w:rPr>
        <w:t xml:space="preserve">Dit leger, het 2e Poolse legerkorps vocht met distinctie in Italië haar meest </w:t>
      </w:r>
      <w:proofErr w:type="spellStart"/>
      <w:r w:rsidRPr="00F61A80">
        <w:rPr>
          <w:lang w:eastAsia="nl-NL"/>
        </w:rPr>
        <w:t>opzienbare</w:t>
      </w:r>
      <w:proofErr w:type="spellEnd"/>
      <w:r w:rsidRPr="00F61A80">
        <w:rPr>
          <w:lang w:eastAsia="nl-NL"/>
        </w:rPr>
        <w:t xml:space="preserve"> overwinning was die bij Monte </w:t>
      </w:r>
      <w:proofErr w:type="spellStart"/>
      <w:r w:rsidRPr="00F61A80">
        <w:rPr>
          <w:lang w:eastAsia="nl-NL"/>
        </w:rPr>
        <w:t>Cassino</w:t>
      </w:r>
      <w:proofErr w:type="spellEnd"/>
      <w:r w:rsidRPr="00F61A80">
        <w:rPr>
          <w:lang w:eastAsia="nl-NL"/>
        </w:rPr>
        <w:t xml:space="preserve"> in mei 1944 welke de weg naar Rome vrijmaakte voor de geallieerden in hun geheel. </w:t>
      </w:r>
    </w:p>
    <w:p w:rsidR="00F61A80" w:rsidRDefault="00F61A80" w:rsidP="00AF1ECF">
      <w:pPr>
        <w:pStyle w:val="BusTic"/>
        <w:numPr>
          <w:ilvl w:val="0"/>
          <w:numId w:val="0"/>
        </w:numPr>
        <w:ind w:left="360"/>
        <w:rPr>
          <w:lang w:eastAsia="nl-NL"/>
        </w:rPr>
      </w:pPr>
      <w:r w:rsidRPr="00F61A80">
        <w:rPr>
          <w:lang w:eastAsia="nl-NL"/>
        </w:rPr>
        <w:t xml:space="preserve">Een van die “Helden” van het 2e legerkorps was </w:t>
      </w:r>
      <w:r w:rsidRPr="00F61A80">
        <w:rPr>
          <w:i/>
          <w:iCs/>
          <w:lang w:eastAsia="nl-NL"/>
        </w:rPr>
        <w:t>“</w:t>
      </w:r>
      <w:proofErr w:type="spellStart"/>
      <w:r w:rsidRPr="00F61A80">
        <w:rPr>
          <w:i/>
          <w:iCs/>
          <w:lang w:eastAsia="nl-NL"/>
        </w:rPr>
        <w:t>Wojtek</w:t>
      </w:r>
      <w:proofErr w:type="spellEnd"/>
      <w:r w:rsidRPr="00F61A80">
        <w:rPr>
          <w:i/>
          <w:iCs/>
          <w:lang w:eastAsia="nl-NL"/>
        </w:rPr>
        <w:t>”</w:t>
      </w:r>
      <w:r w:rsidRPr="00F61A80">
        <w:rPr>
          <w:lang w:eastAsia="nl-NL"/>
        </w:rPr>
        <w:t xml:space="preserve">, een bruine beer welke in Iran als hun mascotte geadopteerd was, bij Monte </w:t>
      </w:r>
      <w:proofErr w:type="spellStart"/>
      <w:r w:rsidRPr="00F61A80">
        <w:rPr>
          <w:lang w:eastAsia="nl-NL"/>
        </w:rPr>
        <w:t>Cassino</w:t>
      </w:r>
      <w:proofErr w:type="spellEnd"/>
      <w:r w:rsidRPr="00F61A80">
        <w:rPr>
          <w:lang w:eastAsia="nl-NL"/>
        </w:rPr>
        <w:t xml:space="preserve"> hielp </w:t>
      </w:r>
      <w:proofErr w:type="spellStart"/>
      <w:r w:rsidRPr="00F61A80">
        <w:rPr>
          <w:lang w:eastAsia="nl-NL"/>
        </w:rPr>
        <w:t>Wojtek</w:t>
      </w:r>
      <w:proofErr w:type="spellEnd"/>
      <w:r w:rsidRPr="00F61A80">
        <w:rPr>
          <w:lang w:eastAsia="nl-NL"/>
        </w:rPr>
        <w:t xml:space="preserve"> zowaar in het gevecht met het dragen van ammunitie voor de kanonnen. </w:t>
      </w:r>
    </w:p>
    <w:p w:rsidR="00F61A80" w:rsidRPr="00F61A80" w:rsidRDefault="00F61A80" w:rsidP="00AF1ECF">
      <w:pPr>
        <w:pStyle w:val="BusTic"/>
        <w:numPr>
          <w:ilvl w:val="0"/>
          <w:numId w:val="0"/>
        </w:numPr>
        <w:ind w:left="360"/>
        <w:rPr>
          <w:lang w:eastAsia="nl-NL"/>
        </w:rPr>
      </w:pPr>
      <w:r w:rsidRPr="00F61A80">
        <w:rPr>
          <w:lang w:eastAsia="nl-NL"/>
        </w:rPr>
        <w:t xml:space="preserve">Hij stierf, beroemd en zeer geliefd, in de </w:t>
      </w:r>
      <w:proofErr w:type="spellStart"/>
      <w:r w:rsidRPr="00F61A80">
        <w:rPr>
          <w:lang w:eastAsia="nl-NL"/>
        </w:rPr>
        <w:t>Edingburgse</w:t>
      </w:r>
      <w:proofErr w:type="spellEnd"/>
      <w:r w:rsidRPr="00F61A80">
        <w:rPr>
          <w:lang w:eastAsia="nl-NL"/>
        </w:rPr>
        <w:t xml:space="preserve"> dierentuin in 1964 op een leeftijd van 22 jaar.</w:t>
      </w:r>
    </w:p>
    <w:p w:rsidR="00F61A80" w:rsidRDefault="00F61A80" w:rsidP="00AF1ECF">
      <w:pPr>
        <w:pStyle w:val="BusTic"/>
        <w:numPr>
          <w:ilvl w:val="0"/>
          <w:numId w:val="0"/>
        </w:numPr>
        <w:ind w:left="360"/>
        <w:rPr>
          <w:lang w:eastAsia="nl-NL"/>
        </w:rPr>
      </w:pPr>
      <w:r w:rsidRPr="00F61A80">
        <w:rPr>
          <w:lang w:eastAsia="nl-NL"/>
        </w:rPr>
        <w:t>Alle Poolse korpsen namen deel aan de geallieerde invasie van Europa en de bevrijding van Frankrijk, speelde in het bijzonder een cruciale rol in de belan</w:t>
      </w:r>
      <w:r>
        <w:rPr>
          <w:lang w:eastAsia="nl-NL"/>
        </w:rPr>
        <w:t xml:space="preserve">grijke slag van de </w:t>
      </w:r>
      <w:proofErr w:type="spellStart"/>
      <w:r>
        <w:rPr>
          <w:lang w:eastAsia="nl-NL"/>
        </w:rPr>
        <w:t>Falaise</w:t>
      </w:r>
      <w:proofErr w:type="spellEnd"/>
      <w:r>
        <w:rPr>
          <w:lang w:eastAsia="nl-NL"/>
        </w:rPr>
        <w:t xml:space="preserve"> Gap.</w:t>
      </w:r>
    </w:p>
    <w:p w:rsidR="00F61A80" w:rsidRDefault="00F61A80" w:rsidP="00AF1ECF">
      <w:pPr>
        <w:pStyle w:val="BusTic"/>
        <w:numPr>
          <w:ilvl w:val="0"/>
          <w:numId w:val="0"/>
        </w:numPr>
        <w:ind w:left="360"/>
        <w:rPr>
          <w:lang w:eastAsia="nl-NL"/>
        </w:rPr>
      </w:pPr>
      <w:r w:rsidRPr="00F61A80">
        <w:rPr>
          <w:lang w:eastAsia="nl-NL"/>
        </w:rPr>
        <w:t xml:space="preserve">De Poolse parachute brigade van Generaal Stanislaw F. </w:t>
      </w:r>
      <w:proofErr w:type="spellStart"/>
      <w:r w:rsidRPr="00F61A80">
        <w:rPr>
          <w:lang w:eastAsia="nl-NL"/>
        </w:rPr>
        <w:t>Sosabowski</w:t>
      </w:r>
      <w:proofErr w:type="spellEnd"/>
      <w:r w:rsidRPr="00F61A80">
        <w:rPr>
          <w:lang w:eastAsia="nl-NL"/>
        </w:rPr>
        <w:t xml:space="preserve"> nam deel aan de desastreuze slag om Arnhem in Nederland. In 1945 namen de Polen de Duitse Havenstad “</w:t>
      </w:r>
      <w:proofErr w:type="spellStart"/>
      <w:r w:rsidRPr="00F61A80">
        <w:rPr>
          <w:lang w:eastAsia="nl-NL"/>
        </w:rPr>
        <w:t>Wilhemshaven</w:t>
      </w:r>
      <w:proofErr w:type="spellEnd"/>
      <w:r w:rsidRPr="00F61A80">
        <w:rPr>
          <w:lang w:eastAsia="nl-NL"/>
        </w:rPr>
        <w:t>” in.</w:t>
      </w:r>
    </w:p>
    <w:p w:rsid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ind w:left="360"/>
        <w:rPr>
          <w:lang w:eastAsia="nl-NL"/>
        </w:rPr>
      </w:pPr>
      <w:r w:rsidRPr="00F61A80">
        <w:rPr>
          <w:lang w:eastAsia="nl-NL"/>
        </w:rPr>
        <w:lastRenderedPageBreak/>
        <w:t>In 1943 werd er een divisie van Poolse soldaten gevormd in Rusland onder Sovjet controle die aan het oostfront vocht. Ze vochten loyaal naast de Sovjet troepen, ondanks het lijden dat ze hadden ervaren onder het Sovjet bewind en zij onderscheidde zich door, door de Duitse defensie linies heen te breken, de “</w:t>
      </w:r>
      <w:proofErr w:type="spellStart"/>
      <w:r w:rsidRPr="00F61A80">
        <w:rPr>
          <w:lang w:eastAsia="nl-NL"/>
        </w:rPr>
        <w:t>Pomeranian</w:t>
      </w:r>
      <w:proofErr w:type="spellEnd"/>
      <w:r w:rsidRPr="00F61A80">
        <w:rPr>
          <w:lang w:eastAsia="nl-NL"/>
        </w:rPr>
        <w:t xml:space="preserve"> </w:t>
      </w:r>
      <w:proofErr w:type="spellStart"/>
      <w:r w:rsidRPr="00F61A80">
        <w:rPr>
          <w:lang w:eastAsia="nl-NL"/>
        </w:rPr>
        <w:t>Rampart</w:t>
      </w:r>
      <w:proofErr w:type="spellEnd"/>
      <w:r w:rsidRPr="00F61A80">
        <w:rPr>
          <w:lang w:eastAsia="nl-NL"/>
        </w:rPr>
        <w:t xml:space="preserve">”, vochten in </w:t>
      </w:r>
      <w:proofErr w:type="spellStart"/>
      <w:r w:rsidRPr="00F61A80">
        <w:rPr>
          <w:lang w:eastAsia="nl-NL"/>
        </w:rPr>
        <w:t>Saxony</w:t>
      </w:r>
      <w:proofErr w:type="spellEnd"/>
      <w:r w:rsidRPr="00F61A80">
        <w:rPr>
          <w:lang w:eastAsia="nl-NL"/>
        </w:rPr>
        <w:t xml:space="preserve"> en bij de inname van Berlijn.</w:t>
      </w:r>
    </w:p>
    <w:p w:rsidR="00F61A80" w:rsidRPr="00F61A80" w:rsidRDefault="00F61A80" w:rsidP="00AF1ECF">
      <w:pPr>
        <w:pStyle w:val="BusTic"/>
        <w:numPr>
          <w:ilvl w:val="0"/>
          <w:numId w:val="0"/>
        </w:numPr>
        <w:ind w:left="360"/>
        <w:rPr>
          <w:rStyle w:val="Beziens"/>
          <w:lang w:eastAsia="nl-NL"/>
        </w:rPr>
      </w:pPr>
      <w:r>
        <w:rPr>
          <w:noProof/>
          <w:lang w:eastAsia="nl-NL"/>
        </w:rPr>
        <mc:AlternateContent>
          <mc:Choice Requires="wps">
            <w:drawing>
              <wp:anchor distT="0" distB="0" distL="114300" distR="114300" simplePos="0" relativeHeight="251669504" behindDoc="0" locked="0" layoutInCell="1" allowOverlap="1" wp14:anchorId="3BCC7DC2" wp14:editId="2F015744">
                <wp:simplePos x="0" y="0"/>
                <wp:positionH relativeFrom="column">
                  <wp:posOffset>5191125</wp:posOffset>
                </wp:positionH>
                <wp:positionV relativeFrom="paragraph">
                  <wp:posOffset>2016760</wp:posOffset>
                </wp:positionV>
                <wp:extent cx="1439545" cy="63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1439545" cy="635"/>
                        </a:xfrm>
                        <a:prstGeom prst="rect">
                          <a:avLst/>
                        </a:prstGeom>
                        <a:solidFill>
                          <a:prstClr val="white"/>
                        </a:solidFill>
                        <a:ln>
                          <a:noFill/>
                        </a:ln>
                        <a:effectLst/>
                      </wps:spPr>
                      <wps:txbx>
                        <w:txbxContent>
                          <w:p w:rsidR="00F61A80" w:rsidRPr="00510BF8" w:rsidRDefault="00F61A80" w:rsidP="00F61A80">
                            <w:pPr>
                              <w:pStyle w:val="Bijschrift"/>
                              <w:rPr>
                                <w:rFonts w:ascii="Verdana" w:eastAsiaTheme="minorHAnsi" w:hAnsi="Verdana"/>
                                <w:color w:val="000000"/>
                                <w:sz w:val="24"/>
                                <w:szCs w:val="24"/>
                                <w:bdr w:val="single" w:sz="2" w:space="0" w:color="auto"/>
                                <w:shd w:val="clear" w:color="auto" w:fill="D6E3BC"/>
                                <w:lang w:eastAsia="en-US"/>
                              </w:rPr>
                            </w:pPr>
                            <w:r>
                              <w:t xml:space="preserve">General Stefan </w:t>
                            </w:r>
                            <w:proofErr w:type="spellStart"/>
                            <w:r>
                              <w:t>Rowecki</w:t>
                            </w:r>
                            <w:proofErr w:type="spellEnd"/>
                            <w:r>
                              <w:t xml:space="preserve"> Alias Grot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1" o:spid="_x0000_s1028" type="#_x0000_t202" style="position:absolute;margin-left:408.75pt;margin-top:158.8pt;width:113.3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" stroked="f">
                <v:textbox style="mso-fit-shape-to-text:t" inset="0,0,0,0">
                  <w:txbxContent>
                    <w:p w:rsidR="00F61A80" w:rsidRPr="00510BF8" w:rsidRDefault="00F61A80" w:rsidP="00F61A80">
                      <w:pPr>
                        <w:pStyle w:val="Bijschrift"/>
                        <w:rPr>
                          <w:rFonts w:ascii="Verdana" w:eastAsiaTheme="minorHAnsi" w:hAnsi="Verdana"/>
                          <w:color w:val="000000"/>
                          <w:sz w:val="24"/>
                          <w:szCs w:val="24"/>
                          <w:bdr w:val="single" w:sz="2" w:space="0" w:color="auto"/>
                          <w:shd w:val="clear" w:color="auto" w:fill="D6E3BC"/>
                          <w:lang w:eastAsia="en-US"/>
                        </w:rPr>
                      </w:pPr>
                      <w:r>
                        <w:t xml:space="preserve">General Stefan </w:t>
                      </w:r>
                      <w:proofErr w:type="spellStart"/>
                      <w:r>
                        <w:t>Rowecki</w:t>
                      </w:r>
                      <w:proofErr w:type="spellEnd"/>
                      <w:r>
                        <w:t xml:space="preserve"> Alias Grot  </w:t>
                      </w:r>
                    </w:p>
                  </w:txbxContent>
                </v:textbox>
                <w10:wrap type="square"/>
              </v:shape>
            </w:pict>
          </mc:Fallback>
        </mc:AlternateContent>
      </w:r>
      <w:r w:rsidRPr="00F61A80">
        <w:rPr>
          <w:rStyle w:val="Beziens"/>
          <w:noProof/>
          <w:lang w:eastAsia="nl-NL"/>
        </w:rPr>
        <w:drawing>
          <wp:anchor distT="0" distB="0" distL="114300" distR="114300" simplePos="0" relativeHeight="251667456" behindDoc="0" locked="0" layoutInCell="1" allowOverlap="1" wp14:anchorId="617D92BC" wp14:editId="297317A1">
            <wp:simplePos x="0" y="0"/>
            <wp:positionH relativeFrom="column">
              <wp:posOffset>5250815</wp:posOffset>
            </wp:positionH>
            <wp:positionV relativeFrom="paragraph">
              <wp:posOffset>22860</wp:posOffset>
            </wp:positionV>
            <wp:extent cx="1439545" cy="1936750"/>
            <wp:effectExtent l="171450" t="171450" r="389255" b="368300"/>
            <wp:wrapSquare wrapText="bothSides"/>
            <wp:docPr id="10" name="Afbeelding 10" descr="http://www.polenforum.nl/polenblog/wp-content/uploads/2012/04/General_Stefan_Rowecki_-_polish_commander-22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lenforum.nl/polenblog/wp-content/uploads/2012/04/General_Stefan_Rowecki_-_polish_commander-223x3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9545" cy="1936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1A80">
        <w:rPr>
          <w:rStyle w:val="Beziens"/>
          <w:lang w:eastAsia="nl-NL"/>
        </w:rPr>
        <w:t xml:space="preserve">General Stefan </w:t>
      </w:r>
      <w:proofErr w:type="spellStart"/>
      <w:r w:rsidRPr="00F61A80">
        <w:rPr>
          <w:rStyle w:val="Beziens"/>
          <w:lang w:eastAsia="nl-NL"/>
        </w:rPr>
        <w:t>Rowecki</w:t>
      </w:r>
      <w:proofErr w:type="spellEnd"/>
      <w:r w:rsidRPr="00F61A80">
        <w:rPr>
          <w:rStyle w:val="Beziens"/>
          <w:lang w:eastAsia="nl-NL"/>
        </w:rPr>
        <w:t xml:space="preserve"> Alias Grot </w:t>
      </w:r>
    </w:p>
    <w:p w:rsidR="00F61A80" w:rsidRDefault="00F61A80" w:rsidP="00AF1ECF">
      <w:pPr>
        <w:pStyle w:val="BusTic"/>
        <w:numPr>
          <w:ilvl w:val="0"/>
          <w:numId w:val="0"/>
        </w:numPr>
        <w:ind w:left="360"/>
        <w:rPr>
          <w:lang w:eastAsia="nl-NL"/>
        </w:rPr>
      </w:pPr>
      <w:r w:rsidRPr="00F61A80">
        <w:rPr>
          <w:lang w:eastAsia="nl-NL"/>
        </w:rPr>
        <w:t xml:space="preserve">De </w:t>
      </w:r>
      <w:r w:rsidRPr="00F61A80">
        <w:rPr>
          <w:i/>
          <w:iCs/>
          <w:lang w:eastAsia="nl-NL"/>
        </w:rPr>
        <w:t xml:space="preserve">“Home </w:t>
      </w:r>
      <w:proofErr w:type="spellStart"/>
      <w:r w:rsidRPr="00F61A80">
        <w:rPr>
          <w:i/>
          <w:iCs/>
          <w:lang w:eastAsia="nl-NL"/>
        </w:rPr>
        <w:t>Army</w:t>
      </w:r>
      <w:proofErr w:type="spellEnd"/>
      <w:r w:rsidRPr="00F61A80">
        <w:rPr>
          <w:i/>
          <w:iCs/>
          <w:lang w:eastAsia="nl-NL"/>
        </w:rPr>
        <w:t>”</w:t>
      </w:r>
      <w:r w:rsidRPr="00F61A80">
        <w:rPr>
          <w:lang w:eastAsia="nl-NL"/>
        </w:rPr>
        <w:t xml:space="preserve">, onder bevel van Generaal Stefan </w:t>
      </w:r>
      <w:proofErr w:type="spellStart"/>
      <w:r w:rsidRPr="00F61A80">
        <w:rPr>
          <w:lang w:eastAsia="nl-NL"/>
        </w:rPr>
        <w:t>Roweki</w:t>
      </w:r>
      <w:proofErr w:type="spellEnd"/>
      <w:r w:rsidRPr="00F61A80">
        <w:rPr>
          <w:lang w:eastAsia="nl-NL"/>
        </w:rPr>
        <w:t xml:space="preserve"> (codenaam “Grot”) en na zijn gevangenneming in 1943 (hij werd later vermoord) vocht een veelzijdige oorlog, soms een open veldslag op brigade of divisiesterkte, soms betrokken bij </w:t>
      </w:r>
      <w:proofErr w:type="spellStart"/>
      <w:r w:rsidRPr="00F61A80">
        <w:rPr>
          <w:lang w:eastAsia="nl-NL"/>
        </w:rPr>
        <w:t>sabotage’s</w:t>
      </w:r>
      <w:proofErr w:type="spellEnd"/>
      <w:r w:rsidRPr="00F61A80">
        <w:rPr>
          <w:lang w:eastAsia="nl-NL"/>
        </w:rPr>
        <w:t xml:space="preserve">, vaak opererende als een executie groep welke Duitse beambten liquiderende, ook vaak een psychologisch gevecht voerende tegen de Duitse militairen en burgers. </w:t>
      </w:r>
    </w:p>
    <w:p w:rsidR="00F61A80" w:rsidRPr="00F61A80" w:rsidRDefault="00F61A80" w:rsidP="00AF1ECF">
      <w:pPr>
        <w:pStyle w:val="BusTic"/>
        <w:numPr>
          <w:ilvl w:val="0"/>
          <w:numId w:val="0"/>
        </w:numPr>
        <w:ind w:left="360"/>
        <w:rPr>
          <w:lang w:eastAsia="nl-NL"/>
        </w:rPr>
      </w:pPr>
      <w:r w:rsidRPr="00F61A80">
        <w:rPr>
          <w:lang w:eastAsia="nl-NL"/>
        </w:rPr>
        <w:t>Het was een kostbare oorlog want de Duitsers namen altijd vergeldingsmaatregelen.</w:t>
      </w:r>
    </w:p>
    <w:p w:rsidR="00F61A80" w:rsidRPr="00F61A80" w:rsidRDefault="00F61A80" w:rsidP="00AF1ECF">
      <w:pPr>
        <w:pStyle w:val="BusTic"/>
        <w:numPr>
          <w:ilvl w:val="0"/>
          <w:numId w:val="0"/>
        </w:numPr>
        <w:ind w:left="360"/>
        <w:rPr>
          <w:lang w:eastAsia="nl-NL"/>
        </w:rPr>
      </w:pPr>
      <w:r w:rsidRPr="00F61A80">
        <w:rPr>
          <w:lang w:eastAsia="nl-NL"/>
        </w:rPr>
        <w:t xml:space="preserve">De </w:t>
      </w:r>
      <w:r w:rsidRPr="00F61A80">
        <w:rPr>
          <w:i/>
          <w:iCs/>
          <w:lang w:eastAsia="nl-NL"/>
        </w:rPr>
        <w:t>“Inlichtingen Dienst”</w:t>
      </w:r>
      <w:r w:rsidRPr="00F61A80">
        <w:rPr>
          <w:lang w:eastAsia="nl-NL"/>
        </w:rPr>
        <w:t xml:space="preserve"> van de </w:t>
      </w:r>
      <w:r w:rsidRPr="00F61A80">
        <w:rPr>
          <w:i/>
          <w:iCs/>
          <w:lang w:eastAsia="nl-NL"/>
        </w:rPr>
        <w:t xml:space="preserve">“Home </w:t>
      </w:r>
      <w:proofErr w:type="spellStart"/>
      <w:r w:rsidRPr="00F61A80">
        <w:rPr>
          <w:i/>
          <w:iCs/>
          <w:lang w:eastAsia="nl-NL"/>
        </w:rPr>
        <w:t>Army</w:t>
      </w:r>
      <w:proofErr w:type="spellEnd"/>
      <w:r w:rsidRPr="00F61A80">
        <w:rPr>
          <w:i/>
          <w:iCs/>
          <w:lang w:eastAsia="nl-NL"/>
        </w:rPr>
        <w:t>”</w:t>
      </w:r>
      <w:r w:rsidRPr="00F61A80">
        <w:rPr>
          <w:lang w:eastAsia="nl-NL"/>
        </w:rPr>
        <w:t xml:space="preserve"> veroverde en verzond delen van de V1 voor onderzoek naar Londen, verschafte informatie over de bewegingen van Duitse troepen (gaven ook een voorwaarschuwing van het Duitse plan voor de inval op Rusland) en gaven de RAF volledige informatie over </w:t>
      </w:r>
      <w:proofErr w:type="spellStart"/>
      <w:r w:rsidRPr="00F61A80">
        <w:rPr>
          <w:lang w:eastAsia="nl-NL"/>
        </w:rPr>
        <w:t>Peenemunde</w:t>
      </w:r>
      <w:proofErr w:type="spellEnd"/>
      <w:r w:rsidRPr="00F61A80">
        <w:rPr>
          <w:lang w:eastAsia="nl-NL"/>
        </w:rPr>
        <w:t>, waar de Duitsers de V2 raket produceerden.</w:t>
      </w:r>
    </w:p>
    <w:p w:rsidR="00F61A80" w:rsidRPr="00F61A80" w:rsidRDefault="00F61A80" w:rsidP="00AF1ECF">
      <w:pPr>
        <w:pStyle w:val="BusTic"/>
        <w:numPr>
          <w:ilvl w:val="0"/>
          <w:numId w:val="0"/>
        </w:numPr>
        <w:ind w:left="360"/>
        <w:rPr>
          <w:rStyle w:val="Beziens"/>
        </w:rPr>
      </w:pPr>
      <w:r w:rsidRPr="00F61A80">
        <w:rPr>
          <w:rStyle w:val="Beziens"/>
        </w:rPr>
        <w:t>Het verraad</w:t>
      </w:r>
    </w:p>
    <w:p w:rsidR="00F61A80" w:rsidRDefault="00F61A80" w:rsidP="00AF1ECF">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72576" behindDoc="0" locked="0" layoutInCell="1" allowOverlap="1" wp14:anchorId="727A3637" wp14:editId="557EDD4E">
                <wp:simplePos x="0" y="0"/>
                <wp:positionH relativeFrom="column">
                  <wp:posOffset>3781425</wp:posOffset>
                </wp:positionH>
                <wp:positionV relativeFrom="paragraph">
                  <wp:posOffset>1889760</wp:posOffset>
                </wp:positionV>
                <wp:extent cx="2857500" cy="635"/>
                <wp:effectExtent l="0" t="0" r="0" b="0"/>
                <wp:wrapSquare wrapText="bothSides"/>
                <wp:docPr id="12" name="Tekstvak 12"/>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F61A80" w:rsidRPr="00F61A80" w:rsidRDefault="00F61A80" w:rsidP="00F61A80">
                            <w:pPr>
                              <w:pStyle w:val="Bijschrift"/>
                              <w:jc w:val="center"/>
                              <w:rPr>
                                <w:rFonts w:ascii="Verdana" w:eastAsiaTheme="minorHAnsi" w:hAnsi="Verdana"/>
                                <w:noProof/>
                                <w:color w:val="000000" w:themeColor="text1"/>
                                <w:sz w:val="24"/>
                                <w:szCs w:val="24"/>
                              </w:rPr>
                            </w:pPr>
                            <w:proofErr w:type="spellStart"/>
                            <w:r w:rsidRPr="00F61A80">
                              <w:rPr>
                                <w:rFonts w:ascii="Verdana" w:hAnsi="Verdana"/>
                                <w:color w:val="000000" w:themeColor="text1"/>
                              </w:rPr>
                              <w:t>Een</w:t>
                            </w:r>
                            <w:proofErr w:type="spellEnd"/>
                            <w:r w:rsidRPr="00F61A80">
                              <w:rPr>
                                <w:rFonts w:ascii="Verdana" w:hAnsi="Verdana"/>
                                <w:color w:val="000000" w:themeColor="text1"/>
                              </w:rPr>
                              <w:t xml:space="preserve"> </w:t>
                            </w:r>
                            <w:proofErr w:type="spellStart"/>
                            <w:r w:rsidRPr="00F61A80">
                              <w:rPr>
                                <w:rFonts w:ascii="Verdana" w:hAnsi="Verdana"/>
                                <w:color w:val="000000" w:themeColor="text1"/>
                              </w:rPr>
                              <w:t>massagraf</w:t>
                            </w:r>
                            <w:proofErr w:type="spellEnd"/>
                            <w:r w:rsidRPr="00F61A80">
                              <w:rPr>
                                <w:rFonts w:ascii="Verdana" w:hAnsi="Verdana"/>
                                <w:color w:val="000000" w:themeColor="text1"/>
                              </w:rPr>
                              <w:t xml:space="preserve"> in </w:t>
                            </w:r>
                            <w:proofErr w:type="spellStart"/>
                            <w:r w:rsidRPr="00F61A80">
                              <w:rPr>
                                <w:rFonts w:ascii="Verdana" w:hAnsi="Verdana"/>
                                <w:color w:val="000000" w:themeColor="text1"/>
                              </w:rPr>
                              <w:t>Katyn</w:t>
                            </w:r>
                            <w:proofErr w:type="spellEnd"/>
                            <w:r w:rsidRPr="00F61A80">
                              <w:rPr>
                                <w:rFonts w:ascii="Verdana" w:hAnsi="Verdana"/>
                                <w:color w:val="000000" w:themeColor="text1"/>
                              </w:rPr>
                              <w:t>, 1943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12" o:spid="_x0000_s1029" type="#_x0000_t202" style="position:absolute;left:0;text-align:left;margin-left:297.75pt;margin-top:148.8pt;width:22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" stroked="f">
                <v:textbox style="mso-fit-shape-to-text:t" inset="0,0,0,0">
                  <w:txbxContent>
                    <w:p w:rsidR="00F61A80" w:rsidRPr="00F61A80" w:rsidRDefault="00F61A80" w:rsidP="00F61A80">
                      <w:pPr>
                        <w:pStyle w:val="Bijschrift"/>
                        <w:jc w:val="center"/>
                        <w:rPr>
                          <w:rFonts w:ascii="Verdana" w:eastAsiaTheme="minorHAnsi" w:hAnsi="Verdana"/>
                          <w:noProof/>
                          <w:color w:val="000000" w:themeColor="text1"/>
                          <w:sz w:val="24"/>
                          <w:szCs w:val="24"/>
                        </w:rPr>
                      </w:pPr>
                      <w:proofErr w:type="spellStart"/>
                      <w:r w:rsidRPr="00F61A80">
                        <w:rPr>
                          <w:rFonts w:ascii="Verdana" w:hAnsi="Verdana"/>
                          <w:color w:val="000000" w:themeColor="text1"/>
                        </w:rPr>
                        <w:t>Een</w:t>
                      </w:r>
                      <w:proofErr w:type="spellEnd"/>
                      <w:r w:rsidRPr="00F61A80">
                        <w:rPr>
                          <w:rFonts w:ascii="Verdana" w:hAnsi="Verdana"/>
                          <w:color w:val="000000" w:themeColor="text1"/>
                        </w:rPr>
                        <w:t xml:space="preserve"> </w:t>
                      </w:r>
                      <w:proofErr w:type="spellStart"/>
                      <w:r w:rsidRPr="00F61A80">
                        <w:rPr>
                          <w:rFonts w:ascii="Verdana" w:hAnsi="Verdana"/>
                          <w:color w:val="000000" w:themeColor="text1"/>
                        </w:rPr>
                        <w:t>massagraf</w:t>
                      </w:r>
                      <w:proofErr w:type="spellEnd"/>
                      <w:r w:rsidRPr="00F61A80">
                        <w:rPr>
                          <w:rFonts w:ascii="Verdana" w:hAnsi="Verdana"/>
                          <w:color w:val="000000" w:themeColor="text1"/>
                        </w:rPr>
                        <w:t xml:space="preserve"> in </w:t>
                      </w:r>
                      <w:proofErr w:type="spellStart"/>
                      <w:r w:rsidRPr="00F61A80">
                        <w:rPr>
                          <w:rFonts w:ascii="Verdana" w:hAnsi="Verdana"/>
                          <w:color w:val="000000" w:themeColor="text1"/>
                        </w:rPr>
                        <w:t>Katyn</w:t>
                      </w:r>
                      <w:proofErr w:type="spellEnd"/>
                      <w:r w:rsidRPr="00F61A80">
                        <w:rPr>
                          <w:rFonts w:ascii="Verdana" w:hAnsi="Verdana"/>
                          <w:color w:val="000000" w:themeColor="text1"/>
                        </w:rPr>
                        <w:t>, 1943</w:t>
                      </w:r>
                    </w:p>
                  </w:txbxContent>
                </v:textbox>
                <w10:wrap type="square"/>
              </v:shape>
            </w:pict>
          </mc:Fallback>
        </mc:AlternateContent>
      </w:r>
      <w:r w:rsidRPr="00F61A80">
        <w:rPr>
          <w:noProof/>
          <w:color w:val="0000FF"/>
          <w:lang w:eastAsia="nl-NL"/>
        </w:rPr>
        <w:drawing>
          <wp:anchor distT="0" distB="0" distL="114300" distR="114300" simplePos="0" relativeHeight="251670528" behindDoc="0" locked="0" layoutInCell="1" allowOverlap="1" wp14:anchorId="7EFCE6F4" wp14:editId="473514E1">
            <wp:simplePos x="0" y="0"/>
            <wp:positionH relativeFrom="column">
              <wp:posOffset>3879215</wp:posOffset>
            </wp:positionH>
            <wp:positionV relativeFrom="paragraph">
              <wp:posOffset>127635</wp:posOffset>
            </wp:positionV>
            <wp:extent cx="2857500" cy="1704975"/>
            <wp:effectExtent l="171450" t="171450" r="381000" b="371475"/>
            <wp:wrapSquare wrapText="bothSides"/>
            <wp:docPr id="6" name="Afbeelding 6" descr="http://www.polenforum.nl/polenblog/wp-content/uploads/2012/04/Katyn_massacre_1-300x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lenforum.nl/polenblog/wp-content/uploads/2012/04/Katyn_massacre_1-300x179.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61A80">
        <w:rPr>
          <w:lang w:eastAsia="nl-NL"/>
        </w:rPr>
        <w:t xml:space="preserve">De misdaad in </w:t>
      </w:r>
      <w:proofErr w:type="spellStart"/>
      <w:r w:rsidRPr="00F61A80">
        <w:rPr>
          <w:lang w:eastAsia="nl-NL"/>
        </w:rPr>
        <w:t>Katyn</w:t>
      </w:r>
      <w:proofErr w:type="spellEnd"/>
      <w:r w:rsidRPr="00F61A80">
        <w:rPr>
          <w:lang w:eastAsia="nl-NL"/>
        </w:rPr>
        <w:t xml:space="preserve"> werd in 1943 ontdekt en veroorzaakte een scheuring in de Poolse – Sovjet relatie. </w:t>
      </w:r>
    </w:p>
    <w:p w:rsidR="00F61A80" w:rsidRPr="00F61A80" w:rsidRDefault="00F61A80" w:rsidP="00AF1ECF">
      <w:pPr>
        <w:pStyle w:val="BusTic"/>
        <w:numPr>
          <w:ilvl w:val="0"/>
          <w:numId w:val="0"/>
        </w:numPr>
        <w:ind w:left="360"/>
        <w:rPr>
          <w:lang w:eastAsia="nl-NL"/>
        </w:rPr>
      </w:pPr>
      <w:r w:rsidRPr="00F61A80">
        <w:rPr>
          <w:lang w:eastAsia="nl-NL"/>
        </w:rPr>
        <w:t xml:space="preserve">Vanaf dat moment werd de </w:t>
      </w:r>
      <w:r w:rsidRPr="00F61A80">
        <w:rPr>
          <w:i/>
          <w:iCs/>
          <w:lang w:eastAsia="nl-NL"/>
        </w:rPr>
        <w:t xml:space="preserve">“Home </w:t>
      </w:r>
      <w:proofErr w:type="spellStart"/>
      <w:r w:rsidRPr="00F61A80">
        <w:rPr>
          <w:i/>
          <w:iCs/>
          <w:lang w:eastAsia="nl-NL"/>
        </w:rPr>
        <w:t>Army</w:t>
      </w:r>
      <w:proofErr w:type="spellEnd"/>
      <w:r w:rsidRPr="00F61A80">
        <w:rPr>
          <w:i/>
          <w:iCs/>
          <w:lang w:eastAsia="nl-NL"/>
        </w:rPr>
        <w:t>”</w:t>
      </w:r>
      <w:r w:rsidRPr="00F61A80">
        <w:rPr>
          <w:lang w:eastAsia="nl-NL"/>
        </w:rPr>
        <w:t xml:space="preserve"> aangevallen door Sovjet propaganda als zouden ze samenwerken met de Duitsers om zogenaamd in opstand te komen wanneer het Rode leger de buitenwijken van Warszawa zou bereiken.</w:t>
      </w:r>
    </w:p>
    <w:p w:rsidR="00F61A80" w:rsidRDefault="00F61A80" w:rsidP="00AF1ECF">
      <w:pPr>
        <w:pStyle w:val="BusTic"/>
        <w:numPr>
          <w:ilvl w:val="0"/>
          <w:numId w:val="0"/>
        </w:numPr>
        <w:ind w:left="360"/>
        <w:rPr>
          <w:lang w:eastAsia="nl-NL"/>
        </w:rPr>
      </w:pPr>
      <w:r w:rsidRPr="00F61A80">
        <w:rPr>
          <w:lang w:eastAsia="nl-NL"/>
        </w:rPr>
        <w:t xml:space="preserve">Heimelijk, kwamen in Teheran, de Britten en Amerikanen overeen, de Russen profijt te laten trekken van hun invasie in Polen in 1939 en stonden toe, dat het veroverde land door hen kon worden behouden. </w:t>
      </w:r>
    </w:p>
    <w:p w:rsidR="00F61A80" w:rsidRPr="00F61A80" w:rsidRDefault="00F61A80" w:rsidP="00AF1ECF">
      <w:pPr>
        <w:pStyle w:val="BusTic"/>
        <w:numPr>
          <w:ilvl w:val="0"/>
          <w:numId w:val="0"/>
        </w:numPr>
        <w:ind w:left="360"/>
        <w:rPr>
          <w:lang w:eastAsia="nl-NL"/>
        </w:rPr>
      </w:pPr>
      <w:r w:rsidRPr="00F61A80">
        <w:rPr>
          <w:lang w:eastAsia="nl-NL"/>
        </w:rPr>
        <w:t xml:space="preserve">De </w:t>
      </w:r>
      <w:r w:rsidRPr="00F61A80">
        <w:rPr>
          <w:i/>
          <w:iCs/>
          <w:lang w:eastAsia="nl-NL"/>
        </w:rPr>
        <w:t>“toevallige”</w:t>
      </w:r>
      <w:r w:rsidRPr="00F61A80">
        <w:rPr>
          <w:lang w:eastAsia="nl-NL"/>
        </w:rPr>
        <w:t xml:space="preserve"> dood van General </w:t>
      </w:r>
      <w:proofErr w:type="spellStart"/>
      <w:r w:rsidRPr="00F61A80">
        <w:rPr>
          <w:lang w:eastAsia="nl-NL"/>
        </w:rPr>
        <w:t>Sikorski</w:t>
      </w:r>
      <w:proofErr w:type="spellEnd"/>
      <w:r w:rsidRPr="00F61A80">
        <w:rPr>
          <w:lang w:eastAsia="nl-NL"/>
        </w:rPr>
        <w:t xml:space="preserve"> kwam goed uit en hielp de protesten tot een minimum te beperken.</w:t>
      </w:r>
    </w:p>
    <w:p w:rsidR="00F61A80" w:rsidRPr="00F61A80" w:rsidRDefault="00F61A80" w:rsidP="00AF1ECF">
      <w:pPr>
        <w:pStyle w:val="BusTic"/>
        <w:numPr>
          <w:ilvl w:val="0"/>
          <w:numId w:val="0"/>
        </w:numPr>
        <w:ind w:left="360"/>
        <w:rPr>
          <w:lang w:eastAsia="nl-NL"/>
        </w:rPr>
      </w:pPr>
      <w:r w:rsidRPr="00F61A80">
        <w:rPr>
          <w:lang w:eastAsia="nl-NL"/>
        </w:rPr>
        <w:t xml:space="preserve">Toen de Russen in Polen binnentrokken, werkte de </w:t>
      </w:r>
      <w:r w:rsidRPr="00F61A80">
        <w:rPr>
          <w:i/>
          <w:iCs/>
          <w:lang w:eastAsia="nl-NL"/>
        </w:rPr>
        <w:t xml:space="preserve">“Home </w:t>
      </w:r>
      <w:proofErr w:type="spellStart"/>
      <w:r w:rsidRPr="00F61A80">
        <w:rPr>
          <w:i/>
          <w:iCs/>
          <w:lang w:eastAsia="nl-NL"/>
        </w:rPr>
        <w:t>Army</w:t>
      </w:r>
      <w:proofErr w:type="spellEnd"/>
      <w:r w:rsidRPr="00F61A80">
        <w:rPr>
          <w:i/>
          <w:iCs/>
          <w:lang w:eastAsia="nl-NL"/>
        </w:rPr>
        <w:t>”</w:t>
      </w:r>
      <w:r w:rsidRPr="00F61A80">
        <w:rPr>
          <w:lang w:eastAsia="nl-NL"/>
        </w:rPr>
        <w:t xml:space="preserve"> samen met hen in het gevecht tegen de Duitsers en behaalden grote overwinningen bij </w:t>
      </w:r>
      <w:proofErr w:type="spellStart"/>
      <w:r w:rsidRPr="00F61A80">
        <w:rPr>
          <w:lang w:eastAsia="nl-NL"/>
        </w:rPr>
        <w:t>Lwów</w:t>
      </w:r>
      <w:proofErr w:type="spellEnd"/>
      <w:r w:rsidRPr="00F61A80">
        <w:rPr>
          <w:lang w:eastAsia="nl-NL"/>
        </w:rPr>
        <w:t xml:space="preserve">, </w:t>
      </w:r>
      <w:proofErr w:type="spellStart"/>
      <w:r w:rsidRPr="00F61A80">
        <w:rPr>
          <w:lang w:eastAsia="nl-NL"/>
        </w:rPr>
        <w:t>Wilno</w:t>
      </w:r>
      <w:proofErr w:type="spellEnd"/>
      <w:r w:rsidRPr="00F61A80">
        <w:rPr>
          <w:lang w:eastAsia="nl-NL"/>
        </w:rPr>
        <w:t xml:space="preserve"> en Lublin om later te ontdekken dat ze zelf omsingeld waren en door hun </w:t>
      </w:r>
      <w:r w:rsidRPr="00F61A80">
        <w:rPr>
          <w:i/>
          <w:iCs/>
          <w:lang w:eastAsia="nl-NL"/>
        </w:rPr>
        <w:t>“wapenbroeders”</w:t>
      </w:r>
      <w:r w:rsidRPr="00F61A80">
        <w:rPr>
          <w:lang w:eastAsia="nl-NL"/>
        </w:rPr>
        <w:t xml:space="preserve"> werden ontwapend en naar werkkampen in Siberië werden gedeporteerd.</w:t>
      </w:r>
    </w:p>
    <w:p w:rsidR="00F61A80" w:rsidRDefault="00F61A80" w:rsidP="00AF1ECF">
      <w:pPr>
        <w:pStyle w:val="BusTic"/>
        <w:numPr>
          <w:ilvl w:val="0"/>
          <w:numId w:val="0"/>
        </w:numPr>
        <w:rPr>
          <w:lang w:eastAsia="nl-NL"/>
        </w:rPr>
      </w:pPr>
    </w:p>
    <w:p w:rsidR="00F61A80" w:rsidRDefault="00F61A80" w:rsidP="00AF1ECF">
      <w:pPr>
        <w:pStyle w:val="BusTic"/>
        <w:numPr>
          <w:ilvl w:val="0"/>
          <w:numId w:val="0"/>
        </w:numPr>
        <w:rPr>
          <w:lang w:eastAsia="nl-NL"/>
        </w:rPr>
      </w:pPr>
    </w:p>
    <w:p w:rsidR="00F61A80" w:rsidRPr="00F61A80" w:rsidRDefault="00F61A80" w:rsidP="00AF1ECF">
      <w:pPr>
        <w:pStyle w:val="BusTic"/>
        <w:numPr>
          <w:ilvl w:val="0"/>
          <w:numId w:val="0"/>
        </w:numPr>
        <w:ind w:left="360"/>
        <w:rPr>
          <w:lang w:eastAsia="nl-NL"/>
        </w:rPr>
      </w:pPr>
      <w:proofErr w:type="spellStart"/>
      <w:r w:rsidRPr="00F61A80">
        <w:rPr>
          <w:lang w:eastAsia="nl-NL"/>
        </w:rPr>
        <w:lastRenderedPageBreak/>
        <w:t>Yalta</w:t>
      </w:r>
      <w:proofErr w:type="spellEnd"/>
      <w:r w:rsidRPr="00F61A80">
        <w:rPr>
          <w:lang w:eastAsia="nl-NL"/>
        </w:rPr>
        <w:t xml:space="preserve"> Conferentie met Churchill, Roosevelt en Stalin</w:t>
      </w:r>
    </w:p>
    <w:p w:rsidR="00F61A80" w:rsidRDefault="00F61A80" w:rsidP="00AF1ECF">
      <w:pPr>
        <w:pStyle w:val="BusTic"/>
        <w:numPr>
          <w:ilvl w:val="0"/>
          <w:numId w:val="0"/>
        </w:numPr>
        <w:ind w:left="360"/>
        <w:rPr>
          <w:lang w:eastAsia="nl-NL"/>
        </w:rPr>
      </w:pPr>
      <w:r w:rsidRPr="00F61A80">
        <w:rPr>
          <w:lang w:eastAsia="nl-NL"/>
        </w:rPr>
        <w:t xml:space="preserve">Op 1 Augustus 1944, met het Sovjet leger op de rechter oever van de </w:t>
      </w:r>
      <w:proofErr w:type="spellStart"/>
      <w:r w:rsidRPr="00F61A80">
        <w:rPr>
          <w:lang w:eastAsia="nl-NL"/>
        </w:rPr>
        <w:t>Vistula</w:t>
      </w:r>
      <w:proofErr w:type="spellEnd"/>
      <w:r w:rsidRPr="00F61A80">
        <w:rPr>
          <w:lang w:eastAsia="nl-NL"/>
        </w:rPr>
        <w:t xml:space="preserve">, begon de Home </w:t>
      </w:r>
      <w:proofErr w:type="spellStart"/>
      <w:r w:rsidRPr="00F61A80">
        <w:rPr>
          <w:lang w:eastAsia="nl-NL"/>
        </w:rPr>
        <w:t>Army</w:t>
      </w:r>
      <w:proofErr w:type="spellEnd"/>
      <w:r w:rsidRPr="00F61A80">
        <w:rPr>
          <w:lang w:eastAsia="nl-NL"/>
        </w:rPr>
        <w:t xml:space="preserve"> een opstand in Warszawa; </w:t>
      </w:r>
      <w:r w:rsidRPr="00F61A80">
        <w:rPr>
          <w:i/>
          <w:iCs/>
          <w:lang w:eastAsia="nl-NL"/>
        </w:rPr>
        <w:t xml:space="preserve">“De Warsaw </w:t>
      </w:r>
      <w:proofErr w:type="spellStart"/>
      <w:r w:rsidRPr="00F61A80">
        <w:rPr>
          <w:i/>
          <w:iCs/>
          <w:lang w:eastAsia="nl-NL"/>
        </w:rPr>
        <w:t>Rising</w:t>
      </w:r>
      <w:proofErr w:type="spellEnd"/>
      <w:r w:rsidRPr="00F61A80">
        <w:rPr>
          <w:i/>
          <w:iCs/>
          <w:lang w:eastAsia="nl-NL"/>
        </w:rPr>
        <w:t>”</w:t>
      </w:r>
      <w:r w:rsidRPr="00F61A80">
        <w:rPr>
          <w:lang w:eastAsia="nl-NL"/>
        </w:rPr>
        <w:t xml:space="preserve">. </w:t>
      </w:r>
    </w:p>
    <w:p w:rsidR="00F61A80" w:rsidRDefault="00F61A80" w:rsidP="00AF1ECF">
      <w:pPr>
        <w:pStyle w:val="BusTic"/>
        <w:numPr>
          <w:ilvl w:val="0"/>
          <w:numId w:val="0"/>
        </w:numPr>
        <w:ind w:left="360"/>
        <w:rPr>
          <w:lang w:eastAsia="nl-NL"/>
        </w:rPr>
      </w:pPr>
      <w:proofErr w:type="spellStart"/>
      <w:r w:rsidRPr="00F61A80">
        <w:rPr>
          <w:lang w:eastAsia="nl-NL"/>
        </w:rPr>
        <w:t>Heroische</w:t>
      </w:r>
      <w:proofErr w:type="spellEnd"/>
      <w:r w:rsidRPr="00F61A80">
        <w:rPr>
          <w:lang w:eastAsia="nl-NL"/>
        </w:rPr>
        <w:t xml:space="preserve"> straatgevechten vonden plaats waar de gehele bevolking bij betrokken was, gebruik makende van de riolen als communicatielijnen en vluchtroutes, onder hevige bombardementen welke 63 dagen voortduurden. </w:t>
      </w:r>
    </w:p>
    <w:p w:rsidR="00F61A80" w:rsidRDefault="00F61A80" w:rsidP="00AF1ECF">
      <w:pPr>
        <w:pStyle w:val="BusTic"/>
        <w:numPr>
          <w:ilvl w:val="0"/>
          <w:numId w:val="0"/>
        </w:numPr>
        <w:ind w:left="360"/>
        <w:rPr>
          <w:lang w:eastAsia="nl-NL"/>
        </w:rPr>
      </w:pPr>
      <w:r w:rsidRPr="00F61A80">
        <w:rPr>
          <w:lang w:eastAsia="nl-NL"/>
        </w:rPr>
        <w:t xml:space="preserve">De stad werd compleet verwoest. Niet alleen hielden de Russen op met oprukken, zij weigerden ook toestemming te verlenen aan de geallieerde vliegtuigen om te landen op de Russische vliegvelden, nadat deze voorraden hadden gedropt. </w:t>
      </w:r>
    </w:p>
    <w:p w:rsidR="00F61A80" w:rsidRPr="00F61A80" w:rsidRDefault="00F61A80" w:rsidP="00AF1ECF">
      <w:pPr>
        <w:pStyle w:val="BusTic"/>
        <w:numPr>
          <w:ilvl w:val="0"/>
          <w:numId w:val="0"/>
        </w:numPr>
        <w:ind w:left="360"/>
        <w:rPr>
          <w:lang w:eastAsia="nl-NL"/>
        </w:rPr>
      </w:pPr>
      <w:r w:rsidRPr="00F61A80">
        <w:rPr>
          <w:lang w:eastAsia="nl-NL"/>
        </w:rPr>
        <w:t>Na de overgave werden veel burgers en soldaten geëxecuteerd of naar concentratiekampen gezonden om te worden uitgeroeid en Warszawa werd met de grond gelijk gemaakt.</w:t>
      </w:r>
    </w:p>
    <w:p w:rsidR="00F61A80" w:rsidRDefault="00D63595" w:rsidP="00AF1ECF">
      <w:pPr>
        <w:pStyle w:val="BusTic"/>
        <w:numPr>
          <w:ilvl w:val="0"/>
          <w:numId w:val="0"/>
        </w:numPr>
        <w:ind w:left="360"/>
        <w:rPr>
          <w:lang w:eastAsia="nl-NL"/>
        </w:rPr>
      </w:pPr>
      <w:r w:rsidRPr="00F61A80">
        <w:rPr>
          <w:noProof/>
          <w:color w:val="0000FF"/>
          <w:lang w:eastAsia="nl-NL"/>
        </w:rPr>
        <w:drawing>
          <wp:anchor distT="0" distB="0" distL="114300" distR="114300" simplePos="0" relativeHeight="251673600" behindDoc="0" locked="0" layoutInCell="1" allowOverlap="1" wp14:anchorId="22239B59" wp14:editId="4B0B7CFF">
            <wp:simplePos x="0" y="0"/>
            <wp:positionH relativeFrom="column">
              <wp:posOffset>3867150</wp:posOffset>
            </wp:positionH>
            <wp:positionV relativeFrom="paragraph">
              <wp:posOffset>1419225</wp:posOffset>
            </wp:positionV>
            <wp:extent cx="2857500" cy="2343150"/>
            <wp:effectExtent l="171450" t="171450" r="381000" b="361950"/>
            <wp:wrapSquare wrapText="bothSides"/>
            <wp:docPr id="7" name="Afbeelding 7" descr="Yalta_Conference_Churchill_Roosevelt_Sta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alta_Conference_Churchill_Roosevelt_Stali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61A80" w:rsidRPr="00F61A80">
        <w:rPr>
          <w:lang w:eastAsia="nl-NL"/>
        </w:rPr>
        <w:t xml:space="preserve">Het verlies in Warszawa vernietigde de politieke en militaire instituten van de Poolse ondergrondse en liet een weg open voor een </w:t>
      </w:r>
      <w:r w:rsidR="00F61A80" w:rsidRPr="00F61A80">
        <w:rPr>
          <w:i/>
          <w:iCs/>
          <w:lang w:eastAsia="nl-NL"/>
        </w:rPr>
        <w:t>“take over”</w:t>
      </w:r>
      <w:r w:rsidR="00F61A80">
        <w:rPr>
          <w:lang w:eastAsia="nl-NL"/>
        </w:rPr>
        <w:t xml:space="preserve"> door de Sovjet.</w:t>
      </w:r>
    </w:p>
    <w:p w:rsidR="00F61A80" w:rsidRDefault="00F61A80" w:rsidP="00AF1ECF">
      <w:pPr>
        <w:pStyle w:val="BusTic"/>
        <w:numPr>
          <w:ilvl w:val="0"/>
          <w:numId w:val="0"/>
        </w:numPr>
        <w:ind w:left="360"/>
        <w:rPr>
          <w:lang w:eastAsia="nl-NL"/>
        </w:rPr>
      </w:pPr>
      <w:r w:rsidRPr="00F61A80">
        <w:rPr>
          <w:lang w:eastAsia="nl-NL"/>
        </w:rPr>
        <w:t xml:space="preserve">Met de bevrijding van Lublin in Juli 1944 werd een door de Sovjet gesteund Pools comité voor Nationale Bevrijding (een communistisch gouvernement alleen in naam) opgezet en de Britten voerde grote druk uit – meestal onsuccesvol – op de Poolse regering in ballingschap tot het accepteren van deze status quo. </w:t>
      </w:r>
    </w:p>
    <w:p w:rsidR="00F61A80" w:rsidRPr="00F61A80" w:rsidRDefault="00F61A80" w:rsidP="00AF1ECF">
      <w:pPr>
        <w:pStyle w:val="BusTic"/>
        <w:numPr>
          <w:ilvl w:val="0"/>
          <w:numId w:val="0"/>
        </w:numPr>
        <w:ind w:left="360"/>
        <w:rPr>
          <w:lang w:eastAsia="nl-NL"/>
        </w:rPr>
      </w:pPr>
      <w:r w:rsidRPr="00F61A80">
        <w:rPr>
          <w:lang w:eastAsia="nl-NL"/>
        </w:rPr>
        <w:t xml:space="preserve">In </w:t>
      </w:r>
      <w:proofErr w:type="spellStart"/>
      <w:r w:rsidRPr="00F61A80">
        <w:rPr>
          <w:lang w:eastAsia="nl-NL"/>
        </w:rPr>
        <w:t>Yalta</w:t>
      </w:r>
      <w:proofErr w:type="spellEnd"/>
      <w:r w:rsidRPr="00F61A80">
        <w:rPr>
          <w:lang w:eastAsia="nl-NL"/>
        </w:rPr>
        <w:t xml:space="preserve">, plaatste in februari 1945, de geallieerden Polen in Russische invloed zone voor een NA </w:t>
      </w:r>
      <w:proofErr w:type="spellStart"/>
      <w:r w:rsidRPr="00F61A80">
        <w:rPr>
          <w:lang w:eastAsia="nl-NL"/>
        </w:rPr>
        <w:t>oorlogs</w:t>
      </w:r>
      <w:proofErr w:type="spellEnd"/>
      <w:r w:rsidRPr="00F61A80">
        <w:rPr>
          <w:lang w:eastAsia="nl-NL"/>
        </w:rPr>
        <w:t xml:space="preserve"> Europa. </w:t>
      </w:r>
    </w:p>
    <w:p w:rsidR="00D63595" w:rsidRDefault="00D63595" w:rsidP="00AF1ECF">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75648" behindDoc="0" locked="0" layoutInCell="1" allowOverlap="1" wp14:anchorId="32A5E973" wp14:editId="21F9AE55">
                <wp:simplePos x="0" y="0"/>
                <wp:positionH relativeFrom="column">
                  <wp:posOffset>3783965</wp:posOffset>
                </wp:positionH>
                <wp:positionV relativeFrom="paragraph">
                  <wp:posOffset>1840865</wp:posOffset>
                </wp:positionV>
                <wp:extent cx="2857500" cy="381000"/>
                <wp:effectExtent l="0" t="0" r="19050" b="19050"/>
                <wp:wrapSquare wrapText="bothSides"/>
                <wp:docPr id="13" name="Tekstvak 13"/>
                <wp:cNvGraphicFramePr/>
                <a:graphic xmlns:a="http://schemas.openxmlformats.org/drawingml/2006/main">
                  <a:graphicData uri="http://schemas.microsoft.com/office/word/2010/wordprocessingShape">
                    <wps:wsp>
                      <wps:cNvSpPr txBox="1"/>
                      <wps:spPr>
                        <a:xfrm>
                          <a:off x="0" y="0"/>
                          <a:ext cx="2857500" cy="3810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61A80" w:rsidRDefault="00F61A80" w:rsidP="00F61A80">
                            <w:pPr>
                              <w:pStyle w:val="Bijschrift"/>
                              <w:spacing w:after="0"/>
                              <w:jc w:val="center"/>
                              <w:rPr>
                                <w:rFonts w:ascii="Verdana" w:hAnsi="Verdana"/>
                                <w:color w:val="000000" w:themeColor="text1"/>
                              </w:rPr>
                            </w:pPr>
                            <w:r w:rsidRPr="00F61A80">
                              <w:rPr>
                                <w:rFonts w:ascii="Verdana" w:hAnsi="Verdana"/>
                                <w:color w:val="000000" w:themeColor="text1"/>
                              </w:rPr>
                              <w:t xml:space="preserve">Yalta </w:t>
                            </w:r>
                            <w:proofErr w:type="spellStart"/>
                            <w:r w:rsidRPr="00F61A80">
                              <w:rPr>
                                <w:rFonts w:ascii="Verdana" w:hAnsi="Verdana"/>
                                <w:color w:val="000000" w:themeColor="text1"/>
                              </w:rPr>
                              <w:t>Conferentie</w:t>
                            </w:r>
                            <w:proofErr w:type="spellEnd"/>
                            <w:r>
                              <w:rPr>
                                <w:rFonts w:ascii="Verdana" w:hAnsi="Verdana"/>
                                <w:color w:val="000000" w:themeColor="text1"/>
                              </w:rPr>
                              <w:t>:</w:t>
                            </w:r>
                          </w:p>
                          <w:p w:rsidR="00F61A80" w:rsidRPr="00F61A80" w:rsidRDefault="00F61A80" w:rsidP="00F61A80">
                            <w:pPr>
                              <w:pStyle w:val="Bijschrift"/>
                              <w:spacing w:after="0"/>
                              <w:jc w:val="center"/>
                              <w:rPr>
                                <w:rFonts w:ascii="Verdana" w:eastAsiaTheme="minorHAnsi" w:hAnsi="Verdana"/>
                                <w:noProof/>
                                <w:color w:val="000000" w:themeColor="text1"/>
                                <w:sz w:val="24"/>
                                <w:szCs w:val="24"/>
                              </w:rPr>
                            </w:pPr>
                            <w:r w:rsidRPr="00F61A80">
                              <w:rPr>
                                <w:rFonts w:ascii="Verdana" w:hAnsi="Verdana"/>
                                <w:color w:val="000000" w:themeColor="text1"/>
                              </w:rPr>
                              <w:t xml:space="preserve"> Churchill, </w:t>
                            </w:r>
                            <w:proofErr w:type="spellStart"/>
                            <w:r w:rsidRPr="00F61A80">
                              <w:rPr>
                                <w:rFonts w:ascii="Verdana" w:hAnsi="Verdana"/>
                                <w:color w:val="000000" w:themeColor="text1"/>
                              </w:rPr>
                              <w:t>Roose</w:t>
                            </w:r>
                            <w:r>
                              <w:rPr>
                                <w:rFonts w:ascii="Verdana" w:hAnsi="Verdana"/>
                                <w:color w:val="000000" w:themeColor="text1"/>
                              </w:rPr>
                              <w:t>veld</w:t>
                            </w:r>
                            <w:proofErr w:type="spellEnd"/>
                            <w:r>
                              <w:rPr>
                                <w:rFonts w:ascii="Verdana" w:hAnsi="Verdana"/>
                                <w:color w:val="000000" w:themeColor="text1"/>
                              </w:rPr>
                              <w:t xml:space="preserve"> &amp; Stalin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3" o:spid="_x0000_s1030" type="#_x0000_t202" style="position:absolute;left:0;text-align:left;margin-left:297.95pt;margin-top:144.95pt;width:225pt;height:3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" fillcolor="white [3201]" strokecolor="#c0504d [3205]" strokeweight="2pt">
                <v:textbox inset="0,0,0,0">
                  <w:txbxContent>
                    <w:p w:rsidR="00F61A80" w:rsidRDefault="00F61A80" w:rsidP="00F61A80">
                      <w:pPr>
                        <w:pStyle w:val="Bijschrift"/>
                        <w:spacing w:after="0"/>
                        <w:jc w:val="center"/>
                        <w:rPr>
                          <w:rFonts w:ascii="Verdana" w:hAnsi="Verdana"/>
                          <w:color w:val="000000" w:themeColor="text1"/>
                        </w:rPr>
                      </w:pPr>
                      <w:r w:rsidRPr="00F61A80">
                        <w:rPr>
                          <w:rFonts w:ascii="Verdana" w:hAnsi="Verdana"/>
                          <w:color w:val="000000" w:themeColor="text1"/>
                        </w:rPr>
                        <w:t xml:space="preserve">Yalta </w:t>
                      </w:r>
                      <w:proofErr w:type="spellStart"/>
                      <w:r w:rsidRPr="00F61A80">
                        <w:rPr>
                          <w:rFonts w:ascii="Verdana" w:hAnsi="Verdana"/>
                          <w:color w:val="000000" w:themeColor="text1"/>
                        </w:rPr>
                        <w:t>Conferentie</w:t>
                      </w:r>
                      <w:proofErr w:type="spellEnd"/>
                      <w:r>
                        <w:rPr>
                          <w:rFonts w:ascii="Verdana" w:hAnsi="Verdana"/>
                          <w:color w:val="000000" w:themeColor="text1"/>
                        </w:rPr>
                        <w:t>:</w:t>
                      </w:r>
                    </w:p>
                    <w:p w:rsidR="00F61A80" w:rsidRPr="00F61A80" w:rsidRDefault="00F61A80" w:rsidP="00F61A80">
                      <w:pPr>
                        <w:pStyle w:val="Bijschrift"/>
                        <w:spacing w:after="0"/>
                        <w:jc w:val="center"/>
                        <w:rPr>
                          <w:rFonts w:ascii="Verdana" w:eastAsiaTheme="minorHAnsi" w:hAnsi="Verdana"/>
                          <w:noProof/>
                          <w:color w:val="000000" w:themeColor="text1"/>
                          <w:sz w:val="24"/>
                          <w:szCs w:val="24"/>
                        </w:rPr>
                      </w:pPr>
                      <w:r w:rsidRPr="00F61A80">
                        <w:rPr>
                          <w:rFonts w:ascii="Verdana" w:hAnsi="Verdana"/>
                          <w:color w:val="000000" w:themeColor="text1"/>
                        </w:rPr>
                        <w:t xml:space="preserve"> Churchill, </w:t>
                      </w:r>
                      <w:proofErr w:type="spellStart"/>
                      <w:r w:rsidRPr="00F61A80">
                        <w:rPr>
                          <w:rFonts w:ascii="Verdana" w:hAnsi="Verdana"/>
                          <w:color w:val="000000" w:themeColor="text1"/>
                        </w:rPr>
                        <w:t>Roose</w:t>
                      </w:r>
                      <w:r>
                        <w:rPr>
                          <w:rFonts w:ascii="Verdana" w:hAnsi="Verdana"/>
                          <w:color w:val="000000" w:themeColor="text1"/>
                        </w:rPr>
                        <w:t>veld</w:t>
                      </w:r>
                      <w:proofErr w:type="spellEnd"/>
                      <w:r>
                        <w:rPr>
                          <w:rFonts w:ascii="Verdana" w:hAnsi="Verdana"/>
                          <w:color w:val="000000" w:themeColor="text1"/>
                        </w:rPr>
                        <w:t xml:space="preserve"> &amp; Stalin</w:t>
                      </w:r>
                    </w:p>
                  </w:txbxContent>
                </v:textbox>
                <w10:wrap type="square"/>
              </v:shape>
            </w:pict>
          </mc:Fallback>
        </mc:AlternateContent>
      </w:r>
      <w:r w:rsidR="00F61A80" w:rsidRPr="00F61A80">
        <w:rPr>
          <w:lang w:eastAsia="nl-NL"/>
        </w:rPr>
        <w:t xml:space="preserve">Voor de meeste Polen waren deze twee gebeurtenissen perfect helder; Polen was weer verraden. </w:t>
      </w:r>
    </w:p>
    <w:p w:rsidR="00F61A80" w:rsidRDefault="00F61A80" w:rsidP="00AF1ECF">
      <w:pPr>
        <w:pStyle w:val="BusTic"/>
        <w:numPr>
          <w:ilvl w:val="0"/>
          <w:numId w:val="0"/>
        </w:numPr>
        <w:ind w:left="360"/>
        <w:rPr>
          <w:lang w:eastAsia="nl-NL"/>
        </w:rPr>
      </w:pPr>
      <w:r w:rsidRPr="00F61A80">
        <w:rPr>
          <w:lang w:eastAsia="nl-NL"/>
        </w:rPr>
        <w:t>Op een gegeven moment was het Poolse leger, nog steeds vechtende in Italië en Duitsland, voorbereidingen aan het treffen om zich uit protest op alle fronten terug te trekken, tenslotte waren ze getraind en voorbereid om te vec</w:t>
      </w:r>
      <w:r>
        <w:rPr>
          <w:lang w:eastAsia="nl-NL"/>
        </w:rPr>
        <w:t>hten voor de Poolse bevrijding.</w:t>
      </w:r>
    </w:p>
    <w:p w:rsidR="00F61A80" w:rsidRDefault="00F61A80" w:rsidP="00AF1ECF">
      <w:pPr>
        <w:pStyle w:val="BusTic"/>
        <w:numPr>
          <w:ilvl w:val="0"/>
          <w:numId w:val="0"/>
        </w:numPr>
        <w:ind w:left="360"/>
        <w:rPr>
          <w:lang w:eastAsia="nl-NL"/>
        </w:rPr>
      </w:pPr>
      <w:r w:rsidRPr="00F61A80">
        <w:rPr>
          <w:lang w:eastAsia="nl-NL"/>
        </w:rPr>
        <w:t>Het is te danken aan het Poolse eergevoel dat zo een terugtrekking nooit heeft plaatsgevonden want het zou enorme gaten in de frontlinies hebben gegeven en besloten werd om hun geallieerden kameraden niet in groot gevaar te brengen.</w:t>
      </w:r>
    </w:p>
    <w:p w:rsidR="00D63595" w:rsidRDefault="00D63595" w:rsidP="00AF1ECF">
      <w:pPr>
        <w:pStyle w:val="BusTic"/>
        <w:numPr>
          <w:ilvl w:val="0"/>
          <w:numId w:val="0"/>
        </w:numPr>
        <w:rPr>
          <w:lang w:eastAsia="nl-NL"/>
        </w:rPr>
      </w:pPr>
    </w:p>
    <w:p w:rsidR="00D63595" w:rsidRDefault="00D63595" w:rsidP="00AF1ECF">
      <w:pPr>
        <w:pStyle w:val="BusTic"/>
        <w:numPr>
          <w:ilvl w:val="0"/>
          <w:numId w:val="0"/>
        </w:numPr>
        <w:rPr>
          <w:lang w:eastAsia="nl-NL"/>
        </w:rPr>
      </w:pPr>
    </w:p>
    <w:p w:rsidR="00D63595" w:rsidRDefault="00D63595" w:rsidP="00AF1ECF">
      <w:pPr>
        <w:pStyle w:val="BusTic"/>
        <w:numPr>
          <w:ilvl w:val="0"/>
          <w:numId w:val="0"/>
        </w:numPr>
        <w:rPr>
          <w:lang w:eastAsia="nl-NL"/>
        </w:rPr>
      </w:pPr>
    </w:p>
    <w:p w:rsidR="00D63595" w:rsidRDefault="00D63595" w:rsidP="00AF1ECF">
      <w:pPr>
        <w:pStyle w:val="BusTic"/>
        <w:numPr>
          <w:ilvl w:val="0"/>
          <w:numId w:val="0"/>
        </w:numPr>
        <w:rPr>
          <w:lang w:eastAsia="nl-NL"/>
        </w:rPr>
      </w:pPr>
    </w:p>
    <w:p w:rsidR="00D63595" w:rsidRDefault="00D63595" w:rsidP="00AF1ECF">
      <w:pPr>
        <w:pStyle w:val="BusTic"/>
        <w:numPr>
          <w:ilvl w:val="0"/>
          <w:numId w:val="0"/>
        </w:numPr>
        <w:rPr>
          <w:lang w:eastAsia="nl-NL"/>
        </w:rPr>
      </w:pPr>
    </w:p>
    <w:p w:rsidR="00D63595" w:rsidRPr="00F61A80" w:rsidRDefault="00D63595" w:rsidP="00AF1ECF">
      <w:pPr>
        <w:pStyle w:val="BusTic"/>
        <w:numPr>
          <w:ilvl w:val="0"/>
          <w:numId w:val="0"/>
        </w:numPr>
        <w:rPr>
          <w:lang w:eastAsia="nl-NL"/>
        </w:rPr>
      </w:pPr>
    </w:p>
    <w:p w:rsidR="00F61A80" w:rsidRPr="00D63595" w:rsidRDefault="00F61A80" w:rsidP="00AF1ECF">
      <w:pPr>
        <w:pStyle w:val="BusTic"/>
        <w:numPr>
          <w:ilvl w:val="0"/>
          <w:numId w:val="0"/>
        </w:numPr>
        <w:ind w:left="360"/>
        <w:rPr>
          <w:rStyle w:val="Beziens"/>
        </w:rPr>
      </w:pPr>
      <w:r w:rsidRPr="00D63595">
        <w:rPr>
          <w:rStyle w:val="Beziens"/>
        </w:rPr>
        <w:lastRenderedPageBreak/>
        <w:t xml:space="preserve">De oorlog eindigde op 8 mei 1945 </w:t>
      </w:r>
    </w:p>
    <w:p w:rsidR="00F61A80" w:rsidRPr="00F61A80" w:rsidRDefault="00F61A80" w:rsidP="00AF1ECF">
      <w:pPr>
        <w:pStyle w:val="BusTic"/>
        <w:numPr>
          <w:ilvl w:val="0"/>
          <w:numId w:val="0"/>
        </w:numPr>
        <w:ind w:left="360"/>
        <w:rPr>
          <w:lang w:eastAsia="nl-NL"/>
        </w:rPr>
      </w:pPr>
      <w:r w:rsidRPr="00F61A80">
        <w:rPr>
          <w:lang w:eastAsia="nl-NL"/>
        </w:rPr>
        <w:t>De Kosten</w:t>
      </w:r>
    </w:p>
    <w:p w:rsidR="00F61A80" w:rsidRPr="00F61A80" w:rsidRDefault="00F61A80" w:rsidP="00AF1ECF">
      <w:pPr>
        <w:pStyle w:val="BusTic"/>
        <w:numPr>
          <w:ilvl w:val="0"/>
          <w:numId w:val="0"/>
        </w:numPr>
        <w:ind w:left="360"/>
        <w:rPr>
          <w:lang w:eastAsia="nl-NL"/>
        </w:rPr>
      </w:pPr>
      <w:r w:rsidRPr="00F61A80">
        <w:rPr>
          <w:lang w:eastAsia="nl-NL"/>
        </w:rPr>
        <w:t>Eigenlijk waren het de Polen welke de oorlog verloren hebben.</w:t>
      </w:r>
      <w:r w:rsidRPr="00F61A80">
        <w:rPr>
          <w:lang w:eastAsia="nl-NL"/>
        </w:rPr>
        <w:br/>
        <w:t xml:space="preserve">Meer dan een half miljoen vechtende mannen en vrouwen en 6 miljoen burgers(oftewel 22% van de totale bevolking) stierven. </w:t>
      </w:r>
    </w:p>
    <w:p w:rsidR="00D63595" w:rsidRDefault="00F61A80" w:rsidP="00AF1ECF">
      <w:pPr>
        <w:pStyle w:val="BusTic"/>
        <w:numPr>
          <w:ilvl w:val="0"/>
          <w:numId w:val="0"/>
        </w:numPr>
        <w:ind w:left="360"/>
        <w:rPr>
          <w:lang w:eastAsia="nl-NL"/>
        </w:rPr>
      </w:pPr>
      <w:r w:rsidRPr="00F61A80">
        <w:rPr>
          <w:lang w:eastAsia="nl-NL"/>
        </w:rPr>
        <w:t xml:space="preserve">Ongeveer 50% van hen waren Poolse Christenen en 50% waren Poolse Joden. </w:t>
      </w:r>
    </w:p>
    <w:p w:rsidR="00D63595" w:rsidRDefault="00F61A80" w:rsidP="00AF1ECF">
      <w:pPr>
        <w:pStyle w:val="BusTic"/>
        <w:numPr>
          <w:ilvl w:val="0"/>
          <w:numId w:val="0"/>
        </w:numPr>
        <w:ind w:left="360"/>
        <w:rPr>
          <w:lang w:eastAsia="nl-NL"/>
        </w:rPr>
      </w:pPr>
      <w:r w:rsidRPr="00F61A80">
        <w:rPr>
          <w:lang w:eastAsia="nl-NL"/>
        </w:rPr>
        <w:t xml:space="preserve">Circa 5.384.00 of 89,9% van de Poolse oorlogsslachtoffers waren slachtoffer van gevangenissen, dodenkampen, razzia’s, executies, uitroeiingen van </w:t>
      </w:r>
      <w:proofErr w:type="spellStart"/>
      <w:r w:rsidRPr="00F61A80">
        <w:rPr>
          <w:lang w:eastAsia="nl-NL"/>
        </w:rPr>
        <w:t>Ghetto’s</w:t>
      </w:r>
      <w:proofErr w:type="spellEnd"/>
      <w:r w:rsidRPr="00F61A80">
        <w:rPr>
          <w:lang w:eastAsia="nl-NL"/>
        </w:rPr>
        <w:t xml:space="preserve">, epidemieën, verhongering, mateloos </w:t>
      </w:r>
      <w:r w:rsidR="00D63595">
        <w:rPr>
          <w:lang w:eastAsia="nl-NL"/>
        </w:rPr>
        <w:t>werken en ziekte behandelingen.</w:t>
      </w:r>
    </w:p>
    <w:p w:rsidR="00F61A80" w:rsidRPr="00F61A80" w:rsidRDefault="00F61A80" w:rsidP="00AF1ECF">
      <w:pPr>
        <w:pStyle w:val="BusTic"/>
        <w:numPr>
          <w:ilvl w:val="0"/>
          <w:numId w:val="0"/>
        </w:numPr>
        <w:ind w:left="360"/>
        <w:rPr>
          <w:lang w:eastAsia="nl-NL"/>
        </w:rPr>
      </w:pPr>
      <w:r w:rsidRPr="00F61A80">
        <w:rPr>
          <w:lang w:eastAsia="nl-NL"/>
        </w:rPr>
        <w:t>Er zijn zoveel Polen naar concentratiekampen gestuurd dat praktisch elke familie wel iemand had, die daar gemarteld en gedood is.</w:t>
      </w:r>
    </w:p>
    <w:p w:rsidR="00F61A80" w:rsidRPr="00F61A80" w:rsidRDefault="00F61A80" w:rsidP="00AF1ECF">
      <w:pPr>
        <w:pStyle w:val="BusTic"/>
        <w:numPr>
          <w:ilvl w:val="0"/>
          <w:numId w:val="0"/>
        </w:numPr>
        <w:ind w:left="360"/>
        <w:rPr>
          <w:lang w:eastAsia="nl-NL"/>
        </w:rPr>
      </w:pPr>
      <w:r w:rsidRPr="00F61A80">
        <w:rPr>
          <w:lang w:eastAsia="nl-NL"/>
        </w:rPr>
        <w:t>Er waren één miljoen oorlogswezen en een half miljoen oorlogsinvaliden.</w:t>
      </w:r>
    </w:p>
    <w:p w:rsidR="00D63595" w:rsidRDefault="00F61A80" w:rsidP="00AF1ECF">
      <w:pPr>
        <w:pStyle w:val="BusTic"/>
        <w:numPr>
          <w:ilvl w:val="0"/>
          <w:numId w:val="0"/>
        </w:numPr>
        <w:ind w:left="360"/>
        <w:rPr>
          <w:lang w:eastAsia="nl-NL"/>
        </w:rPr>
      </w:pPr>
      <w:r w:rsidRPr="00F61A80">
        <w:rPr>
          <w:lang w:eastAsia="nl-NL"/>
        </w:rPr>
        <w:t xml:space="preserve">Het land verloor 38% van zijn nationale activa ( de Britten verloren 0,8% en Frankrijk 1,5%). </w:t>
      </w:r>
    </w:p>
    <w:p w:rsidR="00F61A80" w:rsidRPr="00F61A80" w:rsidRDefault="00F61A80" w:rsidP="00AF1ECF">
      <w:pPr>
        <w:pStyle w:val="BusTic"/>
        <w:numPr>
          <w:ilvl w:val="0"/>
          <w:numId w:val="0"/>
        </w:numPr>
        <w:ind w:left="360"/>
        <w:rPr>
          <w:lang w:eastAsia="nl-NL"/>
        </w:rPr>
      </w:pPr>
      <w:r w:rsidRPr="00F61A80">
        <w:rPr>
          <w:lang w:eastAsia="nl-NL"/>
        </w:rPr>
        <w:t xml:space="preserve">De helft van het land werd verslonden door de Sovjet Unie, inclusief de grote culturele centra </w:t>
      </w:r>
      <w:proofErr w:type="spellStart"/>
      <w:r w:rsidRPr="00F61A80">
        <w:rPr>
          <w:lang w:eastAsia="nl-NL"/>
        </w:rPr>
        <w:t>Lwów</w:t>
      </w:r>
      <w:proofErr w:type="spellEnd"/>
      <w:r w:rsidRPr="00F61A80">
        <w:rPr>
          <w:lang w:eastAsia="nl-NL"/>
        </w:rPr>
        <w:t xml:space="preserve"> en </w:t>
      </w:r>
      <w:proofErr w:type="spellStart"/>
      <w:r w:rsidRPr="00F61A80">
        <w:rPr>
          <w:lang w:eastAsia="nl-NL"/>
        </w:rPr>
        <w:t>Wilno</w:t>
      </w:r>
      <w:proofErr w:type="spellEnd"/>
      <w:r w:rsidRPr="00F61A80">
        <w:rPr>
          <w:lang w:eastAsia="nl-NL"/>
        </w:rPr>
        <w:t>.</w:t>
      </w:r>
    </w:p>
    <w:p w:rsidR="00D63595" w:rsidRDefault="00F61A80" w:rsidP="00AF1ECF">
      <w:pPr>
        <w:pStyle w:val="BusTic"/>
        <w:numPr>
          <w:ilvl w:val="0"/>
          <w:numId w:val="0"/>
        </w:numPr>
        <w:ind w:left="360"/>
        <w:rPr>
          <w:lang w:eastAsia="nl-NL"/>
        </w:rPr>
      </w:pPr>
      <w:r w:rsidRPr="00F61A80">
        <w:rPr>
          <w:lang w:eastAsia="nl-NL"/>
        </w:rPr>
        <w:t xml:space="preserve">Veel Polen konden niet terugkeren naar hun land waarvoor ze hadden gevochten, omdat ze bij de </w:t>
      </w:r>
      <w:r w:rsidRPr="00F61A80">
        <w:rPr>
          <w:i/>
          <w:iCs/>
          <w:lang w:eastAsia="nl-NL"/>
        </w:rPr>
        <w:t>“verkeerde”</w:t>
      </w:r>
      <w:r w:rsidRPr="00F61A80">
        <w:rPr>
          <w:lang w:eastAsia="nl-NL"/>
        </w:rPr>
        <w:t xml:space="preserve"> politieke groep behoorden of omdat ze van Oost Polen kwamen en dus Sovjet burgers werden. </w:t>
      </w:r>
    </w:p>
    <w:p w:rsidR="00F61A80" w:rsidRPr="00F61A80" w:rsidRDefault="00F61A80" w:rsidP="00AF1ECF">
      <w:pPr>
        <w:pStyle w:val="BusTic"/>
        <w:numPr>
          <w:ilvl w:val="0"/>
          <w:numId w:val="0"/>
        </w:numPr>
        <w:ind w:left="360"/>
        <w:rPr>
          <w:lang w:eastAsia="nl-NL"/>
        </w:rPr>
      </w:pPr>
      <w:r w:rsidRPr="00F61A80">
        <w:rPr>
          <w:lang w:eastAsia="nl-NL"/>
        </w:rPr>
        <w:t xml:space="preserve">Anderen werden gearresteerd, gemarteld en gevangen gezet door de Sovjet autoriteiten omdat zij tot de </w:t>
      </w:r>
      <w:r w:rsidRPr="00F61A80">
        <w:rPr>
          <w:i/>
          <w:iCs/>
          <w:lang w:eastAsia="nl-NL"/>
        </w:rPr>
        <w:t xml:space="preserve">“Home </w:t>
      </w:r>
      <w:proofErr w:type="spellStart"/>
      <w:r w:rsidRPr="00F61A80">
        <w:rPr>
          <w:i/>
          <w:iCs/>
          <w:lang w:eastAsia="nl-NL"/>
        </w:rPr>
        <w:t>Army</w:t>
      </w:r>
      <w:proofErr w:type="spellEnd"/>
      <w:r w:rsidRPr="00F61A80">
        <w:rPr>
          <w:i/>
          <w:iCs/>
          <w:lang w:eastAsia="nl-NL"/>
        </w:rPr>
        <w:t>”</w:t>
      </w:r>
      <w:r w:rsidRPr="00F61A80">
        <w:rPr>
          <w:lang w:eastAsia="nl-NL"/>
        </w:rPr>
        <w:t xml:space="preserve"> behoorden.</w:t>
      </w:r>
    </w:p>
    <w:p w:rsidR="00D63595" w:rsidRDefault="00F61A80" w:rsidP="00AF1ECF">
      <w:pPr>
        <w:pStyle w:val="BusTic"/>
        <w:numPr>
          <w:ilvl w:val="0"/>
          <w:numId w:val="0"/>
        </w:numPr>
        <w:ind w:left="360"/>
        <w:rPr>
          <w:lang w:eastAsia="nl-NL"/>
        </w:rPr>
      </w:pPr>
      <w:r w:rsidRPr="00F61A80">
        <w:rPr>
          <w:lang w:eastAsia="nl-NL"/>
        </w:rPr>
        <w:t xml:space="preserve">Hoewel overwinnaars, kregen zij geen toestemming deel te nemen aan de overwinningsfeestelijkheden. </w:t>
      </w:r>
    </w:p>
    <w:p w:rsidR="00C033D9" w:rsidRDefault="00F61A80" w:rsidP="00AF1ECF">
      <w:pPr>
        <w:pStyle w:val="BusTic"/>
        <w:numPr>
          <w:ilvl w:val="0"/>
          <w:numId w:val="0"/>
        </w:numPr>
        <w:ind w:left="360"/>
        <w:rPr>
          <w:lang w:eastAsia="nl-NL"/>
        </w:rPr>
      </w:pPr>
      <w:r w:rsidRPr="00F61A80">
        <w:rPr>
          <w:lang w:eastAsia="nl-NL"/>
        </w:rPr>
        <w:t xml:space="preserve">Door te vechten: </w:t>
      </w:r>
      <w:r w:rsidRPr="00F61A80">
        <w:rPr>
          <w:i/>
          <w:iCs/>
          <w:lang w:eastAsia="nl-NL"/>
        </w:rPr>
        <w:t>“Voor onze vrijheid en die van jullie”</w:t>
      </w:r>
      <w:r w:rsidRPr="00F61A80">
        <w:rPr>
          <w:lang w:eastAsia="nl-NL"/>
        </w:rPr>
        <w:t xml:space="preserve"> verwisselde zij de ene heerser voor de andere en werden voor vele jaren door de geallieerden machten behandeld als </w:t>
      </w:r>
      <w:r w:rsidRPr="00F61A80">
        <w:rPr>
          <w:i/>
          <w:iCs/>
          <w:lang w:eastAsia="nl-NL"/>
        </w:rPr>
        <w:t>“de Vijand”</w:t>
      </w:r>
      <w:r w:rsidRPr="00F61A80">
        <w:rPr>
          <w:lang w:eastAsia="nl-NL"/>
        </w:rPr>
        <w:t xml:space="preserve"> dit nadat geallieerden machten hun eerst hebben verraden in Teheran en </w:t>
      </w:r>
      <w:proofErr w:type="spellStart"/>
      <w:r w:rsidRPr="00F61A80">
        <w:rPr>
          <w:lang w:eastAsia="nl-NL"/>
        </w:rPr>
        <w:t>Yalta</w:t>
      </w:r>
      <w:proofErr w:type="spellEnd"/>
      <w:r w:rsidRPr="00F61A80">
        <w:rPr>
          <w:lang w:eastAsia="nl-NL"/>
        </w:rPr>
        <w:t>.</w:t>
      </w: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Default="0008052F" w:rsidP="00AF1ECF">
      <w:pPr>
        <w:pStyle w:val="BusTic"/>
        <w:numPr>
          <w:ilvl w:val="0"/>
          <w:numId w:val="0"/>
        </w:numPr>
        <w:rPr>
          <w:lang w:eastAsia="nl-NL"/>
        </w:rPr>
      </w:pPr>
    </w:p>
    <w:p w:rsidR="0008052F" w:rsidRPr="0008052F" w:rsidRDefault="0008052F" w:rsidP="00AF1ECF">
      <w:pPr>
        <w:pStyle w:val="BusTic"/>
        <w:numPr>
          <w:ilvl w:val="0"/>
          <w:numId w:val="0"/>
        </w:numPr>
        <w:ind w:left="360"/>
        <w:rPr>
          <w:rStyle w:val="Europaweg"/>
        </w:rPr>
      </w:pPr>
      <w:r w:rsidRPr="0008052F">
        <w:rPr>
          <w:rStyle w:val="Europaweg"/>
        </w:rPr>
        <w:lastRenderedPageBreak/>
        <w:t>Burgemeester dooft Opstand in Warschau vlam</w:t>
      </w:r>
    </w:p>
    <w:p w:rsidR="0008052F" w:rsidRDefault="0008052F" w:rsidP="00AF1ECF">
      <w:pPr>
        <w:pStyle w:val="BusTic"/>
        <w:numPr>
          <w:ilvl w:val="0"/>
          <w:numId w:val="0"/>
        </w:numPr>
        <w:ind w:left="360"/>
      </w:pPr>
      <w:r>
        <w:rPr>
          <w:rStyle w:val="Datum1"/>
        </w:rPr>
        <w:t>4 oktober 2012</w:t>
      </w:r>
      <w:r>
        <w:t xml:space="preserve"> </w:t>
      </w:r>
    </w:p>
    <w:p w:rsidR="0008052F" w:rsidRDefault="0008052F" w:rsidP="00AF1ECF">
      <w:pPr>
        <w:pStyle w:val="BusTic"/>
        <w:numPr>
          <w:ilvl w:val="0"/>
          <w:numId w:val="0"/>
        </w:numPr>
        <w:ind w:left="360"/>
      </w:pPr>
      <w:proofErr w:type="spellStart"/>
      <w:r>
        <w:t>Warschau’s</w:t>
      </w:r>
      <w:proofErr w:type="spellEnd"/>
      <w:r>
        <w:t xml:space="preserve"> burgemeester Hanna </w:t>
      </w:r>
      <w:proofErr w:type="spellStart"/>
      <w:r>
        <w:t>Gronkiewicz-Waltz</w:t>
      </w:r>
      <w:proofErr w:type="spellEnd"/>
      <w:r>
        <w:t xml:space="preserve"> doofde een ceremoniële vlam uit die 63 dagen heeft gebrand ter nagedachtenis aan degenen die tegen de nazi’s vochten in de 1944 Opstand in Warschau.</w:t>
      </w:r>
    </w:p>
    <w:p w:rsidR="0008052F" w:rsidRDefault="0008052F" w:rsidP="00AF1ECF">
      <w:pPr>
        <w:pStyle w:val="BusTic"/>
        <w:numPr>
          <w:ilvl w:val="0"/>
          <w:numId w:val="0"/>
        </w:numPr>
        <w:ind w:left="360"/>
      </w:pPr>
      <w:r>
        <w:t xml:space="preserve">De jaarlijkse ceremonie van het doven van de vlam, op de Heuvel van de </w:t>
      </w:r>
    </w:p>
    <w:p w:rsidR="0008052F" w:rsidRDefault="0008052F" w:rsidP="00AF1ECF">
      <w:pPr>
        <w:pStyle w:val="BusTic"/>
        <w:numPr>
          <w:ilvl w:val="0"/>
          <w:numId w:val="0"/>
        </w:numPr>
        <w:ind w:left="360"/>
      </w:pPr>
      <w:r>
        <w:t xml:space="preserve">Opstand in Warschau in het </w:t>
      </w:r>
      <w:proofErr w:type="spellStart"/>
      <w:r>
        <w:t>Mokotów</w:t>
      </w:r>
      <w:proofErr w:type="spellEnd"/>
      <w:r>
        <w:t xml:space="preserve"> district van de hoofdstad, werd ook bijgewoond door de voorzitter van de Unie van Warschau opstandelingen </w:t>
      </w:r>
      <w:proofErr w:type="spellStart"/>
      <w:r>
        <w:t>Zbigniew</w:t>
      </w:r>
      <w:proofErr w:type="spellEnd"/>
      <w:r>
        <w:t xml:space="preserve"> </w:t>
      </w:r>
      <w:proofErr w:type="spellStart"/>
      <w:r>
        <w:t>Scibor-Rylski</w:t>
      </w:r>
      <w:proofErr w:type="spellEnd"/>
      <w:r>
        <w:t>.</w:t>
      </w:r>
    </w:p>
    <w:p w:rsidR="0008052F" w:rsidRDefault="0008052F" w:rsidP="00AF1ECF">
      <w:pPr>
        <w:pStyle w:val="BusTic"/>
        <w:numPr>
          <w:ilvl w:val="0"/>
          <w:numId w:val="0"/>
        </w:numPr>
        <w:ind w:left="360"/>
      </w:pPr>
      <w:r>
        <w:t>De heuvel werd gebouwd uit de puinhopen van de Poolse hoofdstad, nadat het door terugtrekkende Nazi’s werd verwoest na de Opstand van Warschau, die gepland was voor een paar dagen, maar meer dan twee maanden duurde.</w:t>
      </w:r>
    </w:p>
    <w:p w:rsidR="0008052F" w:rsidRDefault="0008052F" w:rsidP="00AF1ECF">
      <w:pPr>
        <w:pStyle w:val="BusTic"/>
        <w:numPr>
          <w:ilvl w:val="0"/>
          <w:numId w:val="0"/>
        </w:numPr>
        <w:ind w:left="360"/>
      </w:pPr>
      <w:r>
        <w:rPr>
          <w:rStyle w:val="Nadruk"/>
        </w:rPr>
        <w:t>“De 68 jaar sinds de heuvel is gemaakt bewijst dat Warschau onoverwinnelijk en onwrikbaar is,”</w:t>
      </w:r>
      <w:r>
        <w:t xml:space="preserve"> zei burgemeester </w:t>
      </w:r>
      <w:proofErr w:type="spellStart"/>
      <w:r>
        <w:t>Gronkiewicz-Waltz</w:t>
      </w:r>
      <w:proofErr w:type="spellEnd"/>
      <w:r>
        <w:t xml:space="preserve"> zei tijdens de ceremonie op dinsdagavond.</w:t>
      </w:r>
    </w:p>
    <w:p w:rsidR="0008052F" w:rsidRDefault="0008052F" w:rsidP="00AF1ECF">
      <w:pPr>
        <w:pStyle w:val="BusTic"/>
        <w:numPr>
          <w:ilvl w:val="0"/>
          <w:numId w:val="0"/>
        </w:numPr>
        <w:ind w:left="360"/>
      </w:pPr>
      <w:r>
        <w:t xml:space="preserve">Ongeveer 20.000 opstandelingen en 200.000 burgers zijn omgekomen tijdens de opstand die op 1 augustus 1944 begon. </w:t>
      </w:r>
    </w:p>
    <w:p w:rsidR="0008052F" w:rsidRPr="00DF11F2" w:rsidRDefault="0008052F" w:rsidP="00AF1ECF">
      <w:pPr>
        <w:pStyle w:val="BusTic"/>
        <w:numPr>
          <w:ilvl w:val="0"/>
          <w:numId w:val="0"/>
        </w:numPr>
        <w:rPr>
          <w:lang w:eastAsia="nl-NL"/>
        </w:rPr>
      </w:pPr>
    </w:p>
    <w:sectPr w:rsidR="0008052F" w:rsidRPr="00DF11F2" w:rsidSect="007A2B79">
      <w:headerReference w:type="default" r:id="rId25"/>
      <w:footerReference w:type="default" r:id="rId2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94" w:rsidRDefault="00537A94" w:rsidP="007A2B79">
      <w:r>
        <w:separator/>
      </w:r>
    </w:p>
  </w:endnote>
  <w:endnote w:type="continuationSeparator" w:id="0">
    <w:p w:rsidR="00537A94" w:rsidRDefault="00537A9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923A82" w:rsidRPr="00923A82">
            <w:rPr>
              <w:rFonts w:ascii="Verdana" w:eastAsiaTheme="majorEastAsia" w:hAnsi="Verdana" w:cstheme="majorBidi"/>
              <w:b/>
              <w:bCs/>
              <w:noProof/>
              <w:sz w:val="16"/>
              <w:szCs w:val="16"/>
            </w:rPr>
            <w:t>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94" w:rsidRDefault="00537A94" w:rsidP="007A2B79">
      <w:r>
        <w:separator/>
      </w:r>
    </w:p>
  </w:footnote>
  <w:footnote w:type="continuationSeparator" w:id="0">
    <w:p w:rsidR="00537A94" w:rsidRDefault="00537A9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5400877"/>
    <w:multiLevelType w:val="hybridMultilevel"/>
    <w:tmpl w:val="FBAC8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5"/>
  </w:num>
  <w:num w:numId="5">
    <w:abstractNumId w:val="10"/>
  </w:num>
  <w:num w:numId="6">
    <w:abstractNumId w:val="20"/>
  </w:num>
  <w:num w:numId="7">
    <w:abstractNumId w:val="23"/>
  </w:num>
  <w:num w:numId="8">
    <w:abstractNumId w:val="18"/>
  </w:num>
  <w:num w:numId="9">
    <w:abstractNumId w:val="13"/>
  </w:num>
  <w:num w:numId="10">
    <w:abstractNumId w:val="21"/>
  </w:num>
  <w:num w:numId="11">
    <w:abstractNumId w:val="28"/>
  </w:num>
  <w:num w:numId="12">
    <w:abstractNumId w:val="22"/>
  </w:num>
  <w:num w:numId="13">
    <w:abstractNumId w:val="25"/>
  </w:num>
  <w:num w:numId="14">
    <w:abstractNumId w:val="7"/>
  </w:num>
  <w:num w:numId="15">
    <w:abstractNumId w:val="1"/>
  </w:num>
  <w:num w:numId="16">
    <w:abstractNumId w:val="30"/>
  </w:num>
  <w:num w:numId="17">
    <w:abstractNumId w:val="16"/>
  </w:num>
  <w:num w:numId="18">
    <w:abstractNumId w:val="29"/>
  </w:num>
  <w:num w:numId="19">
    <w:abstractNumId w:val="3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1"/>
  </w:num>
  <w:num w:numId="24">
    <w:abstractNumId w:val="4"/>
  </w:num>
  <w:num w:numId="25">
    <w:abstractNumId w:val="9"/>
  </w:num>
  <w:num w:numId="26">
    <w:abstractNumId w:val="24"/>
  </w:num>
  <w:num w:numId="27">
    <w:abstractNumId w:val="15"/>
  </w:num>
  <w:num w:numId="28">
    <w:abstractNumId w:val="27"/>
  </w:num>
  <w:num w:numId="29">
    <w:abstractNumId w:val="6"/>
  </w:num>
  <w:num w:numId="30">
    <w:abstractNumId w:val="14"/>
  </w:num>
  <w:num w:numId="31">
    <w:abstractNumId w:val="8"/>
  </w:num>
  <w:num w:numId="32">
    <w:abstractNumId w:val="32"/>
  </w:num>
  <w:num w:numId="33">
    <w:abstractNumId w:val="26"/>
  </w:num>
  <w:num w:numId="34">
    <w:abstractNumId w:val="31"/>
  </w:num>
  <w:num w:numId="35">
    <w:abstractNumId w:val="3"/>
  </w:num>
  <w:num w:numId="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446B6"/>
    <w:rsid w:val="00044FB2"/>
    <w:rsid w:val="00074323"/>
    <w:rsid w:val="00077BC5"/>
    <w:rsid w:val="0008052F"/>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B48FF"/>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37A94"/>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0836"/>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23A82"/>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AF1ECF"/>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164A8"/>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6359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61A80"/>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 w:type="character" w:customStyle="1" w:styleId="Datum1">
    <w:name w:val="Datum1"/>
    <w:basedOn w:val="Standaardalinea-lettertype"/>
    <w:rsid w:val="0008052F"/>
  </w:style>
  <w:style w:type="character" w:customStyle="1" w:styleId="fn">
    <w:name w:val="fn"/>
    <w:basedOn w:val="Standaardalinea-lettertype"/>
    <w:rsid w:val="0008052F"/>
  </w:style>
  <w:style w:type="character" w:customStyle="1" w:styleId="post-comments">
    <w:name w:val="post-comments"/>
    <w:basedOn w:val="Standaardalinea-lettertype"/>
    <w:rsid w:val="0008052F"/>
  </w:style>
  <w:style w:type="character" w:styleId="Nadruk">
    <w:name w:val="Emphasis"/>
    <w:basedOn w:val="Standaardalinea-lettertype"/>
    <w:uiPriority w:val="20"/>
    <w:qFormat/>
    <w:rsid w:val="000805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 w:type="character" w:customStyle="1" w:styleId="Datum1">
    <w:name w:val="Datum1"/>
    <w:basedOn w:val="Standaardalinea-lettertype"/>
    <w:rsid w:val="0008052F"/>
  </w:style>
  <w:style w:type="character" w:customStyle="1" w:styleId="fn">
    <w:name w:val="fn"/>
    <w:basedOn w:val="Standaardalinea-lettertype"/>
    <w:rsid w:val="0008052F"/>
  </w:style>
  <w:style w:type="character" w:customStyle="1" w:styleId="post-comments">
    <w:name w:val="post-comments"/>
    <w:basedOn w:val="Standaardalinea-lettertype"/>
    <w:rsid w:val="0008052F"/>
  </w:style>
  <w:style w:type="character" w:styleId="Nadruk">
    <w:name w:val="Emphasis"/>
    <w:basedOn w:val="Standaardalinea-lettertype"/>
    <w:uiPriority w:val="20"/>
    <w:qFormat/>
    <w:rsid w:val="000805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235819048">
      <w:bodyDiv w:val="1"/>
      <w:marLeft w:val="0"/>
      <w:marRight w:val="0"/>
      <w:marTop w:val="0"/>
      <w:marBottom w:val="0"/>
      <w:divBdr>
        <w:top w:val="none" w:sz="0" w:space="0" w:color="auto"/>
        <w:left w:val="none" w:sz="0" w:space="0" w:color="auto"/>
        <w:bottom w:val="none" w:sz="0" w:space="0" w:color="auto"/>
        <w:right w:val="none" w:sz="0" w:space="0" w:color="auto"/>
      </w:divBdr>
      <w:divsChild>
        <w:div w:id="1995067037">
          <w:marLeft w:val="0"/>
          <w:marRight w:val="0"/>
          <w:marTop w:val="0"/>
          <w:marBottom w:val="0"/>
          <w:divBdr>
            <w:top w:val="none" w:sz="0" w:space="0" w:color="auto"/>
            <w:left w:val="none" w:sz="0" w:space="0" w:color="auto"/>
            <w:bottom w:val="none" w:sz="0" w:space="0" w:color="auto"/>
            <w:right w:val="none" w:sz="0" w:space="0" w:color="auto"/>
          </w:divBdr>
          <w:divsChild>
            <w:div w:id="1332365897">
              <w:marLeft w:val="0"/>
              <w:marRight w:val="0"/>
              <w:marTop w:val="0"/>
              <w:marBottom w:val="0"/>
              <w:divBdr>
                <w:top w:val="none" w:sz="0" w:space="0" w:color="auto"/>
                <w:left w:val="none" w:sz="0" w:space="0" w:color="auto"/>
                <w:bottom w:val="none" w:sz="0" w:space="0" w:color="auto"/>
                <w:right w:val="none" w:sz="0" w:space="0" w:color="auto"/>
              </w:divBdr>
              <w:divsChild>
                <w:div w:id="1759446492">
                  <w:marLeft w:val="0"/>
                  <w:marRight w:val="0"/>
                  <w:marTop w:val="0"/>
                  <w:marBottom w:val="0"/>
                  <w:divBdr>
                    <w:top w:val="none" w:sz="0" w:space="0" w:color="auto"/>
                    <w:left w:val="none" w:sz="0" w:space="0" w:color="auto"/>
                    <w:bottom w:val="none" w:sz="0" w:space="0" w:color="auto"/>
                    <w:right w:val="none" w:sz="0" w:space="0" w:color="auto"/>
                  </w:divBdr>
                  <w:divsChild>
                    <w:div w:id="1658147084">
                      <w:marLeft w:val="0"/>
                      <w:marRight w:val="0"/>
                      <w:marTop w:val="0"/>
                      <w:marBottom w:val="0"/>
                      <w:divBdr>
                        <w:top w:val="none" w:sz="0" w:space="0" w:color="auto"/>
                        <w:left w:val="none" w:sz="0" w:space="0" w:color="auto"/>
                        <w:bottom w:val="none" w:sz="0" w:space="0" w:color="auto"/>
                        <w:right w:val="none" w:sz="0" w:space="0" w:color="auto"/>
                      </w:divBdr>
                      <w:divsChild>
                        <w:div w:id="2082830180">
                          <w:marLeft w:val="0"/>
                          <w:marRight w:val="0"/>
                          <w:marTop w:val="0"/>
                          <w:marBottom w:val="0"/>
                          <w:divBdr>
                            <w:top w:val="none" w:sz="0" w:space="0" w:color="auto"/>
                            <w:left w:val="none" w:sz="0" w:space="0" w:color="auto"/>
                            <w:bottom w:val="none" w:sz="0" w:space="0" w:color="auto"/>
                            <w:right w:val="none" w:sz="0" w:space="0" w:color="auto"/>
                          </w:divBdr>
                          <w:divsChild>
                            <w:div w:id="1691446286">
                              <w:marLeft w:val="0"/>
                              <w:marRight w:val="0"/>
                              <w:marTop w:val="0"/>
                              <w:marBottom w:val="0"/>
                              <w:divBdr>
                                <w:top w:val="none" w:sz="0" w:space="0" w:color="auto"/>
                                <w:left w:val="none" w:sz="0" w:space="0" w:color="auto"/>
                                <w:bottom w:val="none" w:sz="0" w:space="0" w:color="auto"/>
                                <w:right w:val="none" w:sz="0" w:space="0" w:color="auto"/>
                              </w:divBdr>
                              <w:divsChild>
                                <w:div w:id="1623724751">
                                  <w:marLeft w:val="0"/>
                                  <w:marRight w:val="0"/>
                                  <w:marTop w:val="0"/>
                                  <w:marBottom w:val="0"/>
                                  <w:divBdr>
                                    <w:top w:val="none" w:sz="0" w:space="0" w:color="auto"/>
                                    <w:left w:val="none" w:sz="0" w:space="0" w:color="auto"/>
                                    <w:bottom w:val="none" w:sz="0" w:space="0" w:color="auto"/>
                                    <w:right w:val="none" w:sz="0" w:space="0" w:color="auto"/>
                                  </w:divBdr>
                                </w:div>
                                <w:div w:id="1683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9915">
      <w:bodyDiv w:val="1"/>
      <w:marLeft w:val="0"/>
      <w:marRight w:val="0"/>
      <w:marTop w:val="0"/>
      <w:marBottom w:val="0"/>
      <w:divBdr>
        <w:top w:val="none" w:sz="0" w:space="0" w:color="auto"/>
        <w:left w:val="none" w:sz="0" w:space="0" w:color="auto"/>
        <w:bottom w:val="none" w:sz="0" w:space="0" w:color="auto"/>
        <w:right w:val="none" w:sz="0" w:space="0" w:color="auto"/>
      </w:divBdr>
      <w:divsChild>
        <w:div w:id="128668983">
          <w:marLeft w:val="0"/>
          <w:marRight w:val="0"/>
          <w:marTop w:val="0"/>
          <w:marBottom w:val="0"/>
          <w:divBdr>
            <w:top w:val="none" w:sz="0" w:space="0" w:color="auto"/>
            <w:left w:val="none" w:sz="0" w:space="0" w:color="auto"/>
            <w:bottom w:val="none" w:sz="0" w:space="0" w:color="auto"/>
            <w:right w:val="none" w:sz="0" w:space="0" w:color="auto"/>
          </w:divBdr>
          <w:divsChild>
            <w:div w:id="1423646485">
              <w:marLeft w:val="0"/>
              <w:marRight w:val="0"/>
              <w:marTop w:val="0"/>
              <w:marBottom w:val="0"/>
              <w:divBdr>
                <w:top w:val="none" w:sz="0" w:space="0" w:color="auto"/>
                <w:left w:val="none" w:sz="0" w:space="0" w:color="auto"/>
                <w:bottom w:val="none" w:sz="0" w:space="0" w:color="auto"/>
                <w:right w:val="none" w:sz="0" w:space="0" w:color="auto"/>
              </w:divBdr>
              <w:divsChild>
                <w:div w:id="1669020121">
                  <w:marLeft w:val="0"/>
                  <w:marRight w:val="0"/>
                  <w:marTop w:val="0"/>
                  <w:marBottom w:val="0"/>
                  <w:divBdr>
                    <w:top w:val="none" w:sz="0" w:space="0" w:color="auto"/>
                    <w:left w:val="none" w:sz="0" w:space="0" w:color="auto"/>
                    <w:bottom w:val="none" w:sz="0" w:space="0" w:color="auto"/>
                    <w:right w:val="none" w:sz="0" w:space="0" w:color="auto"/>
                  </w:divBdr>
                  <w:divsChild>
                    <w:div w:id="483201248">
                      <w:marLeft w:val="0"/>
                      <w:marRight w:val="0"/>
                      <w:marTop w:val="0"/>
                      <w:marBottom w:val="0"/>
                      <w:divBdr>
                        <w:top w:val="none" w:sz="0" w:space="0" w:color="auto"/>
                        <w:left w:val="none" w:sz="0" w:space="0" w:color="auto"/>
                        <w:bottom w:val="none" w:sz="0" w:space="0" w:color="auto"/>
                        <w:right w:val="none" w:sz="0" w:space="0" w:color="auto"/>
                      </w:divBdr>
                      <w:divsChild>
                        <w:div w:id="1285697573">
                          <w:marLeft w:val="0"/>
                          <w:marRight w:val="0"/>
                          <w:marTop w:val="0"/>
                          <w:marBottom w:val="0"/>
                          <w:divBdr>
                            <w:top w:val="none" w:sz="0" w:space="0" w:color="auto"/>
                            <w:left w:val="none" w:sz="0" w:space="0" w:color="auto"/>
                            <w:bottom w:val="none" w:sz="0" w:space="0" w:color="auto"/>
                            <w:right w:val="none" w:sz="0" w:space="0" w:color="auto"/>
                          </w:divBdr>
                          <w:divsChild>
                            <w:div w:id="215508330">
                              <w:marLeft w:val="0"/>
                              <w:marRight w:val="0"/>
                              <w:marTop w:val="0"/>
                              <w:marBottom w:val="0"/>
                              <w:divBdr>
                                <w:top w:val="none" w:sz="0" w:space="0" w:color="auto"/>
                                <w:left w:val="none" w:sz="0" w:space="0" w:color="auto"/>
                                <w:bottom w:val="none" w:sz="0" w:space="0" w:color="auto"/>
                                <w:right w:val="none" w:sz="0" w:space="0" w:color="auto"/>
                              </w:divBdr>
                              <w:divsChild>
                                <w:div w:id="1980767614">
                                  <w:marLeft w:val="0"/>
                                  <w:marRight w:val="0"/>
                                  <w:marTop w:val="0"/>
                                  <w:marBottom w:val="0"/>
                                  <w:divBdr>
                                    <w:top w:val="none" w:sz="0" w:space="0" w:color="auto"/>
                                    <w:left w:val="none" w:sz="0" w:space="0" w:color="auto"/>
                                    <w:bottom w:val="none" w:sz="0" w:space="0" w:color="auto"/>
                                    <w:right w:val="none" w:sz="0" w:space="0" w:color="auto"/>
                                  </w:divBdr>
                                  <w:divsChild>
                                    <w:div w:id="368841972">
                                      <w:marLeft w:val="0"/>
                                      <w:marRight w:val="0"/>
                                      <w:marTop w:val="0"/>
                                      <w:marBottom w:val="0"/>
                                      <w:divBdr>
                                        <w:top w:val="none" w:sz="0" w:space="0" w:color="auto"/>
                                        <w:left w:val="none" w:sz="0" w:space="0" w:color="auto"/>
                                        <w:bottom w:val="none" w:sz="0" w:space="0" w:color="auto"/>
                                        <w:right w:val="none" w:sz="0" w:space="0" w:color="auto"/>
                                      </w:divBdr>
                                    </w:div>
                                    <w:div w:id="1847550740">
                                      <w:marLeft w:val="0"/>
                                      <w:marRight w:val="0"/>
                                      <w:marTop w:val="0"/>
                                      <w:marBottom w:val="0"/>
                                      <w:divBdr>
                                        <w:top w:val="none" w:sz="0" w:space="0" w:color="auto"/>
                                        <w:left w:val="none" w:sz="0" w:space="0" w:color="auto"/>
                                        <w:bottom w:val="none" w:sz="0" w:space="0" w:color="auto"/>
                                        <w:right w:val="none" w:sz="0" w:space="0" w:color="auto"/>
                                      </w:divBdr>
                                    </w:div>
                                    <w:div w:id="659816868">
                                      <w:marLeft w:val="0"/>
                                      <w:marRight w:val="0"/>
                                      <w:marTop w:val="0"/>
                                      <w:marBottom w:val="0"/>
                                      <w:divBdr>
                                        <w:top w:val="none" w:sz="0" w:space="0" w:color="auto"/>
                                        <w:left w:val="none" w:sz="0" w:space="0" w:color="auto"/>
                                        <w:bottom w:val="none" w:sz="0" w:space="0" w:color="auto"/>
                                        <w:right w:val="none" w:sz="0" w:space="0" w:color="auto"/>
                                      </w:divBdr>
                                    </w:div>
                                    <w:div w:id="9331997">
                                      <w:marLeft w:val="0"/>
                                      <w:marRight w:val="0"/>
                                      <w:marTop w:val="0"/>
                                      <w:marBottom w:val="0"/>
                                      <w:divBdr>
                                        <w:top w:val="none" w:sz="0" w:space="0" w:color="auto"/>
                                        <w:left w:val="none" w:sz="0" w:space="0" w:color="auto"/>
                                        <w:bottom w:val="none" w:sz="0" w:space="0" w:color="auto"/>
                                        <w:right w:val="none" w:sz="0" w:space="0" w:color="auto"/>
                                      </w:divBdr>
                                    </w:div>
                                    <w:div w:id="741297822">
                                      <w:marLeft w:val="0"/>
                                      <w:marRight w:val="0"/>
                                      <w:marTop w:val="0"/>
                                      <w:marBottom w:val="0"/>
                                      <w:divBdr>
                                        <w:top w:val="none" w:sz="0" w:space="0" w:color="auto"/>
                                        <w:left w:val="none" w:sz="0" w:space="0" w:color="auto"/>
                                        <w:bottom w:val="none" w:sz="0" w:space="0" w:color="auto"/>
                                        <w:right w:val="none" w:sz="0" w:space="0" w:color="auto"/>
                                      </w:divBdr>
                                    </w:div>
                                    <w:div w:id="525607937">
                                      <w:marLeft w:val="0"/>
                                      <w:marRight w:val="0"/>
                                      <w:marTop w:val="0"/>
                                      <w:marBottom w:val="0"/>
                                      <w:divBdr>
                                        <w:top w:val="none" w:sz="0" w:space="0" w:color="auto"/>
                                        <w:left w:val="none" w:sz="0" w:space="0" w:color="auto"/>
                                        <w:bottom w:val="none" w:sz="0" w:space="0" w:color="auto"/>
                                        <w:right w:val="none" w:sz="0" w:space="0" w:color="auto"/>
                                      </w:divBdr>
                                    </w:div>
                                    <w:div w:id="1114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enforum.nl/polenblog/wp-content/uploads/2012/04/7_TP_tank.png"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lenforum.nl/polenblog/wp-content/uploads/2012/04/Katyn_massacre_1.jpg"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polenforum.nl/polenblog/wp-content/uploads/2012/04/Wladyslaw_Anders.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enforum.nl/polenblog/wp-content/uploads/2012/04/Westerplatte_makieta.jpg" TargetMode="Externa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yperlink" Target="http://www.polenforum.nl/polenblog/wp-content/uploads/2012/04/Warsaw_Uprising_by_Deczkowki_-_Kolegium_A_-15861.jpg" TargetMode="External"/><Relationship Id="rId23" Type="http://schemas.openxmlformats.org/officeDocument/2006/relationships/hyperlink" Target="http://www.polenforum.nl/polenblog/wp-content/uploads/2012/04/Yalta_Conference_Churchill_Roosevelt_Stalin_BW.jp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polenforum.nl/polenblog/wp-content/uploads/2012/04/General_Stefan_Rowecki_-_polish_commander.jpg" TargetMode="External"/><Relationship Id="rId4" Type="http://schemas.microsoft.com/office/2007/relationships/stylesWithEffects" Target="stylesWithEffects.xml"/><Relationship Id="rId9" Type="http://schemas.openxmlformats.org/officeDocument/2006/relationships/hyperlink" Target="javascript:self.close()" TargetMode="Externa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10AE-40F4-455A-8303-811A41C9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2512</Words>
  <Characters>13819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4</cp:revision>
  <cp:lastPrinted>2012-10-21T07:37:00Z</cp:lastPrinted>
  <dcterms:created xsi:type="dcterms:W3CDTF">2012-10-21T07:37:00Z</dcterms:created>
  <dcterms:modified xsi:type="dcterms:W3CDTF">2012-10-21T07:37:00Z</dcterms:modified>
  <cp:category>2012</cp:category>
</cp:coreProperties>
</file>