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D5F" w:rsidRPr="00952D5F" w:rsidRDefault="00BE16EB" w:rsidP="00952D5F">
      <w:pPr>
        <w:pStyle w:val="Alinia6"/>
        <w:rPr>
          <w:rStyle w:val="Plaats"/>
        </w:rPr>
      </w:pPr>
      <w:r w:rsidRPr="00952D5F">
        <w:rPr>
          <w:rStyle w:val="Plaats"/>
        </w:rPr>
        <w:t>Lexmond</w:t>
      </w:r>
      <w:r w:rsidR="00952D5F" w:rsidRPr="00952D5F">
        <w:rPr>
          <w:rStyle w:val="Plaats"/>
        </w:rPr>
        <w:t xml:space="preserve">  ± 3000 inwoners</w:t>
      </w:r>
      <w:r w:rsidR="00952D5F" w:rsidRPr="00952D5F">
        <w:rPr>
          <w:rStyle w:val="Plaats"/>
        </w:rPr>
        <w:tab/>
      </w:r>
      <w:r w:rsidR="00952D5F" w:rsidRPr="00952D5F">
        <w:rPr>
          <w:rStyle w:val="Plaats"/>
        </w:rPr>
        <w:tab/>
      </w:r>
      <w:r w:rsidR="00952D5F" w:rsidRPr="00952D5F">
        <w:rPr>
          <w:rStyle w:val="Plaats"/>
        </w:rPr>
        <w:drawing>
          <wp:inline distT="0" distB="0" distL="0" distR="0" wp14:anchorId="2B83BB96" wp14:editId="77C026B5">
            <wp:extent cx="215900" cy="215900"/>
            <wp:effectExtent l="0" t="0" r="0" b="0"/>
            <wp:docPr id="12" name="Afbeelding 12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2D5F" w:rsidRPr="00952D5F">
        <w:rPr>
          <w:rStyle w:val="Plaats"/>
        </w:rPr>
        <w:t> </w:t>
      </w:r>
      <w:hyperlink r:id="rId10" w:history="1">
        <w:r w:rsidR="00952D5F" w:rsidRPr="00952D5F">
          <w:rPr>
            <w:rStyle w:val="Plaats"/>
          </w:rPr>
          <w:t xml:space="preserve">51° 58' NB, 5° 2' </w:t>
        </w:r>
        <w:proofErr w:type="spellStart"/>
        <w:r w:rsidR="00952D5F" w:rsidRPr="00952D5F">
          <w:rPr>
            <w:rStyle w:val="Plaats"/>
          </w:rPr>
          <w:t>OL</w:t>
        </w:r>
        <w:proofErr w:type="spellEnd"/>
      </w:hyperlink>
    </w:p>
    <w:p w:rsidR="00952D5F" w:rsidRDefault="00BE16EB" w:rsidP="00952D5F">
      <w:pPr>
        <w:pStyle w:val="BusTic"/>
      </w:pPr>
      <w:r w:rsidRPr="00952D5F">
        <w:rPr>
          <w:bCs/>
        </w:rPr>
        <w:t>Lexmond</w:t>
      </w:r>
      <w:r w:rsidRPr="00952D5F">
        <w:t> is een dorp in de gemeente </w:t>
      </w:r>
      <w:hyperlink r:id="rId11" w:tooltip="Zederik" w:history="1">
        <w:r w:rsidRPr="00952D5F">
          <w:rPr>
            <w:rStyle w:val="Hyperlink"/>
            <w:color w:val="000000" w:themeColor="text1"/>
            <w:u w:val="none"/>
          </w:rPr>
          <w:t>Zederik</w:t>
        </w:r>
      </w:hyperlink>
      <w:r w:rsidRPr="00952D5F">
        <w:t> in de provincie </w:t>
      </w:r>
      <w:hyperlink r:id="rId12" w:tooltip="Zuid-Holland" w:history="1">
        <w:r w:rsidRPr="00952D5F">
          <w:rPr>
            <w:rStyle w:val="Hyperlink"/>
            <w:color w:val="000000" w:themeColor="text1"/>
            <w:u w:val="none"/>
          </w:rPr>
          <w:t>Zuid-Holland</w:t>
        </w:r>
      </w:hyperlink>
      <w:r w:rsidRPr="00952D5F">
        <w:t xml:space="preserve">. </w:t>
      </w:r>
    </w:p>
    <w:p w:rsidR="00952D5F" w:rsidRDefault="00BE16EB" w:rsidP="00952D5F">
      <w:pPr>
        <w:pStyle w:val="BusTic"/>
      </w:pPr>
      <w:r w:rsidRPr="00952D5F">
        <w:t>Het dorp is ontstaan aan de mond van de Laak, een riviertje dat rond 1000 de rivier Zederik verbond met de </w:t>
      </w:r>
      <w:hyperlink r:id="rId13" w:tooltip="Lek (rivier)" w:history="1">
        <w:r w:rsidRPr="00952D5F">
          <w:rPr>
            <w:rStyle w:val="Hyperlink"/>
            <w:color w:val="000000" w:themeColor="text1"/>
            <w:u w:val="none"/>
          </w:rPr>
          <w:t>Lek</w:t>
        </w:r>
      </w:hyperlink>
      <w:r w:rsidRPr="00952D5F">
        <w:t xml:space="preserve">. </w:t>
      </w:r>
    </w:p>
    <w:p w:rsidR="00952D5F" w:rsidRDefault="00BE16EB" w:rsidP="00952D5F">
      <w:pPr>
        <w:pStyle w:val="BusTic"/>
      </w:pPr>
      <w:r w:rsidRPr="00952D5F">
        <w:t>Qua oppervlakte is Lexmond de op één na grootste gemeente in de </w:t>
      </w:r>
      <w:hyperlink r:id="rId14" w:tooltip="Alblasserwaard" w:history="1">
        <w:r w:rsidRPr="00952D5F">
          <w:rPr>
            <w:rStyle w:val="Hyperlink"/>
            <w:color w:val="000000" w:themeColor="text1"/>
            <w:u w:val="none"/>
          </w:rPr>
          <w:t>Alblasserwaard</w:t>
        </w:r>
      </w:hyperlink>
      <w:r w:rsidRPr="00952D5F">
        <w:t> en de </w:t>
      </w:r>
      <w:proofErr w:type="spellStart"/>
      <w:r w:rsidRPr="00952D5F">
        <w:fldChar w:fldCharType="begin"/>
      </w:r>
      <w:r w:rsidRPr="00952D5F">
        <w:instrText xml:space="preserve"> HYPERLINK "http://nl.wikipedia.org/wiki/Vijfheerenlanden" \o "Vijfheerenlanden" </w:instrText>
      </w:r>
      <w:r w:rsidRPr="00952D5F">
        <w:fldChar w:fldCharType="separate"/>
      </w:r>
      <w:r w:rsidRPr="00952D5F">
        <w:rPr>
          <w:rStyle w:val="Hyperlink"/>
          <w:color w:val="000000" w:themeColor="text1"/>
          <w:u w:val="none"/>
        </w:rPr>
        <w:t>Vijfheerenlanden</w:t>
      </w:r>
      <w:proofErr w:type="spellEnd"/>
      <w:r w:rsidRPr="00952D5F">
        <w:fldChar w:fldCharType="end"/>
      </w:r>
      <w:r w:rsidRPr="00952D5F">
        <w:t xml:space="preserve">. </w:t>
      </w:r>
    </w:p>
    <w:p w:rsidR="00BE16EB" w:rsidRPr="00952D5F" w:rsidRDefault="00BE16EB" w:rsidP="00952D5F">
      <w:pPr>
        <w:pStyle w:val="BusTic"/>
      </w:pPr>
      <w:r w:rsidRPr="00952D5F">
        <w:t>Het buitengebied is in gebruik voor de veehouderij en de fruitteelt.</w:t>
      </w:r>
    </w:p>
    <w:p w:rsidR="00952D5F" w:rsidRDefault="00BE16EB" w:rsidP="00952D5F">
      <w:pPr>
        <w:pStyle w:val="BusTic"/>
      </w:pPr>
      <w:r w:rsidRPr="00952D5F">
        <w:t>Bezienswaardig is de </w:t>
      </w:r>
      <w:hyperlink r:id="rId15" w:tooltip="Nederlands-hervormd" w:history="1">
        <w:r w:rsidRPr="00952D5F">
          <w:rPr>
            <w:rStyle w:val="Hyperlink"/>
            <w:color w:val="000000" w:themeColor="text1"/>
            <w:u w:val="none"/>
          </w:rPr>
          <w:t>Nederlands-hervormde</w:t>
        </w:r>
      </w:hyperlink>
      <w:r w:rsidRPr="00952D5F">
        <w:t> kruiskerk, een </w:t>
      </w:r>
      <w:hyperlink r:id="rId16" w:tooltip="Gotiek" w:history="1">
        <w:r w:rsidRPr="00952D5F">
          <w:rPr>
            <w:rStyle w:val="Hyperlink"/>
            <w:color w:val="000000" w:themeColor="text1"/>
            <w:u w:val="none"/>
          </w:rPr>
          <w:t>gotisch</w:t>
        </w:r>
      </w:hyperlink>
      <w:r w:rsidRPr="00952D5F">
        <w:t> bouwwerk met toren uit de eerste helft van de 14</w:t>
      </w:r>
      <w:r w:rsidR="00952D5F" w:rsidRPr="00952D5F">
        <w:rPr>
          <w:vertAlign w:val="superscript"/>
        </w:rPr>
        <w:t>de</w:t>
      </w:r>
      <w:r w:rsidR="00952D5F">
        <w:t xml:space="preserve"> </w:t>
      </w:r>
      <w:r w:rsidRPr="00952D5F">
        <w:t>eeuw en schip en koor uit de tweede helft van de 14</w:t>
      </w:r>
      <w:r w:rsidR="00952D5F" w:rsidRPr="00952D5F">
        <w:rPr>
          <w:vertAlign w:val="superscript"/>
        </w:rPr>
        <w:t>de</w:t>
      </w:r>
      <w:r w:rsidR="00952D5F">
        <w:t xml:space="preserve"> </w:t>
      </w:r>
      <w:r w:rsidRPr="00952D5F">
        <w:t xml:space="preserve"> eeuw. </w:t>
      </w:r>
    </w:p>
    <w:p w:rsidR="00BE16EB" w:rsidRPr="00952D5F" w:rsidRDefault="00BE16EB" w:rsidP="00952D5F">
      <w:pPr>
        <w:pStyle w:val="BusTic"/>
      </w:pPr>
      <w:r w:rsidRPr="00952D5F">
        <w:t xml:space="preserve">Het </w:t>
      </w:r>
      <w:proofErr w:type="spellStart"/>
      <w:r w:rsidRPr="00952D5F">
        <w:t>Strumpfler</w:t>
      </w:r>
      <w:hyperlink r:id="rId17" w:tooltip="Orgel" w:history="1">
        <w:r w:rsidRPr="00952D5F">
          <w:rPr>
            <w:rStyle w:val="Hyperlink"/>
            <w:color w:val="000000" w:themeColor="text1"/>
            <w:u w:val="none"/>
          </w:rPr>
          <w:t>orgel</w:t>
        </w:r>
        <w:proofErr w:type="spellEnd"/>
      </w:hyperlink>
      <w:r w:rsidRPr="00952D5F">
        <w:t> is gebouwd in de 18</w:t>
      </w:r>
      <w:r w:rsidR="00952D5F" w:rsidRPr="00952D5F">
        <w:rPr>
          <w:vertAlign w:val="superscript"/>
        </w:rPr>
        <w:t>de</w:t>
      </w:r>
      <w:r w:rsidR="00952D5F">
        <w:t xml:space="preserve"> </w:t>
      </w:r>
      <w:r w:rsidRPr="00952D5F">
        <w:t>eeuw.</w:t>
      </w:r>
    </w:p>
    <w:p w:rsidR="00BE16EB" w:rsidRPr="00952D5F" w:rsidRDefault="00BE16EB" w:rsidP="00952D5F">
      <w:pPr>
        <w:pStyle w:val="BusTic"/>
      </w:pPr>
      <w:r w:rsidRPr="00952D5F">
        <w:t>Even buiten het dorp bevindt zich de </w:t>
      </w:r>
      <w:hyperlink r:id="rId18" w:tooltip="Bonkmolen" w:history="1">
        <w:r w:rsidRPr="00952D5F">
          <w:rPr>
            <w:rStyle w:val="Hyperlink"/>
            <w:color w:val="000000" w:themeColor="text1"/>
            <w:u w:val="none"/>
          </w:rPr>
          <w:t>Bonkmolen</w:t>
        </w:r>
      </w:hyperlink>
      <w:r w:rsidRPr="00952D5F">
        <w:t>, een grote </w:t>
      </w:r>
      <w:hyperlink r:id="rId19" w:tooltip="Wipmolen" w:history="1">
        <w:r w:rsidRPr="00952D5F">
          <w:rPr>
            <w:rStyle w:val="Hyperlink"/>
            <w:color w:val="000000" w:themeColor="text1"/>
            <w:u w:val="none"/>
          </w:rPr>
          <w:t>wipmolen</w:t>
        </w:r>
      </w:hyperlink>
      <w:r w:rsidRPr="00952D5F">
        <w:t> die vaak op zaterdag te bezichtigen is en die samen met de </w:t>
      </w:r>
      <w:hyperlink r:id="rId20" w:tooltip="Vlietmolen (Lexmond)" w:history="1">
        <w:r w:rsidRPr="00952D5F">
          <w:rPr>
            <w:rStyle w:val="Hyperlink"/>
            <w:color w:val="000000" w:themeColor="text1"/>
            <w:u w:val="none"/>
          </w:rPr>
          <w:t>Vlietmolen</w:t>
        </w:r>
      </w:hyperlink>
      <w:r w:rsidRPr="00952D5F">
        <w:t> op vrijwillige basis de polder Lakerveld bemaalt.</w:t>
      </w:r>
    </w:p>
    <w:p w:rsidR="00952D5F" w:rsidRDefault="00BE16EB" w:rsidP="00952D5F">
      <w:pPr>
        <w:pStyle w:val="BusTic"/>
      </w:pPr>
      <w:r w:rsidRPr="00952D5F">
        <w:t>Lexmond beschikt ook over een voetbalvereniging die </w:t>
      </w:r>
      <w:hyperlink r:id="rId21" w:tooltip="VV Lekvogels" w:history="1">
        <w:r w:rsidRPr="00952D5F">
          <w:rPr>
            <w:rStyle w:val="Hyperlink"/>
            <w:color w:val="000000" w:themeColor="text1"/>
            <w:u w:val="none"/>
          </w:rPr>
          <w:t>VV Lekvogels</w:t>
        </w:r>
      </w:hyperlink>
      <w:r w:rsidRPr="00952D5F">
        <w:t xml:space="preserve"> heet. </w:t>
      </w:r>
    </w:p>
    <w:p w:rsidR="00BE16EB" w:rsidRPr="00952D5F" w:rsidRDefault="00BE16EB" w:rsidP="00952D5F">
      <w:pPr>
        <w:pStyle w:val="BusTic"/>
      </w:pPr>
      <w:r w:rsidRPr="00952D5F">
        <w:t>Deze voetbalvereniging speelt haar wedstrijden op het sportcomplex Het Bosch.</w:t>
      </w:r>
    </w:p>
    <w:p w:rsidR="00BE16EB" w:rsidRPr="00952D5F" w:rsidRDefault="00BE16EB" w:rsidP="00BE16EB">
      <w:pPr>
        <w:rPr>
          <w:rStyle w:val="Bijzonder"/>
        </w:rPr>
      </w:pPr>
      <w:r w:rsidRPr="00952D5F">
        <w:rPr>
          <w:rStyle w:val="Bijzonder"/>
        </w:rPr>
        <w:t>Zie ook</w:t>
      </w:r>
    </w:p>
    <w:p w:rsidR="00BE16EB" w:rsidRPr="00952D5F" w:rsidRDefault="00381A77" w:rsidP="00952D5F">
      <w:pPr>
        <w:pStyle w:val="Pijl"/>
        <w:rPr>
          <w:rStyle w:val="Hyperlink"/>
          <w:color w:val="000000" w:themeColor="text1"/>
          <w:u w:val="none"/>
        </w:rPr>
      </w:pPr>
      <w:hyperlink r:id="rId22" w:tooltip="Lijst van rijksmonumenten in Lexmond" w:history="1">
        <w:r w:rsidR="00BE16EB" w:rsidRPr="00952D5F">
          <w:rPr>
            <w:rStyle w:val="Hyperlink"/>
            <w:color w:val="000000" w:themeColor="text1"/>
            <w:u w:val="none"/>
          </w:rPr>
          <w:t>Lijst van rijksmonumenten in Lexmond</w:t>
        </w:r>
      </w:hyperlink>
      <w:bookmarkStart w:id="0" w:name="_GoBack"/>
      <w:bookmarkEnd w:id="0"/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default" r:id="rId23"/>
      <w:footerReference w:type="default" r:id="rId24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A77" w:rsidRDefault="00381A77" w:rsidP="00A64884">
      <w:r>
        <w:separator/>
      </w:r>
    </w:p>
  </w:endnote>
  <w:endnote w:type="continuationSeparator" w:id="0">
    <w:p w:rsidR="00381A77" w:rsidRDefault="00381A77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952D5F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A77" w:rsidRDefault="00381A77" w:rsidP="00A64884">
      <w:r>
        <w:separator/>
      </w:r>
    </w:p>
  </w:footnote>
  <w:footnote w:type="continuationSeparator" w:id="0">
    <w:p w:rsidR="00381A77" w:rsidRDefault="00381A77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381A77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E2D46"/>
    <w:multiLevelType w:val="multilevel"/>
    <w:tmpl w:val="34889B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8D13901"/>
    <w:multiLevelType w:val="multilevel"/>
    <w:tmpl w:val="5B08C2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3"/>
  </w:num>
  <w:num w:numId="3">
    <w:abstractNumId w:val="14"/>
  </w:num>
  <w:num w:numId="4">
    <w:abstractNumId w:val="34"/>
  </w:num>
  <w:num w:numId="5">
    <w:abstractNumId w:val="26"/>
  </w:num>
  <w:num w:numId="6">
    <w:abstractNumId w:val="29"/>
  </w:num>
  <w:num w:numId="7">
    <w:abstractNumId w:val="6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1"/>
  </w:num>
  <w:num w:numId="23">
    <w:abstractNumId w:val="35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7"/>
  </w:num>
  <w:num w:numId="31">
    <w:abstractNumId w:val="43"/>
  </w:num>
  <w:num w:numId="32">
    <w:abstractNumId w:val="5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</w:num>
  <w:num w:numId="35">
    <w:abstractNumId w:val="4"/>
  </w:num>
  <w:num w:numId="36">
    <w:abstractNumId w:val="23"/>
  </w:num>
  <w:num w:numId="37">
    <w:abstractNumId w:val="24"/>
  </w:num>
  <w:num w:numId="38">
    <w:abstractNumId w:val="38"/>
  </w:num>
  <w:num w:numId="39">
    <w:abstractNumId w:val="32"/>
  </w:num>
  <w:num w:numId="40">
    <w:abstractNumId w:val="21"/>
  </w:num>
  <w:num w:numId="41">
    <w:abstractNumId w:val="8"/>
  </w:num>
  <w:num w:numId="42">
    <w:abstractNumId w:val="13"/>
  </w:num>
  <w:num w:numId="43">
    <w:abstractNumId w:val="11"/>
  </w:num>
  <w:num w:numId="44">
    <w:abstractNumId w:val="3"/>
  </w:num>
  <w:num w:numId="45">
    <w:abstractNumId w:val="44"/>
  </w:num>
  <w:num w:numId="46">
    <w:abstractNumId w:val="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2D12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1A77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52D5F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E16EB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50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211420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46466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7183833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202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06933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6375313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71132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6976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Lek_(rivier)" TargetMode="External"/><Relationship Id="rId18" Type="http://schemas.openxmlformats.org/officeDocument/2006/relationships/hyperlink" Target="http://nl.wikipedia.org/wiki/Bonkmolen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VV_Lekvogels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Zuid-Holland" TargetMode="External"/><Relationship Id="rId17" Type="http://schemas.openxmlformats.org/officeDocument/2006/relationships/hyperlink" Target="http://nl.wikipedia.org/wiki/Orgel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Gotiek" TargetMode="External"/><Relationship Id="rId20" Type="http://schemas.openxmlformats.org/officeDocument/2006/relationships/hyperlink" Target="http://nl.wikipedia.org/wiki/Vlietmolen_(Lexmond)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Zederik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Nederlands-hervormd" TargetMode="External"/><Relationship Id="rId23" Type="http://schemas.openxmlformats.org/officeDocument/2006/relationships/header" Target="header1.xml"/><Relationship Id="rId10" Type="http://schemas.openxmlformats.org/officeDocument/2006/relationships/hyperlink" Target="http://toolserver.org/~geohack/geohack.php?language=nl&amp;params=51_57_45_N_5_2_4_E_type:city_scale:29000_region:NL&amp;pagename=Lexmond" TargetMode="External"/><Relationship Id="rId19" Type="http://schemas.openxmlformats.org/officeDocument/2006/relationships/hyperlink" Target="http://nl.wikipedia.org/wiki/Wipmole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Alblasserwaard" TargetMode="External"/><Relationship Id="rId22" Type="http://schemas.openxmlformats.org/officeDocument/2006/relationships/hyperlink" Target="http://nl.wikipedia.org/wiki/Lijst_van_rijksmonumenten_in_Lexmond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337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2011-07-28T06:55:00Z</dcterms:created>
  <dcterms:modified xsi:type="dcterms:W3CDTF">2011-08-08T10:46:00Z</dcterms:modified>
  <cp:category>2011</cp:category>
</cp:coreProperties>
</file>