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0E" w:rsidRPr="00CD410E" w:rsidRDefault="00C86688" w:rsidP="00CD410E">
      <w:pPr>
        <w:pStyle w:val="Alinia6"/>
        <w:rPr>
          <w:rStyle w:val="Plaats"/>
        </w:rPr>
      </w:pPr>
      <w:r w:rsidRPr="00CD410E">
        <w:rPr>
          <w:rStyle w:val="Plaats"/>
        </w:rPr>
        <w:t>De Lier</w:t>
      </w:r>
      <w:r w:rsidR="00CD410E" w:rsidRPr="00CD410E">
        <w:rPr>
          <w:rStyle w:val="Plaats"/>
        </w:rPr>
        <w:t xml:space="preserve">  ± 11.925 inwoners </w:t>
      </w:r>
      <w:r w:rsidR="00CD410E" w:rsidRPr="00CD410E">
        <w:rPr>
          <w:rStyle w:val="Plaats"/>
        </w:rPr>
        <w:tab/>
      </w:r>
      <w:r w:rsidR="00CD410E" w:rsidRPr="00CD410E">
        <w:rPr>
          <w:rStyle w:val="Plaats"/>
        </w:rPr>
        <w:tab/>
      </w:r>
      <w:r w:rsidR="00CD410E" w:rsidRPr="00CD410E">
        <w:rPr>
          <w:rStyle w:val="Plaats"/>
        </w:rPr>
        <w:drawing>
          <wp:inline distT="0" distB="0" distL="0" distR="0" wp14:anchorId="7C9FC06E" wp14:editId="17A63439">
            <wp:extent cx="215900" cy="215900"/>
            <wp:effectExtent l="0" t="0" r="0" b="0"/>
            <wp:docPr id="25" name="Afbeelding 2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10E" w:rsidRPr="00CD410E">
        <w:rPr>
          <w:rStyle w:val="Plaats"/>
        </w:rPr>
        <w:t> </w:t>
      </w:r>
      <w:hyperlink r:id="rId10" w:history="1">
        <w:r w:rsidR="00CD410E" w:rsidRPr="00CD410E">
          <w:rPr>
            <w:rStyle w:val="Plaats"/>
          </w:rPr>
          <w:t>51° 59' N, 4° 15' E</w:t>
        </w:r>
      </w:hyperlink>
    </w:p>
    <w:p w:rsidR="00CD410E" w:rsidRPr="00CC6943" w:rsidRDefault="00C86688" w:rsidP="00CC6943">
      <w:pPr>
        <w:pStyle w:val="BusTic"/>
        <w:rPr>
          <w:b w:val="0"/>
        </w:rPr>
      </w:pPr>
      <w:r w:rsidRPr="00CC6943">
        <w:rPr>
          <w:b w:val="0"/>
          <w:bCs/>
        </w:rPr>
        <w:t>De Lier</w:t>
      </w:r>
      <w:r w:rsidRPr="00CC6943">
        <w:rPr>
          <w:b w:val="0"/>
        </w:rPr>
        <w:t> is een plaats in de </w:t>
      </w:r>
      <w:hyperlink r:id="rId11" w:tooltip="Zuid-Holland" w:history="1">
        <w:r w:rsidRPr="00CC6943">
          <w:rPr>
            <w:rStyle w:val="Hyperlink"/>
            <w:b w:val="0"/>
            <w:color w:val="000000" w:themeColor="text1"/>
            <w:u w:val="none"/>
          </w:rPr>
          <w:t>provincie Zuid-Holland</w:t>
        </w:r>
      </w:hyperlink>
      <w:r w:rsidRPr="00CC6943">
        <w:rPr>
          <w:b w:val="0"/>
        </w:rPr>
        <w:t xml:space="preserve">. </w:t>
      </w:r>
    </w:p>
    <w:p w:rsidR="00C86688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>Tot 1 januari 2004 was De Lier een zelfstandige gemeente, maar door de gemeentelijke herindeling ging deze op in de gemeente </w:t>
      </w:r>
      <w:hyperlink r:id="rId12" w:tooltip="Westland (gemeente)" w:history="1">
        <w:r w:rsidRPr="00CC6943">
          <w:rPr>
            <w:rStyle w:val="Hyperlink"/>
            <w:b w:val="0"/>
            <w:color w:val="000000" w:themeColor="text1"/>
            <w:u w:val="none"/>
          </w:rPr>
          <w:t>Westland</w:t>
        </w:r>
      </w:hyperlink>
      <w:r w:rsidRPr="00CC6943">
        <w:rPr>
          <w:b w:val="0"/>
        </w:rPr>
        <w:t> samen met de gemeenten</w:t>
      </w:r>
      <w:r w:rsidR="00CD410E" w:rsidRPr="00CC6943">
        <w:rPr>
          <w:b w:val="0"/>
        </w:rPr>
        <w:t xml:space="preserve"> </w:t>
      </w:r>
      <w:hyperlink r:id="rId13" w:tooltip="Monster (Zuid-Holland)" w:history="1">
        <w:r w:rsidRPr="00CC6943">
          <w:rPr>
            <w:rStyle w:val="Hyperlink"/>
            <w:b w:val="0"/>
            <w:color w:val="000000" w:themeColor="text1"/>
            <w:u w:val="none"/>
          </w:rPr>
          <w:t>Monster</w:t>
        </w:r>
      </w:hyperlink>
      <w:r w:rsidRPr="00CC6943">
        <w:rPr>
          <w:b w:val="0"/>
        </w:rPr>
        <w:t>,</w:t>
      </w:r>
      <w:r w:rsidR="00CD410E" w:rsidRPr="00CC6943">
        <w:rPr>
          <w:b w:val="0"/>
        </w:rPr>
        <w:t xml:space="preserve"> </w:t>
      </w:r>
      <w:hyperlink r:id="rId14" w:tooltip="Naaldwijk" w:history="1">
        <w:r w:rsidRPr="00CC6943">
          <w:rPr>
            <w:rStyle w:val="Hyperlink"/>
            <w:b w:val="0"/>
            <w:color w:val="000000" w:themeColor="text1"/>
            <w:u w:val="none"/>
          </w:rPr>
          <w:t>Naaldwijk</w:t>
        </w:r>
      </w:hyperlink>
      <w:r w:rsidRPr="00CC6943">
        <w:rPr>
          <w:b w:val="0"/>
        </w:rPr>
        <w:t>,</w:t>
      </w:r>
      <w:r w:rsidR="00CD410E" w:rsidRPr="00CC6943">
        <w:rPr>
          <w:b w:val="0"/>
        </w:rPr>
        <w:t xml:space="preserve"> </w:t>
      </w:r>
      <w:hyperlink r:id="rId15" w:tooltip="'s-Gravenzande" w:history="1">
        <w:r w:rsidRPr="00CC6943">
          <w:rPr>
            <w:rStyle w:val="Hyperlink"/>
            <w:b w:val="0"/>
            <w:color w:val="000000" w:themeColor="text1"/>
            <w:u w:val="none"/>
          </w:rPr>
          <w:t>'s-Gravenzande</w:t>
        </w:r>
      </w:hyperlink>
      <w:r w:rsidR="00CD410E" w:rsidRPr="00CC6943">
        <w:rPr>
          <w:rStyle w:val="Hyperlink"/>
          <w:b w:val="0"/>
          <w:color w:val="000000" w:themeColor="text1"/>
          <w:u w:val="none"/>
        </w:rPr>
        <w:t xml:space="preserve"> </w:t>
      </w:r>
      <w:r w:rsidRPr="00CC6943">
        <w:rPr>
          <w:b w:val="0"/>
        </w:rPr>
        <w:t>en</w:t>
      </w:r>
      <w:r w:rsidR="00CD410E" w:rsidRPr="00CC6943">
        <w:rPr>
          <w:b w:val="0"/>
        </w:rPr>
        <w:t xml:space="preserve"> </w:t>
      </w:r>
      <w:hyperlink r:id="rId16" w:tooltip="Wateringen" w:history="1">
        <w:r w:rsidRPr="00CC6943">
          <w:rPr>
            <w:rStyle w:val="Hyperlink"/>
            <w:b w:val="0"/>
            <w:color w:val="000000" w:themeColor="text1"/>
            <w:u w:val="none"/>
          </w:rPr>
          <w:t>Wateringen</w:t>
        </w:r>
      </w:hyperlink>
      <w:r w:rsidRPr="00CC6943">
        <w:rPr>
          <w:b w:val="0"/>
        </w:rPr>
        <w:t>.</w:t>
      </w:r>
    </w:p>
    <w:p w:rsidR="00C86688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>Voor De Lier, gelegen in de streek </w:t>
      </w:r>
      <w:hyperlink r:id="rId17" w:tooltip="Westland (Nederlandse streek)" w:history="1">
        <w:r w:rsidRPr="00CC6943">
          <w:rPr>
            <w:rStyle w:val="Hyperlink"/>
            <w:b w:val="0"/>
            <w:color w:val="000000" w:themeColor="text1"/>
            <w:u w:val="none"/>
          </w:rPr>
          <w:t>Het Westland</w:t>
        </w:r>
      </w:hyperlink>
      <w:r w:rsidRPr="00CC6943">
        <w:rPr>
          <w:b w:val="0"/>
        </w:rPr>
        <w:t>, is de </w:t>
      </w:r>
      <w:hyperlink r:id="rId18" w:tooltip="Kas (glastuinbouw)" w:history="1">
        <w:r w:rsidRPr="00CC6943">
          <w:rPr>
            <w:rStyle w:val="Hyperlink"/>
            <w:b w:val="0"/>
            <w:color w:val="000000" w:themeColor="text1"/>
            <w:u w:val="none"/>
          </w:rPr>
          <w:t>glastuinbouw</w:t>
        </w:r>
      </w:hyperlink>
      <w:r w:rsidRPr="00CC6943">
        <w:rPr>
          <w:b w:val="0"/>
        </w:rPr>
        <w:t> de grootste economische motor.</w:t>
      </w:r>
    </w:p>
    <w:p w:rsidR="00CD410E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>De naam De Lier komt van het riviertje </w:t>
      </w:r>
      <w:hyperlink r:id="rId19" w:tooltip="Lee (De Lier)" w:history="1">
        <w:r w:rsidRPr="00CC6943">
          <w:rPr>
            <w:rStyle w:val="Hyperlink"/>
            <w:b w:val="0"/>
            <w:color w:val="000000" w:themeColor="text1"/>
            <w:u w:val="none"/>
          </w:rPr>
          <w:t>De Lee</w:t>
        </w:r>
      </w:hyperlink>
      <w:r w:rsidRPr="00CC6943">
        <w:rPr>
          <w:b w:val="0"/>
        </w:rPr>
        <w:t xml:space="preserve">, dit heette vroeger Lier of </w:t>
      </w:r>
      <w:proofErr w:type="spellStart"/>
      <w:r w:rsidRPr="00CC6943">
        <w:rPr>
          <w:b w:val="0"/>
        </w:rPr>
        <w:t>Liora</w:t>
      </w:r>
      <w:proofErr w:type="spellEnd"/>
      <w:r w:rsidRPr="00CC6943">
        <w:rPr>
          <w:b w:val="0"/>
        </w:rPr>
        <w:t xml:space="preserve"> wat </w:t>
      </w:r>
      <w:r w:rsidRPr="00CC6943">
        <w:rPr>
          <w:b w:val="0"/>
          <w:iCs/>
        </w:rPr>
        <w:t>de heldere</w:t>
      </w:r>
      <w:r w:rsidRPr="00CC6943">
        <w:rPr>
          <w:b w:val="0"/>
        </w:rPr>
        <w:t xml:space="preserve"> betekent. </w:t>
      </w:r>
    </w:p>
    <w:p w:rsidR="00C86688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>De Lee loopt door het centrum en is kenmerkend voor het dorp.</w:t>
      </w:r>
    </w:p>
    <w:p w:rsidR="00C86688" w:rsidRPr="00CC6943" w:rsidRDefault="00C86688" w:rsidP="00CC6943">
      <w:pPr>
        <w:pStyle w:val="Alinia6"/>
        <w:rPr>
          <w:rStyle w:val="Bijzonder"/>
        </w:rPr>
      </w:pPr>
      <w:r w:rsidRPr="00CC6943">
        <w:rPr>
          <w:rStyle w:val="Bijzonder"/>
        </w:rPr>
        <w:t>Landbouw, tuinbouw en de opkomst van de veiling</w:t>
      </w:r>
      <w:bookmarkStart w:id="0" w:name="_GoBack"/>
      <w:bookmarkEnd w:id="0"/>
    </w:p>
    <w:p w:rsidR="00851CD1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 xml:space="preserve">Doordat het landbouwgebied te drassig werd voor het verbouwen van graan, gingen de boeren over op de vlasteelt. </w:t>
      </w:r>
    </w:p>
    <w:p w:rsidR="00851CD1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>Tot ver in de 19</w:t>
      </w:r>
      <w:r w:rsidR="00851CD1" w:rsidRPr="00CC6943">
        <w:rPr>
          <w:b w:val="0"/>
          <w:vertAlign w:val="superscript"/>
        </w:rPr>
        <w:t>d</w:t>
      </w:r>
      <w:r w:rsidRPr="00CC6943">
        <w:rPr>
          <w:b w:val="0"/>
          <w:vertAlign w:val="superscript"/>
        </w:rPr>
        <w:t>e</w:t>
      </w:r>
      <w:r w:rsidR="00851CD1" w:rsidRPr="00CC6943">
        <w:rPr>
          <w:b w:val="0"/>
        </w:rPr>
        <w:t xml:space="preserve"> </w:t>
      </w:r>
      <w:r w:rsidRPr="00CC6943">
        <w:rPr>
          <w:b w:val="0"/>
        </w:rPr>
        <w:t>eeuw werd er in De Lier </w:t>
      </w:r>
      <w:hyperlink r:id="rId20" w:tooltip="Vlas (gewas)" w:history="1">
        <w:r w:rsidRPr="00CC6943">
          <w:rPr>
            <w:rStyle w:val="Hyperlink"/>
            <w:b w:val="0"/>
            <w:color w:val="000000" w:themeColor="text1"/>
            <w:u w:val="none"/>
          </w:rPr>
          <w:t>vlas</w:t>
        </w:r>
      </w:hyperlink>
      <w:r w:rsidR="00851CD1" w:rsidRPr="00CC6943">
        <w:rPr>
          <w:b w:val="0"/>
        </w:rPr>
        <w:t xml:space="preserve"> </w:t>
      </w:r>
      <w:r w:rsidRPr="00CC6943">
        <w:rPr>
          <w:b w:val="0"/>
        </w:rPr>
        <w:t xml:space="preserve">verbouwd. </w:t>
      </w:r>
    </w:p>
    <w:p w:rsidR="00851CD1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 xml:space="preserve">Toen het vlas nog handenwerk was, werd er aardig mee verdiend. </w:t>
      </w:r>
    </w:p>
    <w:p w:rsidR="00851CD1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 xml:space="preserve">Dit hield op met de komst van machines en verdween daardoor compleet. </w:t>
      </w:r>
    </w:p>
    <w:p w:rsidR="00851CD1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 xml:space="preserve">Hierdoor ging men over op de tuinbouw en met name op de teelt van aardappelen en spruiten. </w:t>
      </w:r>
    </w:p>
    <w:p w:rsidR="00851CD1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>Later gingen de tuinders over op het telen van </w:t>
      </w:r>
      <w:hyperlink r:id="rId21" w:tooltip="Groente" w:history="1">
        <w:r w:rsidRPr="00CC6943">
          <w:rPr>
            <w:rStyle w:val="Hyperlink"/>
            <w:b w:val="0"/>
            <w:color w:val="000000" w:themeColor="text1"/>
            <w:u w:val="none"/>
          </w:rPr>
          <w:t>groente</w:t>
        </w:r>
      </w:hyperlink>
      <w:r w:rsidRPr="00CC6943">
        <w:rPr>
          <w:b w:val="0"/>
        </w:rPr>
        <w:t> en </w:t>
      </w:r>
      <w:hyperlink r:id="rId22" w:tooltip="Fruit" w:history="1">
        <w:r w:rsidRPr="00CC6943">
          <w:rPr>
            <w:rStyle w:val="Hyperlink"/>
            <w:b w:val="0"/>
            <w:color w:val="000000" w:themeColor="text1"/>
            <w:u w:val="none"/>
          </w:rPr>
          <w:t>fruit</w:t>
        </w:r>
      </w:hyperlink>
      <w:r w:rsidRPr="00CC6943">
        <w:rPr>
          <w:b w:val="0"/>
        </w:rPr>
        <w:t xml:space="preserve"> onder glas. </w:t>
      </w:r>
    </w:p>
    <w:p w:rsidR="00851CD1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>Eerst nog onder </w:t>
      </w:r>
      <w:hyperlink r:id="rId23" w:tooltip="Platglas" w:history="1">
        <w:r w:rsidRPr="00CC6943">
          <w:rPr>
            <w:rStyle w:val="Hyperlink"/>
            <w:b w:val="0"/>
            <w:color w:val="000000" w:themeColor="text1"/>
            <w:u w:val="none"/>
          </w:rPr>
          <w:t>platglas</w:t>
        </w:r>
      </w:hyperlink>
      <w:r w:rsidRPr="00CC6943">
        <w:rPr>
          <w:b w:val="0"/>
        </w:rPr>
        <w:t>, later in </w:t>
      </w:r>
      <w:hyperlink r:id="rId24" w:tooltip="Kas (glastuinbouw)" w:history="1">
        <w:r w:rsidRPr="00CC6943">
          <w:rPr>
            <w:rStyle w:val="Hyperlink"/>
            <w:b w:val="0"/>
            <w:color w:val="000000" w:themeColor="text1"/>
            <w:u w:val="none"/>
          </w:rPr>
          <w:t>kassen</w:t>
        </w:r>
      </w:hyperlink>
      <w:r w:rsidRPr="00CC6943">
        <w:rPr>
          <w:b w:val="0"/>
        </w:rPr>
        <w:t xml:space="preserve">. </w:t>
      </w:r>
    </w:p>
    <w:p w:rsidR="00C86688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>In het begin van de twintigste eeuw beleefde de Westlandse druif zo zijn glorietijd.</w:t>
      </w:r>
    </w:p>
    <w:p w:rsidR="00851CD1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 xml:space="preserve">Vanaf het jaar 1891 werd op de woensdag en zaterdagavond vanaf zeven uur de groente en fruit verkocht in het plaatselijke café, waar de producten werden uitgestald op het biljart. </w:t>
      </w:r>
    </w:p>
    <w:p w:rsidR="00851CD1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>Later verrezen er in het </w:t>
      </w:r>
      <w:hyperlink r:id="rId25" w:tooltip="Westerlee (Zuid-Holland)" w:history="1">
        <w:r w:rsidRPr="00CC6943">
          <w:rPr>
            <w:rStyle w:val="Hyperlink"/>
            <w:b w:val="0"/>
            <w:color w:val="000000" w:themeColor="text1"/>
            <w:u w:val="none"/>
          </w:rPr>
          <w:t xml:space="preserve">buurtschap </w:t>
        </w:r>
        <w:proofErr w:type="spellStart"/>
        <w:r w:rsidRPr="00CC6943">
          <w:rPr>
            <w:rStyle w:val="Hyperlink"/>
            <w:b w:val="0"/>
            <w:color w:val="000000" w:themeColor="text1"/>
            <w:u w:val="none"/>
          </w:rPr>
          <w:t>Westerlee</w:t>
        </w:r>
        <w:proofErr w:type="spellEnd"/>
      </w:hyperlink>
      <w:r w:rsidRPr="00CC6943">
        <w:rPr>
          <w:b w:val="0"/>
        </w:rPr>
        <w:t> de eerste loodsen en kreeg de </w:t>
      </w:r>
      <w:hyperlink r:id="rId26" w:tooltip="Veiling Westerlee (de pagina bestaat niet)" w:history="1">
        <w:r w:rsidRPr="00CC6943">
          <w:rPr>
            <w:rStyle w:val="Hyperlink"/>
            <w:b w:val="0"/>
            <w:color w:val="000000" w:themeColor="text1"/>
            <w:u w:val="none"/>
          </w:rPr>
          <w:t xml:space="preserve">Veiling </w:t>
        </w:r>
        <w:proofErr w:type="spellStart"/>
        <w:r w:rsidRPr="00CC6943">
          <w:rPr>
            <w:rStyle w:val="Hyperlink"/>
            <w:b w:val="0"/>
            <w:color w:val="000000" w:themeColor="text1"/>
            <w:u w:val="none"/>
          </w:rPr>
          <w:t>Westerlee</w:t>
        </w:r>
        <w:proofErr w:type="spellEnd"/>
      </w:hyperlink>
      <w:r w:rsidRPr="00CC6943">
        <w:rPr>
          <w:b w:val="0"/>
        </w:rPr>
        <w:t xml:space="preserve"> gestalte. </w:t>
      </w:r>
    </w:p>
    <w:p w:rsidR="00851CD1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>Dit is later uitgegroeid tot een complex van 30 </w:t>
      </w:r>
      <w:hyperlink r:id="rId27" w:tooltip="Hectare" w:history="1">
        <w:r w:rsidRPr="00CC6943">
          <w:rPr>
            <w:rStyle w:val="Hyperlink"/>
            <w:b w:val="0"/>
            <w:color w:val="000000" w:themeColor="text1"/>
            <w:u w:val="none"/>
          </w:rPr>
          <w:t>hectare</w:t>
        </w:r>
      </w:hyperlink>
      <w:r w:rsidRPr="00CC6943">
        <w:rPr>
          <w:b w:val="0"/>
        </w:rPr>
        <w:t xml:space="preserve">. </w:t>
      </w:r>
    </w:p>
    <w:p w:rsidR="00C86688" w:rsidRPr="00CC6943" w:rsidRDefault="00C86688" w:rsidP="00CC6943">
      <w:pPr>
        <w:pStyle w:val="BusTic"/>
        <w:rPr>
          <w:b w:val="0"/>
        </w:rPr>
      </w:pPr>
      <w:r w:rsidRPr="00CC6943">
        <w:rPr>
          <w:b w:val="0"/>
        </w:rPr>
        <w:t>In 1997 is deze veiling samen met andere groenteveilingen gefuseerd en werken momenteel onder de naam </w:t>
      </w:r>
      <w:hyperlink r:id="rId28" w:tooltip="The Greenery" w:history="1">
        <w:r w:rsidRPr="00CC6943">
          <w:rPr>
            <w:rStyle w:val="Hyperlink"/>
            <w:b w:val="0"/>
            <w:color w:val="000000" w:themeColor="text1"/>
            <w:u w:val="none"/>
          </w:rPr>
          <w:t xml:space="preserve">The </w:t>
        </w:r>
        <w:proofErr w:type="spellStart"/>
        <w:r w:rsidRPr="00CC6943">
          <w:rPr>
            <w:rStyle w:val="Hyperlink"/>
            <w:b w:val="0"/>
            <w:color w:val="000000" w:themeColor="text1"/>
            <w:u w:val="none"/>
          </w:rPr>
          <w:t>Greenery</w:t>
        </w:r>
        <w:proofErr w:type="spellEnd"/>
      </w:hyperlink>
      <w:r w:rsidRPr="00CC6943">
        <w:rPr>
          <w:b w:val="0"/>
        </w:rPr>
        <w:t>.</w:t>
      </w:r>
    </w:p>
    <w:p w:rsidR="00CC6943" w:rsidRDefault="00CC6943" w:rsidP="00C86688">
      <w:pPr>
        <w:rPr>
          <w:rStyle w:val="Bijzonder"/>
        </w:rPr>
      </w:pPr>
    </w:p>
    <w:sectPr w:rsidR="00CC6943" w:rsidSect="002E5CC2">
      <w:headerReference w:type="default" r:id="rId29"/>
      <w:footerReference w:type="defaul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97" w:rsidRDefault="00840397" w:rsidP="00A64884">
      <w:r>
        <w:separator/>
      </w:r>
    </w:p>
  </w:endnote>
  <w:endnote w:type="continuationSeparator" w:id="0">
    <w:p w:rsidR="00840397" w:rsidRDefault="008403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C694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97" w:rsidRDefault="00840397" w:rsidP="00A64884">
      <w:r>
        <w:separator/>
      </w:r>
    </w:p>
  </w:footnote>
  <w:footnote w:type="continuationSeparator" w:id="0">
    <w:p w:rsidR="00840397" w:rsidRDefault="008403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403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D7F054D"/>
    <w:multiLevelType w:val="multilevel"/>
    <w:tmpl w:val="F1CE2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A82691"/>
    <w:multiLevelType w:val="multilevel"/>
    <w:tmpl w:val="9B6E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325662CE"/>
    <w:lvl w:ilvl="0" w:tplc="D4D6AFB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A0559"/>
    <w:multiLevelType w:val="multilevel"/>
    <w:tmpl w:val="B9823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0046582"/>
    <w:multiLevelType w:val="multilevel"/>
    <w:tmpl w:val="12C80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D42971"/>
    <w:multiLevelType w:val="multilevel"/>
    <w:tmpl w:val="4106F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82C711C"/>
    <w:multiLevelType w:val="multilevel"/>
    <w:tmpl w:val="26FE6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7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7"/>
  </w:num>
  <w:num w:numId="46">
    <w:abstractNumId w:val="48"/>
  </w:num>
  <w:num w:numId="47">
    <w:abstractNumId w:val="5"/>
  </w:num>
  <w:num w:numId="48">
    <w:abstractNumId w:val="44"/>
  </w:num>
  <w:num w:numId="49">
    <w:abstractNumId w:val="26"/>
  </w:num>
  <w:num w:numId="5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21DE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397"/>
    <w:rsid w:val="00841184"/>
    <w:rsid w:val="00842BB4"/>
    <w:rsid w:val="0085086D"/>
    <w:rsid w:val="00851CD1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3A3C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86688"/>
    <w:rsid w:val="00C96EF7"/>
    <w:rsid w:val="00CA08D8"/>
    <w:rsid w:val="00CA7D68"/>
    <w:rsid w:val="00CB651F"/>
    <w:rsid w:val="00CC6943"/>
    <w:rsid w:val="00CC7A69"/>
    <w:rsid w:val="00CD410E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CC6943"/>
    <w:pPr>
      <w:numPr>
        <w:numId w:val="41"/>
      </w:numPr>
      <w:spacing w:before="120" w:after="120"/>
      <w:ind w:left="284" w:hanging="284"/>
    </w:pPr>
    <w:rPr>
      <w:rFonts w:eastAsiaTheme="minorHAnsi"/>
      <w:b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CC6943"/>
    <w:rPr>
      <w:rFonts w:eastAsiaTheme="minorHAnsi"/>
      <w:b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C86688"/>
  </w:style>
  <w:style w:type="character" w:customStyle="1" w:styleId="plainlinks">
    <w:name w:val="plainlinks"/>
    <w:basedOn w:val="Standaardalinea-lettertype"/>
    <w:rsid w:val="00C86688"/>
  </w:style>
  <w:style w:type="character" w:customStyle="1" w:styleId="apple-converted-space">
    <w:name w:val="apple-converted-space"/>
    <w:basedOn w:val="Standaardalinea-lettertype"/>
    <w:rsid w:val="00C86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CC6943"/>
    <w:pPr>
      <w:numPr>
        <w:numId w:val="41"/>
      </w:numPr>
      <w:spacing w:before="120" w:after="120"/>
      <w:ind w:left="284" w:hanging="284"/>
    </w:pPr>
    <w:rPr>
      <w:rFonts w:eastAsiaTheme="minorHAnsi"/>
      <w:b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CC6943"/>
    <w:rPr>
      <w:rFonts w:eastAsiaTheme="minorHAnsi"/>
      <w:b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C86688"/>
  </w:style>
  <w:style w:type="character" w:customStyle="1" w:styleId="plainlinks">
    <w:name w:val="plainlinks"/>
    <w:basedOn w:val="Standaardalinea-lettertype"/>
    <w:rsid w:val="00C86688"/>
  </w:style>
  <w:style w:type="character" w:customStyle="1" w:styleId="apple-converted-space">
    <w:name w:val="apple-converted-space"/>
    <w:basedOn w:val="Standaardalinea-lettertype"/>
    <w:rsid w:val="00C8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65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135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6666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9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95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13537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15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03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72236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7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595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48625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32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545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44671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47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545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92737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90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421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81746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0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471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345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83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930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onster_(Zuid-Holland)" TargetMode="External"/><Relationship Id="rId18" Type="http://schemas.openxmlformats.org/officeDocument/2006/relationships/hyperlink" Target="http://nl.wikipedia.org/wiki/Kas_(glastuinbouw)" TargetMode="External"/><Relationship Id="rId26" Type="http://schemas.openxmlformats.org/officeDocument/2006/relationships/hyperlink" Target="http://nl.wikipedia.org/w/index.php?title=Veiling_Westerlee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roen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land_(gemeente)" TargetMode="External"/><Relationship Id="rId17" Type="http://schemas.openxmlformats.org/officeDocument/2006/relationships/hyperlink" Target="http://nl.wikipedia.org/wiki/Westland_(Nederlandse_streek)" TargetMode="External"/><Relationship Id="rId25" Type="http://schemas.openxmlformats.org/officeDocument/2006/relationships/hyperlink" Target="http://nl.wikipedia.org/wiki/Westerlee_(Zuid-Holland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ingen" TargetMode="External"/><Relationship Id="rId20" Type="http://schemas.openxmlformats.org/officeDocument/2006/relationships/hyperlink" Target="http://nl.wikipedia.org/wiki/Vlas_(gewas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Kas_(glastuinbouw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%27s-Gravenzande" TargetMode="External"/><Relationship Id="rId23" Type="http://schemas.openxmlformats.org/officeDocument/2006/relationships/hyperlink" Target="http://nl.wikipedia.org/wiki/Platglas" TargetMode="External"/><Relationship Id="rId28" Type="http://schemas.openxmlformats.org/officeDocument/2006/relationships/hyperlink" Target="http://nl.wikipedia.org/wiki/The_Greenery" TargetMode="External"/><Relationship Id="rId10" Type="http://schemas.openxmlformats.org/officeDocument/2006/relationships/hyperlink" Target="http://toolserver.org/~geohack/geohack.php?language=nl&amp;params=51_58_58_N_4_14_53_E_type:city(11802)_region:NL_scale:30000&amp;pagename=De_Lier" TargetMode="External"/><Relationship Id="rId19" Type="http://schemas.openxmlformats.org/officeDocument/2006/relationships/hyperlink" Target="http://nl.wikipedia.org/wiki/Lee_(De_Lier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aaldwijk" TargetMode="External"/><Relationship Id="rId22" Type="http://schemas.openxmlformats.org/officeDocument/2006/relationships/hyperlink" Target="http://nl.wikipedia.org/wiki/Fruit" TargetMode="External"/><Relationship Id="rId27" Type="http://schemas.openxmlformats.org/officeDocument/2006/relationships/hyperlink" Target="http://nl.wikipedia.org/wiki/Hectare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2011-07-28T06:57:00Z</dcterms:created>
  <dcterms:modified xsi:type="dcterms:W3CDTF">2011-07-31T09:54:00Z</dcterms:modified>
  <cp:category>2011</cp:category>
</cp:coreProperties>
</file>