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7F" w:rsidRPr="00194911" w:rsidRDefault="00965B7F" w:rsidP="00965B7F">
      <w:pPr>
        <w:pStyle w:val="Alinia6"/>
        <w:rPr>
          <w:rStyle w:val="Bijzonder"/>
        </w:rPr>
      </w:pPr>
      <w:bookmarkStart w:id="0" w:name="_GoBack"/>
      <w:r w:rsidRPr="00194911">
        <w:rPr>
          <w:rStyle w:val="Bijzonder"/>
        </w:rPr>
        <w:t xml:space="preserve">Bleiswijk – Geschiedenis </w:t>
      </w:r>
    </w:p>
    <w:bookmarkEnd w:id="0"/>
    <w:p w:rsidR="00965B7F" w:rsidRDefault="00965B7F" w:rsidP="00965B7F">
      <w:pPr>
        <w:pStyle w:val="Alinia6"/>
        <w:rPr>
          <w:color w:val="000000" w:themeColor="text1"/>
        </w:rPr>
      </w:pPr>
      <w:r w:rsidRPr="00194911">
        <w:rPr>
          <w:rStyle w:val="Bijzonder"/>
        </w:rPr>
        <w:t>1100-1700</w:t>
      </w:r>
    </w:p>
    <w:p w:rsidR="00965B7F" w:rsidRDefault="00965B7F" w:rsidP="00965B7F">
      <w:pPr>
        <w:pStyle w:val="BusTic"/>
      </w:pPr>
      <w:r w:rsidRPr="00194911">
        <w:t>Rond </w:t>
      </w:r>
      <w:hyperlink r:id="rId8" w:tooltip="1100" w:history="1">
        <w:r w:rsidRPr="00194911">
          <w:rPr>
            <w:rStyle w:val="Hyperlink"/>
            <w:color w:val="000000" w:themeColor="text1"/>
            <w:u w:val="none"/>
          </w:rPr>
          <w:t>1100</w:t>
        </w:r>
      </w:hyperlink>
      <w:r w:rsidRPr="00194911">
        <w:t> werd begonnen met het </w:t>
      </w:r>
      <w:hyperlink r:id="rId9" w:tooltip="Grote Ontginning" w:history="1">
        <w:r w:rsidRPr="00194911">
          <w:rPr>
            <w:rStyle w:val="Hyperlink"/>
            <w:color w:val="000000" w:themeColor="text1"/>
            <w:u w:val="none"/>
          </w:rPr>
          <w:t>ontginnen van de Hollandse veengebieden</w:t>
        </w:r>
      </w:hyperlink>
      <w:r w:rsidRPr="00194911">
        <w:t xml:space="preserve">. </w:t>
      </w:r>
    </w:p>
    <w:p w:rsidR="00965B7F" w:rsidRDefault="00965B7F" w:rsidP="00965B7F">
      <w:pPr>
        <w:pStyle w:val="BusTic"/>
      </w:pPr>
      <w:r w:rsidRPr="00194911">
        <w:t>Uit deze tijd zijn geen gebouwen over, maar wel de afwateringskanalen naar de </w:t>
      </w:r>
      <w:hyperlink r:id="rId10" w:tooltip="Rotte (rivier)" w:history="1">
        <w:r w:rsidRPr="00194911">
          <w:rPr>
            <w:rStyle w:val="Hyperlink"/>
            <w:color w:val="000000" w:themeColor="text1"/>
            <w:u w:val="none"/>
          </w:rPr>
          <w:t>Rotte</w:t>
        </w:r>
      </w:hyperlink>
      <w:r w:rsidRPr="00194911">
        <w:t> waaronder de </w:t>
      </w:r>
      <w:hyperlink r:id="rId11" w:tooltip="Lange Vaart (de pagina bestaat niet)" w:history="1">
        <w:r w:rsidRPr="00194911">
          <w:rPr>
            <w:rStyle w:val="Hyperlink"/>
            <w:color w:val="000000" w:themeColor="text1"/>
            <w:u w:val="none"/>
          </w:rPr>
          <w:t>Lange Vaart</w:t>
        </w:r>
      </w:hyperlink>
      <w:r w:rsidRPr="00194911">
        <w:t xml:space="preserve">. </w:t>
      </w:r>
    </w:p>
    <w:p w:rsidR="00965B7F" w:rsidRDefault="00965B7F" w:rsidP="00965B7F">
      <w:pPr>
        <w:pStyle w:val="BusTic"/>
      </w:pPr>
      <w:r w:rsidRPr="00194911">
        <w:t xml:space="preserve">In deze tijd werden de eerste boerderijen in dit gebied gebouwd. </w:t>
      </w:r>
    </w:p>
    <w:p w:rsidR="00965B7F" w:rsidRDefault="00965B7F" w:rsidP="00965B7F">
      <w:pPr>
        <w:pStyle w:val="BusTic"/>
      </w:pPr>
      <w:r w:rsidRPr="00194911">
        <w:t>Sinds de </w:t>
      </w:r>
      <w:hyperlink r:id="rId12" w:tooltip="15de eeuw" w:history="1">
        <w:r w:rsidRPr="00194911">
          <w:rPr>
            <w:rStyle w:val="Hyperlink"/>
            <w:color w:val="000000" w:themeColor="text1"/>
            <w:u w:val="none"/>
          </w:rPr>
          <w:t>15</w:t>
        </w:r>
        <w:r w:rsidRPr="00194911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194911">
          <w:rPr>
            <w:rStyle w:val="Hyperlink"/>
            <w:color w:val="000000" w:themeColor="text1"/>
            <w:u w:val="none"/>
          </w:rPr>
          <w:t>eeuw</w:t>
        </w:r>
      </w:hyperlink>
      <w:r w:rsidRPr="00194911">
        <w:t> ligt de </w:t>
      </w:r>
      <w:hyperlink r:id="rId13" w:tooltip="Landscheiding" w:history="1">
        <w:r w:rsidRPr="00194911">
          <w:rPr>
            <w:rStyle w:val="Hyperlink"/>
            <w:color w:val="000000" w:themeColor="text1"/>
            <w:u w:val="none"/>
          </w:rPr>
          <w:t>landscheiding</w:t>
        </w:r>
      </w:hyperlink>
      <w:r w:rsidRPr="00194911">
        <w:t> tussen Bleiswijk en </w:t>
      </w:r>
      <w:hyperlink r:id="rId14" w:tooltip="Berkel en Rodenrijs" w:history="1">
        <w:r w:rsidRPr="00194911">
          <w:rPr>
            <w:rStyle w:val="Hyperlink"/>
            <w:color w:val="000000" w:themeColor="text1"/>
            <w:u w:val="none"/>
          </w:rPr>
          <w:t>Berkel en Rodenrijs</w:t>
        </w:r>
      </w:hyperlink>
      <w:r w:rsidRPr="00194911">
        <w:t xml:space="preserve">. </w:t>
      </w:r>
    </w:p>
    <w:p w:rsidR="00965B7F" w:rsidRDefault="00965B7F" w:rsidP="00965B7F">
      <w:pPr>
        <w:pStyle w:val="BusTic"/>
      </w:pPr>
      <w:r w:rsidRPr="00194911">
        <w:t>In de </w:t>
      </w:r>
      <w:hyperlink r:id="rId15" w:tooltip="12de eeuw" w:history="1">
        <w:r w:rsidRPr="00194911">
          <w:rPr>
            <w:rStyle w:val="Hyperlink"/>
            <w:color w:val="000000" w:themeColor="text1"/>
            <w:u w:val="none"/>
          </w:rPr>
          <w:t>12</w:t>
        </w:r>
        <w:r w:rsidRPr="00194911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194911">
          <w:rPr>
            <w:rStyle w:val="Hyperlink"/>
            <w:color w:val="000000" w:themeColor="text1"/>
            <w:u w:val="none"/>
          </w:rPr>
          <w:t>eeuw</w:t>
        </w:r>
      </w:hyperlink>
      <w:r w:rsidRPr="00194911">
        <w:t> werd voor het eerst gesproken over Bleiswijk en de </w:t>
      </w:r>
      <w:hyperlink r:id="rId16" w:tooltip="Heerlijkheid Bleiswijk" w:history="1">
        <w:r w:rsidRPr="00194911">
          <w:rPr>
            <w:rStyle w:val="Hyperlink"/>
            <w:color w:val="000000" w:themeColor="text1"/>
            <w:u w:val="none"/>
          </w:rPr>
          <w:t>heerlijkheid Bleiswijk</w:t>
        </w:r>
      </w:hyperlink>
      <w:r w:rsidRPr="00194911">
        <w:t xml:space="preserve">. </w:t>
      </w:r>
    </w:p>
    <w:p w:rsidR="00965B7F" w:rsidRDefault="00965B7F" w:rsidP="00965B7F">
      <w:pPr>
        <w:pStyle w:val="BusTic"/>
      </w:pPr>
      <w:r w:rsidRPr="00194911">
        <w:t>Er heeft rond de </w:t>
      </w:r>
      <w:hyperlink r:id="rId17" w:tooltip="11de eeuw" w:history="1">
        <w:r w:rsidRPr="00194911">
          <w:rPr>
            <w:rStyle w:val="Hyperlink"/>
            <w:color w:val="000000" w:themeColor="text1"/>
            <w:u w:val="none"/>
          </w:rPr>
          <w:t>11</w:t>
        </w:r>
        <w:r w:rsidRPr="00194911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194911">
          <w:rPr>
            <w:rStyle w:val="Hyperlink"/>
            <w:color w:val="000000" w:themeColor="text1"/>
            <w:u w:val="none"/>
          </w:rPr>
          <w:t>eeuw</w:t>
        </w:r>
      </w:hyperlink>
      <w:r w:rsidRPr="00194911">
        <w:t> vermoedelijk het </w:t>
      </w:r>
      <w:hyperlink r:id="rId18" w:tooltip="Slot Kranenburg (de pagina bestaat niet)" w:history="1">
        <w:r w:rsidRPr="00194911">
          <w:rPr>
            <w:rStyle w:val="Hyperlink"/>
            <w:color w:val="000000" w:themeColor="text1"/>
            <w:u w:val="none"/>
          </w:rPr>
          <w:t xml:space="preserve">slot </w:t>
        </w:r>
        <w:proofErr w:type="spellStart"/>
        <w:r w:rsidRPr="00194911">
          <w:rPr>
            <w:rStyle w:val="Hyperlink"/>
            <w:color w:val="000000" w:themeColor="text1"/>
            <w:u w:val="none"/>
          </w:rPr>
          <w:t>Kranenburg</w:t>
        </w:r>
      </w:hyperlink>
      <w:r w:rsidRPr="00194911">
        <w:t>gestaan</w:t>
      </w:r>
      <w:proofErr w:type="spellEnd"/>
      <w:r w:rsidRPr="00194911">
        <w:t xml:space="preserve">, waaraan het Kranenburgplein aan de </w:t>
      </w:r>
      <w:proofErr w:type="spellStart"/>
      <w:r w:rsidRPr="00194911">
        <w:t>Dorpstraat</w:t>
      </w:r>
      <w:proofErr w:type="spellEnd"/>
      <w:r w:rsidRPr="00194911">
        <w:t xml:space="preserve"> zijn naam te danken heeft. </w:t>
      </w:r>
    </w:p>
    <w:p w:rsidR="00965B7F" w:rsidRDefault="00965B7F" w:rsidP="00965B7F">
      <w:pPr>
        <w:pStyle w:val="BusTic"/>
      </w:pPr>
      <w:r w:rsidRPr="00194911">
        <w:t>De groei van de steden rondom Bleiswijk na de </w:t>
      </w:r>
      <w:hyperlink r:id="rId19" w:tooltip="Middeleeuwen" w:history="1">
        <w:r w:rsidRPr="00194911">
          <w:rPr>
            <w:rStyle w:val="Hyperlink"/>
            <w:color w:val="000000" w:themeColor="text1"/>
            <w:u w:val="none"/>
          </w:rPr>
          <w:t>Middeleeuwen</w:t>
        </w:r>
      </w:hyperlink>
      <w:r w:rsidRPr="00194911">
        <w:t> heeft er voor gezorgd dat er bij Bleiswijk </w:t>
      </w:r>
      <w:hyperlink r:id="rId20" w:tooltip="Veen (grondsoort)" w:history="1">
        <w:r w:rsidRPr="00194911">
          <w:rPr>
            <w:rStyle w:val="Hyperlink"/>
            <w:color w:val="000000" w:themeColor="text1"/>
            <w:u w:val="none"/>
          </w:rPr>
          <w:t>veen</w:t>
        </w:r>
      </w:hyperlink>
      <w:r w:rsidRPr="00194911">
        <w:t xml:space="preserve"> werd afgegraven om turf van te maken. </w:t>
      </w:r>
    </w:p>
    <w:p w:rsidR="00965B7F" w:rsidRDefault="00965B7F" w:rsidP="00965B7F">
      <w:pPr>
        <w:pStyle w:val="BusTic"/>
      </w:pPr>
      <w:r w:rsidRPr="00194911">
        <w:t>In deze tijd groeide Bleiswijk van ongeveer 100 huizen in </w:t>
      </w:r>
      <w:hyperlink r:id="rId21" w:tooltip="1500" w:history="1">
        <w:r w:rsidRPr="00194911">
          <w:rPr>
            <w:rStyle w:val="Hyperlink"/>
            <w:color w:val="000000" w:themeColor="text1"/>
            <w:u w:val="none"/>
          </w:rPr>
          <w:t>1500</w:t>
        </w:r>
      </w:hyperlink>
      <w:r w:rsidRPr="00194911">
        <w:t> naar 400 in </w:t>
      </w:r>
      <w:hyperlink r:id="rId22" w:tooltip="1700" w:history="1">
        <w:r w:rsidRPr="00194911">
          <w:rPr>
            <w:rStyle w:val="Hyperlink"/>
            <w:color w:val="000000" w:themeColor="text1"/>
            <w:u w:val="none"/>
          </w:rPr>
          <w:t>1700</w:t>
        </w:r>
      </w:hyperlink>
      <w:r w:rsidRPr="00194911">
        <w:t xml:space="preserve">. </w:t>
      </w:r>
    </w:p>
    <w:p w:rsidR="00965B7F" w:rsidRDefault="00965B7F" w:rsidP="00965B7F">
      <w:pPr>
        <w:pStyle w:val="BusTic"/>
      </w:pPr>
      <w:r w:rsidRPr="00194911">
        <w:t>Aan het begin van de 18</w:t>
      </w:r>
      <w:r w:rsidRPr="00194911">
        <w:rPr>
          <w:vertAlign w:val="superscript"/>
        </w:rPr>
        <w:t>de</w:t>
      </w:r>
      <w:r>
        <w:t xml:space="preserve"> </w:t>
      </w:r>
      <w:r w:rsidRPr="00194911">
        <w:t xml:space="preserve">eeuw leefden er ongeveer 2000 mensen in Bleiswijk. </w:t>
      </w:r>
    </w:p>
    <w:p w:rsidR="00965B7F" w:rsidRDefault="00965B7F" w:rsidP="00965B7F">
      <w:pPr>
        <w:pStyle w:val="BusTic"/>
      </w:pPr>
      <w:r w:rsidRPr="00194911">
        <w:t>Het gebied rond Bleiswijk bestond in de tijd na de </w:t>
      </w:r>
      <w:hyperlink r:id="rId23" w:tooltip="Vervening" w:history="1">
        <w:r w:rsidRPr="00194911">
          <w:rPr>
            <w:rStyle w:val="Hyperlink"/>
            <w:color w:val="000000" w:themeColor="text1"/>
            <w:u w:val="none"/>
          </w:rPr>
          <w:t>verveningen</w:t>
        </w:r>
      </w:hyperlink>
      <w:r w:rsidRPr="00194911">
        <w:t xml:space="preserve"> voor 80% uit water. </w:t>
      </w:r>
    </w:p>
    <w:p w:rsidR="00965B7F" w:rsidRPr="00194911" w:rsidRDefault="00965B7F" w:rsidP="00965B7F">
      <w:pPr>
        <w:pStyle w:val="BusTic"/>
      </w:pPr>
      <w:r w:rsidRPr="00194911">
        <w:t>Door de vele overstromingen van de afgegraven </w:t>
      </w:r>
      <w:hyperlink r:id="rId24" w:tooltip="Veenplas" w:history="1">
        <w:r w:rsidRPr="00194911">
          <w:rPr>
            <w:rStyle w:val="Hyperlink"/>
            <w:color w:val="000000" w:themeColor="text1"/>
            <w:u w:val="none"/>
          </w:rPr>
          <w:t>veenplassen</w:t>
        </w:r>
      </w:hyperlink>
      <w:r w:rsidRPr="00194911">
        <w:t> liep de bevolking later in de </w:t>
      </w:r>
      <w:hyperlink r:id="rId25" w:tooltip="18de eeuw" w:history="1">
        <w:r w:rsidRPr="00194911">
          <w:rPr>
            <w:rStyle w:val="Hyperlink"/>
            <w:color w:val="000000" w:themeColor="text1"/>
            <w:u w:val="none"/>
          </w:rPr>
          <w:t>18</w:t>
        </w:r>
        <w:r w:rsidRPr="00194911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194911">
          <w:rPr>
            <w:rStyle w:val="Hyperlink"/>
            <w:color w:val="000000" w:themeColor="text1"/>
            <w:u w:val="none"/>
          </w:rPr>
          <w:t>eeuw</w:t>
        </w:r>
      </w:hyperlink>
      <w:r w:rsidRPr="00194911">
        <w:t> terug tot zo'n 1000 inwoners.</w:t>
      </w:r>
    </w:p>
    <w:p w:rsidR="00965B7F" w:rsidRPr="00194911" w:rsidRDefault="00965B7F" w:rsidP="00965B7F">
      <w:pPr>
        <w:rPr>
          <w:rStyle w:val="Bijzonder"/>
        </w:rPr>
      </w:pPr>
      <w:r w:rsidRPr="00194911">
        <w:rPr>
          <w:rStyle w:val="Bijzonder"/>
        </w:rPr>
        <w:t>1750-nu</w:t>
      </w:r>
    </w:p>
    <w:p w:rsidR="00965B7F" w:rsidRDefault="00965B7F" w:rsidP="00965B7F">
      <w:pPr>
        <w:pStyle w:val="BusTic"/>
      </w:pPr>
      <w:r w:rsidRPr="00194911">
        <w:t>In </w:t>
      </w:r>
      <w:hyperlink r:id="rId26" w:tooltip="1772" w:history="1">
        <w:r w:rsidRPr="00194911">
          <w:rPr>
            <w:rStyle w:val="Hyperlink"/>
            <w:color w:val="000000" w:themeColor="text1"/>
            <w:u w:val="none"/>
          </w:rPr>
          <w:t>1772</w:t>
        </w:r>
      </w:hyperlink>
      <w:r w:rsidRPr="00194911">
        <w:t> is men begonnen met het </w:t>
      </w:r>
      <w:hyperlink r:id="rId27" w:tooltip="Droogmakerij" w:history="1">
        <w:r w:rsidRPr="00194911">
          <w:rPr>
            <w:rStyle w:val="Hyperlink"/>
            <w:color w:val="000000" w:themeColor="text1"/>
            <w:u w:val="none"/>
          </w:rPr>
          <w:t xml:space="preserve">droogmalen van de </w:t>
        </w:r>
        <w:proofErr w:type="spellStart"/>
        <w:r w:rsidRPr="00194911">
          <w:rPr>
            <w:rStyle w:val="Hyperlink"/>
            <w:color w:val="000000" w:themeColor="text1"/>
            <w:u w:val="none"/>
          </w:rPr>
          <w:t>Bleiswijkse</w:t>
        </w:r>
        <w:proofErr w:type="spellEnd"/>
        <w:r w:rsidRPr="00194911">
          <w:rPr>
            <w:rStyle w:val="Hyperlink"/>
            <w:color w:val="000000" w:themeColor="text1"/>
            <w:u w:val="none"/>
          </w:rPr>
          <w:t xml:space="preserve"> polder</w:t>
        </w:r>
      </w:hyperlink>
      <w:r w:rsidRPr="00194911">
        <w:t xml:space="preserve">. </w:t>
      </w:r>
    </w:p>
    <w:p w:rsidR="00965B7F" w:rsidRDefault="00965B7F" w:rsidP="00965B7F">
      <w:pPr>
        <w:pStyle w:val="BusTic"/>
      </w:pPr>
      <w:r w:rsidRPr="00194911">
        <w:t>Met behulp van 7 </w:t>
      </w:r>
      <w:hyperlink r:id="rId28" w:tooltip="Molengang" w:history="1">
        <w:r w:rsidRPr="00194911">
          <w:rPr>
            <w:rStyle w:val="Hyperlink"/>
            <w:color w:val="000000" w:themeColor="text1"/>
            <w:u w:val="none"/>
          </w:rPr>
          <w:t>molengangen</w:t>
        </w:r>
      </w:hyperlink>
      <w:r w:rsidRPr="00194911">
        <w:t> met </w:t>
      </w:r>
      <w:proofErr w:type="spellStart"/>
      <w:r w:rsidRPr="00194911">
        <w:fldChar w:fldCharType="begin"/>
      </w:r>
      <w:r w:rsidRPr="00194911">
        <w:instrText xml:space="preserve"> HYPERLINK "http://nl.wikipedia.org/wiki/Windmolen" \o "Windmolen" </w:instrText>
      </w:r>
      <w:r w:rsidRPr="00194911">
        <w:fldChar w:fldCharType="separate"/>
      </w:r>
      <w:r w:rsidRPr="00194911">
        <w:rPr>
          <w:rStyle w:val="Hyperlink"/>
          <w:color w:val="000000" w:themeColor="text1"/>
          <w:u w:val="none"/>
        </w:rPr>
        <w:t>windmolens</w:t>
      </w:r>
      <w:r w:rsidRPr="00194911">
        <w:fldChar w:fldCharType="end"/>
      </w:r>
      <w:r w:rsidRPr="00194911">
        <w:t>deed</w:t>
      </w:r>
      <w:proofErr w:type="spellEnd"/>
      <w:r w:rsidRPr="00194911">
        <w:t xml:space="preserve"> men dit in 10 jaar. </w:t>
      </w:r>
    </w:p>
    <w:p w:rsidR="00965B7F" w:rsidRDefault="00965B7F" w:rsidP="00965B7F">
      <w:pPr>
        <w:pStyle w:val="BusTic"/>
      </w:pPr>
      <w:r w:rsidRPr="00194911">
        <w:t>Op de gronden werden </w:t>
      </w:r>
      <w:hyperlink r:id="rId29" w:tooltip="Handelsgewas" w:history="1">
        <w:r w:rsidRPr="00194911">
          <w:rPr>
            <w:rStyle w:val="Hyperlink"/>
            <w:color w:val="000000" w:themeColor="text1"/>
            <w:u w:val="none"/>
          </w:rPr>
          <w:t>handelsgewassen</w:t>
        </w:r>
      </w:hyperlink>
      <w:r w:rsidRPr="00194911">
        <w:t> zoals </w:t>
      </w:r>
      <w:hyperlink r:id="rId30" w:tooltip="Graan" w:history="1">
        <w:r w:rsidRPr="00194911">
          <w:rPr>
            <w:rStyle w:val="Hyperlink"/>
            <w:color w:val="000000" w:themeColor="text1"/>
            <w:u w:val="none"/>
          </w:rPr>
          <w:t>granen</w:t>
        </w:r>
      </w:hyperlink>
      <w:r w:rsidRPr="00194911">
        <w:t>, </w:t>
      </w:r>
      <w:hyperlink r:id="rId31" w:tooltip="Vlas (gewas)" w:history="1">
        <w:r w:rsidRPr="00194911">
          <w:rPr>
            <w:rStyle w:val="Hyperlink"/>
            <w:color w:val="000000" w:themeColor="text1"/>
            <w:u w:val="none"/>
          </w:rPr>
          <w:t>vlas</w:t>
        </w:r>
      </w:hyperlink>
      <w:r w:rsidRPr="00194911">
        <w:t> en </w:t>
      </w:r>
      <w:hyperlink r:id="rId32" w:tooltip="Aardappel" w:history="1">
        <w:r w:rsidRPr="00194911">
          <w:rPr>
            <w:rStyle w:val="Hyperlink"/>
            <w:color w:val="000000" w:themeColor="text1"/>
            <w:u w:val="none"/>
          </w:rPr>
          <w:t>aardappelen</w:t>
        </w:r>
      </w:hyperlink>
      <w:r w:rsidRPr="00194911">
        <w:t xml:space="preserve"> verbouwd. </w:t>
      </w:r>
    </w:p>
    <w:p w:rsidR="00965B7F" w:rsidRDefault="00965B7F" w:rsidP="00965B7F">
      <w:pPr>
        <w:pStyle w:val="BusTic"/>
      </w:pPr>
      <w:r w:rsidRPr="00194911">
        <w:t>De</w:t>
      </w:r>
      <w:r>
        <w:t xml:space="preserve"> </w:t>
      </w:r>
      <w:hyperlink r:id="rId33" w:tooltip="Korenmolen" w:history="1">
        <w:r w:rsidRPr="00194911">
          <w:rPr>
            <w:rStyle w:val="Hyperlink"/>
            <w:color w:val="000000" w:themeColor="text1"/>
            <w:u w:val="none"/>
          </w:rPr>
          <w:t>korenmolen</w:t>
        </w:r>
      </w:hyperlink>
      <w:r w:rsidRPr="00194911">
        <w:t xml:space="preserve"> aan de </w:t>
      </w:r>
      <w:proofErr w:type="spellStart"/>
      <w:r w:rsidRPr="00194911">
        <w:t>Hoefweg</w:t>
      </w:r>
      <w:proofErr w:type="spellEnd"/>
      <w:r w:rsidRPr="00194911">
        <w:t xml:space="preserve"> stamde uit deze tijd, maar deze molen is in</w:t>
      </w:r>
      <w:r>
        <w:t xml:space="preserve"> </w:t>
      </w:r>
      <w:hyperlink r:id="rId34" w:tooltip="1940" w:history="1">
        <w:r w:rsidRPr="00194911">
          <w:rPr>
            <w:rStyle w:val="Hyperlink"/>
            <w:color w:val="000000" w:themeColor="text1"/>
            <w:u w:val="none"/>
          </w:rPr>
          <w:t>1940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194911">
        <w:t xml:space="preserve">afgebroken. </w:t>
      </w:r>
    </w:p>
    <w:p w:rsidR="00965B7F" w:rsidRDefault="00965B7F" w:rsidP="00965B7F">
      <w:pPr>
        <w:pStyle w:val="BusTic"/>
      </w:pPr>
      <w:r w:rsidRPr="00194911">
        <w:t xml:space="preserve">De naam Korenmolenweg is hiervan afgeleid. </w:t>
      </w:r>
    </w:p>
    <w:p w:rsidR="00965B7F" w:rsidRDefault="00965B7F" w:rsidP="00965B7F">
      <w:pPr>
        <w:pStyle w:val="BusTic"/>
      </w:pPr>
      <w:r w:rsidRPr="00194911">
        <w:t>Sinds </w:t>
      </w:r>
      <w:hyperlink r:id="rId35" w:tooltip="1848" w:history="1">
        <w:r w:rsidRPr="00194911">
          <w:rPr>
            <w:rStyle w:val="Hyperlink"/>
            <w:color w:val="000000" w:themeColor="text1"/>
            <w:u w:val="none"/>
          </w:rPr>
          <w:t>1848</w:t>
        </w:r>
      </w:hyperlink>
      <w:r w:rsidRPr="00194911">
        <w:t> is de </w:t>
      </w:r>
      <w:hyperlink r:id="rId36" w:tooltip="Godsdienstvrijheid" w:history="1">
        <w:r w:rsidRPr="00194911">
          <w:rPr>
            <w:rStyle w:val="Hyperlink"/>
            <w:color w:val="000000" w:themeColor="text1"/>
            <w:u w:val="none"/>
          </w:rPr>
          <w:t>godsdienstvrijheid</w:t>
        </w:r>
      </w:hyperlink>
      <w:r w:rsidRPr="00194911">
        <w:t xml:space="preserve"> grondwettelijk geregeld. </w:t>
      </w:r>
    </w:p>
    <w:p w:rsidR="00965B7F" w:rsidRDefault="00965B7F" w:rsidP="00965B7F">
      <w:pPr>
        <w:pStyle w:val="BusTic"/>
      </w:pPr>
      <w:r w:rsidRPr="00194911">
        <w:t>In </w:t>
      </w:r>
      <w:hyperlink r:id="rId37" w:tooltip="1855" w:history="1">
        <w:r w:rsidRPr="00194911">
          <w:rPr>
            <w:rStyle w:val="Hyperlink"/>
            <w:color w:val="000000" w:themeColor="text1"/>
            <w:u w:val="none"/>
          </w:rPr>
          <w:t>1855</w:t>
        </w:r>
      </w:hyperlink>
      <w:r w:rsidRPr="00194911">
        <w:t> werd daarom de </w:t>
      </w:r>
      <w:hyperlink r:id="rId38" w:tooltip="Rooms-katholieke kerk" w:history="1">
        <w:r w:rsidRPr="00194911">
          <w:rPr>
            <w:rStyle w:val="Hyperlink"/>
            <w:color w:val="000000" w:themeColor="text1"/>
            <w:u w:val="none"/>
          </w:rPr>
          <w:t xml:space="preserve">rooms-katholieke </w:t>
        </w:r>
        <w:proofErr w:type="spellStart"/>
        <w:r w:rsidRPr="00194911">
          <w:rPr>
            <w:rStyle w:val="Hyperlink"/>
            <w:color w:val="000000" w:themeColor="text1"/>
            <w:u w:val="none"/>
          </w:rPr>
          <w:t>kerk</w:t>
        </w:r>
      </w:hyperlink>
      <w:r w:rsidRPr="00194911">
        <w:t>'Onze</w:t>
      </w:r>
      <w:proofErr w:type="spellEnd"/>
      <w:r w:rsidRPr="00194911">
        <w:t xml:space="preserve"> Lieve </w:t>
      </w:r>
      <w:proofErr w:type="spellStart"/>
      <w:r w:rsidRPr="00194911">
        <w:t>Vrouwe</w:t>
      </w:r>
      <w:proofErr w:type="spellEnd"/>
      <w:r w:rsidRPr="00194911">
        <w:t xml:space="preserve"> Visitatie' gebouwd. </w:t>
      </w:r>
    </w:p>
    <w:p w:rsidR="00965B7F" w:rsidRDefault="00965B7F" w:rsidP="00965B7F">
      <w:pPr>
        <w:pStyle w:val="BusTic"/>
      </w:pPr>
      <w:r w:rsidRPr="00194911">
        <w:t>In de </w:t>
      </w:r>
      <w:hyperlink r:id="rId39" w:tooltip="19de eeuw" w:history="1">
        <w:r w:rsidRPr="00194911">
          <w:rPr>
            <w:rStyle w:val="Hyperlink"/>
            <w:color w:val="000000" w:themeColor="text1"/>
            <w:u w:val="none"/>
          </w:rPr>
          <w:t>19</w:t>
        </w:r>
        <w:r w:rsidRPr="00194911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194911">
          <w:rPr>
            <w:rStyle w:val="Hyperlink"/>
            <w:color w:val="000000" w:themeColor="text1"/>
            <w:u w:val="none"/>
          </w:rPr>
          <w:t>eeuw</w:t>
        </w:r>
      </w:hyperlink>
      <w:r w:rsidRPr="00194911">
        <w:t xml:space="preserve"> nam de bevolking van Bleiswijk toe van ongeveer 1100 naar 1500 inwoners. </w:t>
      </w:r>
    </w:p>
    <w:p w:rsidR="00965B7F" w:rsidRDefault="00965B7F" w:rsidP="00965B7F">
      <w:pPr>
        <w:pStyle w:val="BusTic"/>
      </w:pPr>
      <w:r w:rsidRPr="00194911">
        <w:t xml:space="preserve">De woningen op de Van </w:t>
      </w:r>
      <w:proofErr w:type="spellStart"/>
      <w:r w:rsidRPr="00194911">
        <w:t>Waningstraat</w:t>
      </w:r>
      <w:proofErr w:type="spellEnd"/>
      <w:r w:rsidRPr="00194911">
        <w:t xml:space="preserve"> en de Prins Mauritsstraat werden in deze tijd gebouwd. </w:t>
      </w:r>
    </w:p>
    <w:p w:rsidR="00965B7F" w:rsidRDefault="00965B7F" w:rsidP="00965B7F">
      <w:pPr>
        <w:pStyle w:val="BusTic"/>
      </w:pPr>
      <w:r w:rsidRPr="00194911">
        <w:t xml:space="preserve">De glastuinbouw ontwikkelde zich en mede daardoor groeide de bevolking van 2500 naar 10.000 nu. </w:t>
      </w:r>
    </w:p>
    <w:p w:rsidR="00965B7F" w:rsidRDefault="00965B7F" w:rsidP="00965B7F">
      <w:pPr>
        <w:pStyle w:val="BusTic"/>
      </w:pPr>
      <w:r w:rsidRPr="00194911">
        <w:t xml:space="preserve">Eerst kwamen er meer huizen rond de </w:t>
      </w:r>
      <w:proofErr w:type="spellStart"/>
      <w:r w:rsidRPr="00194911">
        <w:t>Dorpstraat</w:t>
      </w:r>
      <w:proofErr w:type="spellEnd"/>
      <w:r w:rsidRPr="00194911">
        <w:t xml:space="preserve">. </w:t>
      </w:r>
    </w:p>
    <w:p w:rsidR="00965B7F" w:rsidRDefault="00965B7F" w:rsidP="00965B7F">
      <w:pPr>
        <w:pStyle w:val="BusTic"/>
      </w:pPr>
      <w:r w:rsidRPr="00194911">
        <w:lastRenderedPageBreak/>
        <w:t xml:space="preserve">Later kwamen er woonwijken, die Bleiswijk groter maakten. </w:t>
      </w:r>
    </w:p>
    <w:p w:rsidR="00965B7F" w:rsidRDefault="00965B7F" w:rsidP="00965B7F">
      <w:pPr>
        <w:pStyle w:val="BusTic"/>
      </w:pPr>
      <w:r w:rsidRPr="00194911">
        <w:t xml:space="preserve">Nu wordt in het midden van Bleiswijk de nieuwe woonwijk 'De Tuinen' gecreëerd. </w:t>
      </w:r>
    </w:p>
    <w:p w:rsidR="00965B7F" w:rsidRPr="00194911" w:rsidRDefault="00965B7F" w:rsidP="00965B7F">
      <w:pPr>
        <w:pStyle w:val="BusTic"/>
      </w:pPr>
      <w:r w:rsidRPr="00194911">
        <w:t>Tot voor kort stonden hier nog </w:t>
      </w:r>
      <w:hyperlink r:id="rId40" w:tooltip="Kas (glastuinbouw)" w:history="1">
        <w:r w:rsidRPr="00194911">
          <w:rPr>
            <w:rStyle w:val="Hyperlink"/>
            <w:color w:val="000000" w:themeColor="text1"/>
            <w:u w:val="none"/>
          </w:rPr>
          <w:t>tuinbouwkassen</w:t>
        </w:r>
      </w:hyperlink>
      <w:r w:rsidRPr="0019491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1"/>
      <w:footerReference w:type="defaul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88" w:rsidRDefault="00EA2A88" w:rsidP="00A64884">
      <w:r>
        <w:separator/>
      </w:r>
    </w:p>
  </w:endnote>
  <w:endnote w:type="continuationSeparator" w:id="0">
    <w:p w:rsidR="00EA2A88" w:rsidRDefault="00EA2A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65B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88" w:rsidRDefault="00EA2A88" w:rsidP="00A64884">
      <w:r>
        <w:separator/>
      </w:r>
    </w:p>
  </w:footnote>
  <w:footnote w:type="continuationSeparator" w:id="0">
    <w:p w:rsidR="00EA2A88" w:rsidRDefault="00EA2A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A2A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B7F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2A8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andscheiding" TargetMode="External"/><Relationship Id="rId18" Type="http://schemas.openxmlformats.org/officeDocument/2006/relationships/hyperlink" Target="http://nl.wikipedia.org/w/index.php?title=Slot_Kranenburg&amp;action=edit&amp;redlink=1" TargetMode="External"/><Relationship Id="rId26" Type="http://schemas.openxmlformats.org/officeDocument/2006/relationships/hyperlink" Target="http://nl.wikipedia.org/wiki/1772" TargetMode="External"/><Relationship Id="rId39" Type="http://schemas.openxmlformats.org/officeDocument/2006/relationships/hyperlink" Target="http://nl.wikipedia.org/wiki/19de_eeuw" TargetMode="External"/><Relationship Id="rId21" Type="http://schemas.openxmlformats.org/officeDocument/2006/relationships/hyperlink" Target="http://nl.wikipedia.org/wiki/1500" TargetMode="External"/><Relationship Id="rId34" Type="http://schemas.openxmlformats.org/officeDocument/2006/relationships/hyperlink" Target="http://nl.wikipedia.org/wiki/1940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ijkheid_Bleiswijk" TargetMode="External"/><Relationship Id="rId20" Type="http://schemas.openxmlformats.org/officeDocument/2006/relationships/hyperlink" Target="http://nl.wikipedia.org/wiki/Veen_(grondsoort)" TargetMode="External"/><Relationship Id="rId29" Type="http://schemas.openxmlformats.org/officeDocument/2006/relationships/hyperlink" Target="http://nl.wikipedia.org/wiki/Handelsgewas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Lange_Vaart&amp;action=edit&amp;redlink=1" TargetMode="External"/><Relationship Id="rId24" Type="http://schemas.openxmlformats.org/officeDocument/2006/relationships/hyperlink" Target="http://nl.wikipedia.org/wiki/Veenplas" TargetMode="External"/><Relationship Id="rId32" Type="http://schemas.openxmlformats.org/officeDocument/2006/relationships/hyperlink" Target="http://nl.wikipedia.org/wiki/Aardappel" TargetMode="External"/><Relationship Id="rId37" Type="http://schemas.openxmlformats.org/officeDocument/2006/relationships/hyperlink" Target="http://nl.wikipedia.org/wiki/1855" TargetMode="External"/><Relationship Id="rId40" Type="http://schemas.openxmlformats.org/officeDocument/2006/relationships/hyperlink" Target="http://nl.wikipedia.org/wiki/Kas_(glastuinbouw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de_eeuw" TargetMode="External"/><Relationship Id="rId23" Type="http://schemas.openxmlformats.org/officeDocument/2006/relationships/hyperlink" Target="http://nl.wikipedia.org/wiki/Vervening" TargetMode="External"/><Relationship Id="rId28" Type="http://schemas.openxmlformats.org/officeDocument/2006/relationships/hyperlink" Target="http://nl.wikipedia.org/wiki/Molengang" TargetMode="External"/><Relationship Id="rId36" Type="http://schemas.openxmlformats.org/officeDocument/2006/relationships/hyperlink" Target="http://nl.wikipedia.org/wiki/Godsdienstvrijheid" TargetMode="External"/><Relationship Id="rId10" Type="http://schemas.openxmlformats.org/officeDocument/2006/relationships/hyperlink" Target="http://nl.wikipedia.org/wiki/Rotte_(rivier)" TargetMode="External"/><Relationship Id="rId19" Type="http://schemas.openxmlformats.org/officeDocument/2006/relationships/hyperlink" Target="http://nl.wikipedia.org/wiki/Middeleeuwen" TargetMode="External"/><Relationship Id="rId31" Type="http://schemas.openxmlformats.org/officeDocument/2006/relationships/hyperlink" Target="http://nl.wikipedia.org/wiki/Vlas_(gewas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ote_Ontginning" TargetMode="External"/><Relationship Id="rId14" Type="http://schemas.openxmlformats.org/officeDocument/2006/relationships/hyperlink" Target="http://nl.wikipedia.org/wiki/Berkel_en_Rodenrijs" TargetMode="External"/><Relationship Id="rId22" Type="http://schemas.openxmlformats.org/officeDocument/2006/relationships/hyperlink" Target="http://nl.wikipedia.org/wiki/1700" TargetMode="External"/><Relationship Id="rId27" Type="http://schemas.openxmlformats.org/officeDocument/2006/relationships/hyperlink" Target="http://nl.wikipedia.org/wiki/Droogmakerij" TargetMode="External"/><Relationship Id="rId30" Type="http://schemas.openxmlformats.org/officeDocument/2006/relationships/hyperlink" Target="http://nl.wikipedia.org/wiki/Graan" TargetMode="External"/><Relationship Id="rId35" Type="http://schemas.openxmlformats.org/officeDocument/2006/relationships/hyperlink" Target="http://nl.wikipedia.org/wiki/184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11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5de_eeuw" TargetMode="External"/><Relationship Id="rId17" Type="http://schemas.openxmlformats.org/officeDocument/2006/relationships/hyperlink" Target="http://nl.wikipedia.org/wiki/11de_eeuw" TargetMode="External"/><Relationship Id="rId25" Type="http://schemas.openxmlformats.org/officeDocument/2006/relationships/hyperlink" Target="http://nl.wikipedia.org/wiki/18de_eeuw" TargetMode="External"/><Relationship Id="rId33" Type="http://schemas.openxmlformats.org/officeDocument/2006/relationships/hyperlink" Target="http://nl.wikipedia.org/wiki/Korenmolen" TargetMode="External"/><Relationship Id="rId38" Type="http://schemas.openxmlformats.org/officeDocument/2006/relationships/hyperlink" Target="http://nl.wikipedia.org/wiki/Rooms-katholieke_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2011-07-30T07:55:00Z</dcterms:created>
  <dcterms:modified xsi:type="dcterms:W3CDTF">2011-07-30T07:55:00Z</dcterms:modified>
  <cp:category>2011</cp:category>
</cp:coreProperties>
</file>