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58" w:rsidRPr="007951DD" w:rsidRDefault="00AF2258" w:rsidP="00AF2258">
      <w:pPr>
        <w:pStyle w:val="Alinia6"/>
        <w:rPr>
          <w:rStyle w:val="Bijzonder"/>
        </w:rPr>
      </w:pPr>
      <w:bookmarkStart w:id="0" w:name="_GoBack"/>
      <w:r w:rsidRPr="007951DD">
        <w:rPr>
          <w:rStyle w:val="Bijzonder"/>
        </w:rPr>
        <w:t>Zaamslag - Hoog bezoek</w:t>
      </w:r>
    </w:p>
    <w:bookmarkEnd w:id="0"/>
    <w:p w:rsidR="00AF2258" w:rsidRPr="00B23C9F" w:rsidRDefault="00AF2258" w:rsidP="00AF2258">
      <w:pPr>
        <w:pStyle w:val="BusTic"/>
      </w:pPr>
      <w:r w:rsidRPr="00B23C9F">
        <w:t>Zaamslag mocht meermaals hoge of koninklijke gasten ontvangen.</w:t>
      </w:r>
    </w:p>
    <w:p w:rsidR="00AF2258" w:rsidRPr="00B23C9F" w:rsidRDefault="00AF2258" w:rsidP="00AF2258">
      <w:pPr>
        <w:pStyle w:val="BusTic"/>
        <w:rPr>
          <w:color w:val="000000" w:themeColor="text1"/>
        </w:rPr>
      </w:pPr>
      <w:hyperlink r:id="rId8" w:tooltip="Maurits van Oranje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Prins Maurits</w:t>
        </w:r>
      </w:hyperlink>
      <w:r w:rsidRPr="00B23C9F">
        <w:rPr>
          <w:color w:val="000000" w:themeColor="text1"/>
        </w:rPr>
        <w:t xml:space="preserve"> nam de versterkingen van Zaamslag in rond 1585.</w:t>
      </w:r>
    </w:p>
    <w:p w:rsidR="00AF2258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Op 28 juli </w:t>
      </w:r>
      <w:hyperlink r:id="rId9" w:tooltip="1785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1785</w:t>
        </w:r>
      </w:hyperlink>
      <w:r w:rsidRPr="00B23C9F">
        <w:rPr>
          <w:color w:val="000000" w:themeColor="text1"/>
        </w:rPr>
        <w:t xml:space="preserve"> deed zich voor de inwoners van Zaamslag een teleurstelling voor. </w:t>
      </w:r>
    </w:p>
    <w:p w:rsidR="00AF2258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Wederom verwachtten ze hooggeplaatst bezoek. Stadhouder </w:t>
      </w:r>
      <w:hyperlink r:id="rId10" w:tooltip="Willem V van Oranje-Nassau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Willem V</w:t>
        </w:r>
      </w:hyperlink>
      <w:r w:rsidRPr="00B23C9F">
        <w:rPr>
          <w:color w:val="000000" w:themeColor="text1"/>
        </w:rPr>
        <w:t xml:space="preserve"> zou vanaf zijn landhuis Hof te </w:t>
      </w:r>
      <w:proofErr w:type="spellStart"/>
      <w:r w:rsidRPr="00B23C9F">
        <w:rPr>
          <w:color w:val="000000" w:themeColor="text1"/>
        </w:rPr>
        <w:t>Zande</w:t>
      </w:r>
      <w:proofErr w:type="spellEnd"/>
      <w:r w:rsidRPr="00B23C9F">
        <w:rPr>
          <w:color w:val="000000" w:themeColor="text1"/>
        </w:rPr>
        <w:t xml:space="preserve"> in </w:t>
      </w:r>
      <w:proofErr w:type="spellStart"/>
      <w:r w:rsidRPr="00B23C9F">
        <w:rPr>
          <w:color w:val="000000" w:themeColor="text1"/>
        </w:rPr>
        <w:t>Kloosterzande</w:t>
      </w:r>
      <w:proofErr w:type="spellEnd"/>
      <w:r w:rsidRPr="00B23C9F">
        <w:rPr>
          <w:color w:val="000000" w:themeColor="text1"/>
        </w:rPr>
        <w:t xml:space="preserve"> via </w:t>
      </w:r>
      <w:proofErr w:type="spellStart"/>
      <w:r w:rsidRPr="00B23C9F">
        <w:rPr>
          <w:color w:val="000000" w:themeColor="text1"/>
        </w:rPr>
        <w:t>Zaamslagveer</w:t>
      </w:r>
      <w:proofErr w:type="spellEnd"/>
      <w:r w:rsidRPr="00B23C9F">
        <w:rPr>
          <w:color w:val="000000" w:themeColor="text1"/>
        </w:rPr>
        <w:t xml:space="preserve"> en Zaamslag naar Axel gaan. </w:t>
      </w:r>
    </w:p>
    <w:p w:rsidR="00AF2258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De heren De Jonge, Paulus en </w:t>
      </w:r>
      <w:proofErr w:type="spellStart"/>
      <w:r w:rsidRPr="00B23C9F">
        <w:rPr>
          <w:color w:val="000000" w:themeColor="text1"/>
        </w:rPr>
        <w:t>Schovel</w:t>
      </w:r>
      <w:proofErr w:type="spellEnd"/>
      <w:r w:rsidRPr="00B23C9F">
        <w:rPr>
          <w:color w:val="000000" w:themeColor="text1"/>
        </w:rPr>
        <w:t xml:space="preserve"> stonden hem namens het </w:t>
      </w:r>
      <w:proofErr w:type="spellStart"/>
      <w:r w:rsidRPr="00B23C9F">
        <w:rPr>
          <w:color w:val="000000" w:themeColor="text1"/>
        </w:rPr>
        <w:t>Axelse</w:t>
      </w:r>
      <w:proofErr w:type="spellEnd"/>
      <w:r w:rsidRPr="00B23C9F">
        <w:rPr>
          <w:color w:val="000000" w:themeColor="text1"/>
        </w:rPr>
        <w:t xml:space="preserve"> magistraat op te wachten aan de dijk. </w:t>
      </w:r>
    </w:p>
    <w:p w:rsidR="00AF2258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Men had ondertussen al het dorp Zaamslag in gereedheid gebracht om de doortocht van de Nassaustadhouder feestelijk te laten verlopen. </w:t>
      </w:r>
    </w:p>
    <w:p w:rsidR="00AF2258" w:rsidRPr="00B23C9F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Het ging echter anders: de Prins ging direct vanaf </w:t>
      </w:r>
      <w:proofErr w:type="spellStart"/>
      <w:r w:rsidRPr="00B23C9F">
        <w:rPr>
          <w:color w:val="000000" w:themeColor="text1"/>
        </w:rPr>
        <w:t>Zaamslagveer</w:t>
      </w:r>
      <w:proofErr w:type="spellEnd"/>
      <w:r w:rsidRPr="00B23C9F">
        <w:rPr>
          <w:color w:val="000000" w:themeColor="text1"/>
        </w:rPr>
        <w:t xml:space="preserve"> langs de Oude Zeedijk en de </w:t>
      </w:r>
      <w:proofErr w:type="spellStart"/>
      <w:r w:rsidRPr="00B23C9F">
        <w:rPr>
          <w:color w:val="000000" w:themeColor="text1"/>
        </w:rPr>
        <w:t>Beoostenblijpolder</w:t>
      </w:r>
      <w:proofErr w:type="spellEnd"/>
      <w:r w:rsidRPr="00B23C9F">
        <w:rPr>
          <w:color w:val="000000" w:themeColor="text1"/>
        </w:rPr>
        <w:t xml:space="preserve"> naar Axel, en deed dus Zaamslag niet aan.</w:t>
      </w:r>
    </w:p>
    <w:p w:rsidR="00AF2258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Op 29 september </w:t>
      </w:r>
      <w:hyperlink r:id="rId11" w:tooltip="1811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1811</w:t>
        </w:r>
      </w:hyperlink>
      <w:r w:rsidRPr="00B23C9F">
        <w:rPr>
          <w:color w:val="000000" w:themeColor="text1"/>
        </w:rPr>
        <w:t xml:space="preserve"> bezocht </w:t>
      </w:r>
      <w:hyperlink r:id="rId12" w:tooltip="Napoleon Bonaparte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 xml:space="preserve">Napoleon </w:t>
        </w:r>
        <w:proofErr w:type="spellStart"/>
        <w:r w:rsidRPr="00B23C9F">
          <w:rPr>
            <w:rStyle w:val="Hyperlink"/>
            <w:rFonts w:eastAsiaTheme="majorEastAsia"/>
            <w:color w:val="000000" w:themeColor="text1"/>
            <w:u w:val="none"/>
          </w:rPr>
          <w:t>Bonaparte</w:t>
        </w:r>
        <w:proofErr w:type="spellEnd"/>
      </w:hyperlink>
      <w:r w:rsidRPr="00B23C9F">
        <w:rPr>
          <w:color w:val="000000" w:themeColor="text1"/>
        </w:rPr>
        <w:t xml:space="preserve"> de kustbatterij (soort fort) bij Zaamslag. </w:t>
      </w:r>
    </w:p>
    <w:p w:rsidR="00AF2258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De batterij lag bij de </w:t>
      </w:r>
      <w:proofErr w:type="spellStart"/>
      <w:r w:rsidRPr="00B23C9F">
        <w:rPr>
          <w:color w:val="000000" w:themeColor="text1"/>
        </w:rPr>
        <w:t>Griete</w:t>
      </w:r>
      <w:proofErr w:type="spellEnd"/>
      <w:r w:rsidRPr="00B23C9F">
        <w:rPr>
          <w:color w:val="000000" w:themeColor="text1"/>
        </w:rPr>
        <w:t>.</w:t>
      </w:r>
    </w:p>
    <w:p w:rsidR="00AF2258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 Napoleon was op doorreis van </w:t>
      </w:r>
      <w:hyperlink r:id="rId13" w:tooltip="Antwerpen (stad)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Antwerpen</w:t>
        </w:r>
      </w:hyperlink>
      <w:r w:rsidRPr="00B23C9F">
        <w:rPr>
          <w:color w:val="000000" w:themeColor="text1"/>
        </w:rPr>
        <w:t xml:space="preserve"> naar </w:t>
      </w:r>
      <w:hyperlink r:id="rId14" w:tooltip="Vlissingen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Vlissingen</w:t>
        </w:r>
      </w:hyperlink>
      <w:r w:rsidRPr="00B23C9F">
        <w:rPr>
          <w:color w:val="000000" w:themeColor="text1"/>
        </w:rPr>
        <w:t xml:space="preserve">. </w:t>
      </w:r>
    </w:p>
    <w:p w:rsidR="00AF2258" w:rsidRPr="00B23C9F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>De keizer liet merken zeer tevreden te zijn met de tot stand gebrachte werken en noemde het 'De Romeinen waardig'.</w:t>
      </w:r>
    </w:p>
    <w:p w:rsidR="00AF2258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In het jaar </w:t>
      </w:r>
      <w:hyperlink r:id="rId15" w:tooltip="1921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1921</w:t>
        </w:r>
      </w:hyperlink>
      <w:r w:rsidRPr="00B23C9F">
        <w:rPr>
          <w:color w:val="000000" w:themeColor="text1"/>
        </w:rPr>
        <w:t xml:space="preserve"> bezocht koningin Wilhelmina met prinses Juliana de boerderij van de familie De Kraker te Zaamslag. </w:t>
      </w:r>
    </w:p>
    <w:p w:rsidR="00AF2258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De heer De Kraker had zich hard gemaakt tegen de Belgische annexatie van Zeeuws-Vlaanderen in 1919. </w:t>
      </w:r>
    </w:p>
    <w:p w:rsidR="00AF2258" w:rsidRPr="00B23C9F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>Uit belangstelling voor de man heeft het koninklijk gezelschap toen dit bezoek gebracht. Sindsdien heet de hoeve 'De Julianahoeve'.</w:t>
      </w:r>
    </w:p>
    <w:p w:rsidR="00AF2258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In </w:t>
      </w:r>
      <w:hyperlink r:id="rId16" w:tooltip="1923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1923</w:t>
        </w:r>
      </w:hyperlink>
      <w:r w:rsidRPr="00B23C9F">
        <w:rPr>
          <w:color w:val="000000" w:themeColor="text1"/>
        </w:rPr>
        <w:t xml:space="preserve"> bezocht prinses Juliana Zaamslag. </w:t>
      </w:r>
    </w:p>
    <w:p w:rsidR="00AF2258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Ze hulde zich hiervoor in de </w:t>
      </w:r>
      <w:proofErr w:type="spellStart"/>
      <w:r w:rsidRPr="00B23C9F">
        <w:rPr>
          <w:color w:val="000000" w:themeColor="text1"/>
        </w:rPr>
        <w:t>Axelse</w:t>
      </w:r>
      <w:proofErr w:type="spellEnd"/>
      <w:r w:rsidRPr="00B23C9F">
        <w:rPr>
          <w:color w:val="000000" w:themeColor="text1"/>
        </w:rPr>
        <w:t xml:space="preserve"> klederdracht en begaf zich zo onder de mensen. </w:t>
      </w:r>
    </w:p>
    <w:p w:rsidR="00AF2258" w:rsidRPr="00B23C9F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>Er zijn toen verschillende foto's gemaakt, die aan dit bezoek herinneren.</w:t>
      </w:r>
    </w:p>
    <w:p w:rsidR="00AF2258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Op woensdag 14 maart </w:t>
      </w:r>
      <w:hyperlink r:id="rId17" w:tooltip="1945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1945</w:t>
        </w:r>
      </w:hyperlink>
      <w:r w:rsidRPr="00B23C9F">
        <w:rPr>
          <w:color w:val="000000" w:themeColor="text1"/>
        </w:rPr>
        <w:t xml:space="preserve"> kwam koningin Wilhelmina weer in Zaamslag, tijdens haar Tiendaagse Tocht door het reeds bevrijde zuiden van het land. </w:t>
      </w:r>
    </w:p>
    <w:p w:rsidR="00AF2258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Het dorp was versierd en de mensen van het dorp onthaalden haar met vlaggetjes. </w:t>
      </w:r>
    </w:p>
    <w:p w:rsidR="00AF2258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Ze kwam aan via de </w:t>
      </w:r>
      <w:proofErr w:type="spellStart"/>
      <w:r w:rsidRPr="00B23C9F">
        <w:rPr>
          <w:color w:val="000000" w:themeColor="text1"/>
        </w:rPr>
        <w:t>Terneuzensestraat</w:t>
      </w:r>
      <w:proofErr w:type="spellEnd"/>
      <w:r w:rsidRPr="00B23C9F">
        <w:rPr>
          <w:color w:val="000000" w:themeColor="text1"/>
        </w:rPr>
        <w:t xml:space="preserve"> en stopte naast het gemeentehuis. </w:t>
      </w:r>
    </w:p>
    <w:p w:rsidR="00AF2258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Voor het gemeentehuis wachtten burgemeester Van Hoeve, enkele verzetsstrijders en nabestaanden van slachtoffers haar daar op. </w:t>
      </w:r>
    </w:p>
    <w:p w:rsidR="00AF2258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Ze ging daarna het gemeentehuis in voor een gesprek met de gemeenteraad, wat vrij lang duurde. </w:t>
      </w:r>
    </w:p>
    <w:p w:rsidR="00AF2258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lastRenderedPageBreak/>
        <w:t>Daarna zwaaide ze de mensen vanaf het bordes toe.</w:t>
      </w:r>
    </w:p>
    <w:p w:rsidR="00AF2258" w:rsidRPr="00B23C9F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 Ze vertrok door de </w:t>
      </w:r>
      <w:proofErr w:type="spellStart"/>
      <w:r w:rsidRPr="00B23C9F">
        <w:rPr>
          <w:color w:val="000000" w:themeColor="text1"/>
        </w:rPr>
        <w:t>Axelsestraat</w:t>
      </w:r>
      <w:proofErr w:type="spellEnd"/>
      <w:r w:rsidRPr="00B23C9F">
        <w:rPr>
          <w:color w:val="000000" w:themeColor="text1"/>
        </w:rPr>
        <w:t xml:space="preserve"> naar Axel.</w:t>
      </w:r>
    </w:p>
    <w:p w:rsidR="00AF2258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Het laatste koninklijke bezoek aan Zaamslag had plaats op 30 mei </w:t>
      </w:r>
      <w:hyperlink r:id="rId18" w:tooltip="1945" w:history="1">
        <w:r w:rsidRPr="00B23C9F">
          <w:rPr>
            <w:rStyle w:val="Hyperlink"/>
            <w:rFonts w:eastAsiaTheme="majorEastAsia"/>
            <w:color w:val="000000" w:themeColor="text1"/>
            <w:u w:val="none"/>
          </w:rPr>
          <w:t>1945</w:t>
        </w:r>
      </w:hyperlink>
      <w:r w:rsidRPr="00B23C9F">
        <w:rPr>
          <w:color w:val="000000" w:themeColor="text1"/>
        </w:rPr>
        <w:t xml:space="preserve">, toen </w:t>
      </w:r>
      <w:hyperlink r:id="rId19" w:tooltip="Prinses Juliana" w:history="1">
        <w:r w:rsidRPr="00B23C9F">
          <w:rPr>
            <w:color w:val="000000" w:themeColor="text1"/>
          </w:rPr>
          <w:t>Prinses Juliana</w:t>
        </w:r>
      </w:hyperlink>
      <w:r w:rsidRPr="00B23C9F">
        <w:rPr>
          <w:color w:val="000000" w:themeColor="text1"/>
        </w:rPr>
        <w:t xml:space="preserve"> het dorp bezocht. </w:t>
      </w:r>
    </w:p>
    <w:p w:rsidR="00AF2258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Hiervan bestaat nog een aantal foto's, waar ze poseert voor de gevel van het huis van de familie de </w:t>
      </w:r>
      <w:proofErr w:type="spellStart"/>
      <w:r w:rsidRPr="00B23C9F">
        <w:rPr>
          <w:color w:val="000000" w:themeColor="text1"/>
        </w:rPr>
        <w:t>Feijter</w:t>
      </w:r>
      <w:proofErr w:type="spellEnd"/>
      <w:r w:rsidRPr="00B23C9F">
        <w:rPr>
          <w:color w:val="000000" w:themeColor="text1"/>
        </w:rPr>
        <w:t xml:space="preserve"> in de </w:t>
      </w:r>
      <w:proofErr w:type="spellStart"/>
      <w:r w:rsidRPr="00B23C9F">
        <w:rPr>
          <w:color w:val="000000" w:themeColor="text1"/>
        </w:rPr>
        <w:t>Terneuzensestraat</w:t>
      </w:r>
      <w:proofErr w:type="spellEnd"/>
      <w:r w:rsidRPr="00B23C9F">
        <w:rPr>
          <w:color w:val="000000" w:themeColor="text1"/>
        </w:rPr>
        <w:t xml:space="preserve">, 'Villa Maria' genaamd. </w:t>
      </w:r>
    </w:p>
    <w:p w:rsidR="00AF2258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Dit huis is afgebroken naderhand. </w:t>
      </w:r>
    </w:p>
    <w:p w:rsidR="00AF2258" w:rsidRPr="00B23C9F" w:rsidRDefault="00AF2258" w:rsidP="00AF2258">
      <w:pPr>
        <w:pStyle w:val="BusTic"/>
        <w:rPr>
          <w:color w:val="000000" w:themeColor="text1"/>
        </w:rPr>
      </w:pPr>
      <w:r w:rsidRPr="00B23C9F">
        <w:rPr>
          <w:color w:val="000000" w:themeColor="text1"/>
        </w:rPr>
        <w:t xml:space="preserve">Juliana werd vergezeld door een hofdame en de commissaris van de koningin, jhr. Van </w:t>
      </w:r>
      <w:proofErr w:type="spellStart"/>
      <w:r w:rsidRPr="00B23C9F">
        <w:rPr>
          <w:color w:val="000000" w:themeColor="text1"/>
        </w:rPr>
        <w:t>Ufford</w:t>
      </w:r>
      <w:proofErr w:type="spellEnd"/>
      <w:r w:rsidRPr="00B23C9F">
        <w:rPr>
          <w:color w:val="000000" w:themeColor="text1"/>
        </w:rPr>
        <w:t>.</w:t>
      </w:r>
    </w:p>
    <w:p w:rsidR="00593941" w:rsidRPr="00574205" w:rsidRDefault="00593941" w:rsidP="00574205">
      <w:pPr>
        <w:rPr>
          <w:rStyle w:val="Uitrit"/>
          <w:b w:val="0"/>
          <w:bdr w:val="none" w:sz="0" w:space="0" w:color="auto"/>
          <w:shd w:val="clear" w:color="auto" w:fill="auto"/>
        </w:rPr>
      </w:pPr>
    </w:p>
    <w:sectPr w:rsidR="00593941" w:rsidRPr="00574205" w:rsidSect="002E5CC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3E" w:rsidRDefault="00196F3E" w:rsidP="00A64884">
      <w:r>
        <w:separator/>
      </w:r>
    </w:p>
  </w:endnote>
  <w:endnote w:type="continuationSeparator" w:id="0">
    <w:p w:rsidR="00196F3E" w:rsidRDefault="00196F3E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AF2258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3E" w:rsidRDefault="00196F3E" w:rsidP="00A64884">
      <w:r>
        <w:separator/>
      </w:r>
    </w:p>
  </w:footnote>
  <w:footnote w:type="continuationSeparator" w:id="0">
    <w:p w:rsidR="00196F3E" w:rsidRDefault="00196F3E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6AF28454" wp14:editId="74CB6B8B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348DC">
      <w:rPr>
        <w:b/>
        <w:bCs/>
        <w:sz w:val="28"/>
        <w:szCs w:val="28"/>
      </w:rPr>
      <w:t xml:space="preserve">Zeeland </w:t>
    </w:r>
    <w:r w:rsidR="006A5EB9">
      <w:rPr>
        <w:b/>
        <w:bCs/>
        <w:sz w:val="28"/>
        <w:szCs w:val="28"/>
      </w:rPr>
      <w:t xml:space="preserve">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196F3E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D932EF"/>
    <w:multiLevelType w:val="multilevel"/>
    <w:tmpl w:val="920AF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6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9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0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1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3"/>
  </w:num>
  <w:num w:numId="3">
    <w:abstractNumId w:val="13"/>
  </w:num>
  <w:num w:numId="4">
    <w:abstractNumId w:val="34"/>
  </w:num>
  <w:num w:numId="5">
    <w:abstractNumId w:val="26"/>
  </w:num>
  <w:num w:numId="6">
    <w:abstractNumId w:val="29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0"/>
  </w:num>
  <w:num w:numId="23">
    <w:abstractNumId w:val="35"/>
  </w:num>
  <w:num w:numId="24">
    <w:abstractNumId w:val="17"/>
  </w:num>
  <w:num w:numId="25">
    <w:abstractNumId w:val="9"/>
  </w:num>
  <w:num w:numId="26">
    <w:abstractNumId w:val="18"/>
  </w:num>
  <w:num w:numId="27">
    <w:abstractNumId w:val="11"/>
  </w:num>
  <w:num w:numId="28">
    <w:abstractNumId w:val="15"/>
  </w:num>
  <w:num w:numId="29">
    <w:abstractNumId w:val="20"/>
  </w:num>
  <w:num w:numId="30">
    <w:abstractNumId w:val="6"/>
  </w:num>
  <w:num w:numId="31">
    <w:abstractNumId w:val="43"/>
  </w:num>
  <w:num w:numId="32">
    <w:abstractNumId w:val="4"/>
  </w:num>
  <w:num w:numId="3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3"/>
  </w:num>
  <w:num w:numId="37">
    <w:abstractNumId w:val="24"/>
  </w:num>
  <w:num w:numId="38">
    <w:abstractNumId w:val="38"/>
  </w:num>
  <w:num w:numId="39">
    <w:abstractNumId w:val="32"/>
  </w:num>
  <w:num w:numId="40">
    <w:abstractNumId w:val="21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1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B217A"/>
    <w:rsid w:val="000C2BCA"/>
    <w:rsid w:val="000C44D3"/>
    <w:rsid w:val="000C6750"/>
    <w:rsid w:val="000D4538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96F3E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60EA2"/>
    <w:rsid w:val="00383B26"/>
    <w:rsid w:val="00391B53"/>
    <w:rsid w:val="00396DAE"/>
    <w:rsid w:val="003A34F2"/>
    <w:rsid w:val="003A4D08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74205"/>
    <w:rsid w:val="005915F6"/>
    <w:rsid w:val="00593941"/>
    <w:rsid w:val="005A7210"/>
    <w:rsid w:val="005B02B4"/>
    <w:rsid w:val="005B22C4"/>
    <w:rsid w:val="005B3E47"/>
    <w:rsid w:val="005E3CED"/>
    <w:rsid w:val="005E4ED6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3A3B"/>
    <w:rsid w:val="00936363"/>
    <w:rsid w:val="00942287"/>
    <w:rsid w:val="00965FB8"/>
    <w:rsid w:val="00991532"/>
    <w:rsid w:val="00992139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348DC"/>
    <w:rsid w:val="00A419E1"/>
    <w:rsid w:val="00A42007"/>
    <w:rsid w:val="00A52174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AF2258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C2A75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87671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0D4538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  <w:style w:type="character" w:customStyle="1" w:styleId="plainlinks">
    <w:name w:val="plainlinks"/>
    <w:basedOn w:val="Standaardalinea-lettertype"/>
    <w:rsid w:val="000B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0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38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34062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Maurits_van_Oranje" TargetMode="External"/><Relationship Id="rId13" Type="http://schemas.openxmlformats.org/officeDocument/2006/relationships/hyperlink" Target="http://nl.wikipedia.org/wiki/Antwerpen_(stad)" TargetMode="External"/><Relationship Id="rId18" Type="http://schemas.openxmlformats.org/officeDocument/2006/relationships/hyperlink" Target="http://nl.wikipedia.org/wiki/1945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Napoleon_Bonaparte" TargetMode="External"/><Relationship Id="rId17" Type="http://schemas.openxmlformats.org/officeDocument/2006/relationships/hyperlink" Target="http://nl.wikipedia.org/wiki/1945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1923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1811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1921" TargetMode="External"/><Relationship Id="rId23" Type="http://schemas.openxmlformats.org/officeDocument/2006/relationships/footer" Target="footer2.xml"/><Relationship Id="rId10" Type="http://schemas.openxmlformats.org/officeDocument/2006/relationships/hyperlink" Target="http://nl.wikipedia.org/wiki/Willem_V_van_Oranje-Nassau" TargetMode="External"/><Relationship Id="rId19" Type="http://schemas.openxmlformats.org/officeDocument/2006/relationships/hyperlink" Target="http://nl.wikipedia.org/wiki/Prinses_Julian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1785" TargetMode="External"/><Relationship Id="rId14" Type="http://schemas.openxmlformats.org/officeDocument/2006/relationships/hyperlink" Target="http://nl.wikipedia.org/wiki/Vlissingen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2983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</vt:lpstr>
    </vt:vector>
  </TitlesOfParts>
  <Company/>
  <LinksUpToDate>false</LinksUpToDate>
  <CharactersWithSpaces>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cp:lastModifiedBy>Leen</cp:lastModifiedBy>
  <cp:revision>2</cp:revision>
  <cp:lastPrinted>2011-05-19T16:38:00Z</cp:lastPrinted>
  <dcterms:created xsi:type="dcterms:W3CDTF">2011-09-09T12:51:00Z</dcterms:created>
  <dcterms:modified xsi:type="dcterms:W3CDTF">2011-09-09T12:51:00Z</dcterms:modified>
  <cp:category>2011</cp:category>
</cp:coreProperties>
</file>