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94" w:rsidRPr="00212115" w:rsidRDefault="00392094" w:rsidP="00392094">
      <w:pPr>
        <w:pStyle w:val="Alinia6"/>
        <w:rPr>
          <w:rStyle w:val="Bijzonder"/>
        </w:rPr>
      </w:pPr>
      <w:bookmarkStart w:id="0" w:name="_GoBack"/>
      <w:proofErr w:type="spellStart"/>
      <w:r w:rsidRPr="00212115">
        <w:rPr>
          <w:rStyle w:val="Bijzonder"/>
        </w:rPr>
        <w:t>Serooskerke</w:t>
      </w:r>
      <w:proofErr w:type="spellEnd"/>
      <w:r w:rsidRPr="00212115">
        <w:rPr>
          <w:rStyle w:val="Bijzonder"/>
        </w:rPr>
        <w:t xml:space="preserve"> (Veere) - Geschiedenis</w:t>
      </w:r>
    </w:p>
    <w:bookmarkEnd w:id="0"/>
    <w:p w:rsidR="00392094" w:rsidRDefault="00392094" w:rsidP="00392094">
      <w:pPr>
        <w:pStyle w:val="BusTic"/>
      </w:pPr>
      <w:r w:rsidRPr="00212115">
        <w:t xml:space="preserve">Het dorp wordt in de </w:t>
      </w:r>
      <w:hyperlink r:id="rId8" w:tooltip="12e eeuw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twaalfde eeuw</w:t>
        </w:r>
      </w:hyperlink>
      <w:r w:rsidRPr="00212115">
        <w:t xml:space="preserve"> voor het eerst vermeld als </w:t>
      </w:r>
      <w:proofErr w:type="spellStart"/>
      <w:r w:rsidRPr="00212115">
        <w:rPr>
          <w:iCs/>
        </w:rPr>
        <w:t>Alartskintskerke</w:t>
      </w:r>
      <w:proofErr w:type="spellEnd"/>
      <w:r w:rsidRPr="00212115">
        <w:t xml:space="preserve">. </w:t>
      </w:r>
    </w:p>
    <w:p w:rsidR="00392094" w:rsidRDefault="00392094" w:rsidP="00392094">
      <w:pPr>
        <w:pStyle w:val="BusTic"/>
      </w:pPr>
      <w:r w:rsidRPr="00212115">
        <w:t xml:space="preserve">Vanaf de </w:t>
      </w:r>
      <w:hyperlink r:id="rId9" w:tooltip="13e eeuw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dertiende eeuw</w:t>
        </w:r>
      </w:hyperlink>
      <w:r w:rsidRPr="00212115">
        <w:t xml:space="preserve"> heet het dorp '</w:t>
      </w:r>
      <w:r w:rsidRPr="00212115">
        <w:rPr>
          <w:iCs/>
        </w:rPr>
        <w:t>s-Heer-</w:t>
      </w:r>
      <w:proofErr w:type="spellStart"/>
      <w:r w:rsidRPr="00212115">
        <w:rPr>
          <w:iCs/>
        </w:rPr>
        <w:t>Alartskerke</w:t>
      </w:r>
      <w:proofErr w:type="spellEnd"/>
      <w:r w:rsidRPr="00212115">
        <w:t xml:space="preserve">, wat in de loop der eeuwen tot de huidige naam verbasterd is. </w:t>
      </w:r>
    </w:p>
    <w:p w:rsidR="00392094" w:rsidRPr="00212115" w:rsidRDefault="00392094" w:rsidP="00392094">
      <w:pPr>
        <w:pStyle w:val="BusTic"/>
      </w:pPr>
      <w:r w:rsidRPr="00212115">
        <w:t xml:space="preserve">Het dorp bevatte in de </w:t>
      </w:r>
      <w:hyperlink r:id="rId10" w:tooltip="Middeleeuwen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Middeleeuwen</w:t>
        </w:r>
      </w:hyperlink>
      <w:r w:rsidRPr="00212115">
        <w:t xml:space="preserve"> een klooster.</w:t>
      </w:r>
    </w:p>
    <w:p w:rsidR="00392094" w:rsidRDefault="00392094" w:rsidP="00392094">
      <w:pPr>
        <w:pStyle w:val="BusTic"/>
      </w:pPr>
      <w:r w:rsidRPr="00212115">
        <w:t xml:space="preserve">In </w:t>
      </w:r>
      <w:hyperlink r:id="rId11" w:tooltip="1966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1966</w:t>
        </w:r>
      </w:hyperlink>
      <w:r w:rsidRPr="00212115">
        <w:t xml:space="preserve"> kreeg het dorp nationale faam door een waardevolle historische vondst. </w:t>
      </w:r>
    </w:p>
    <w:p w:rsidR="00392094" w:rsidRDefault="00392094" w:rsidP="00392094">
      <w:pPr>
        <w:pStyle w:val="BusTic"/>
      </w:pPr>
      <w:r w:rsidRPr="00212115">
        <w:t xml:space="preserve">Een boerenknecht stuitte bij het graven in een preiveldje op een gouden munt. </w:t>
      </w:r>
    </w:p>
    <w:p w:rsidR="00392094" w:rsidRDefault="00392094" w:rsidP="00392094">
      <w:pPr>
        <w:pStyle w:val="BusTic"/>
      </w:pPr>
      <w:r w:rsidRPr="00212115">
        <w:t xml:space="preserve">De schat bestond uiteindelijk uit ruim duizend gouden munten. </w:t>
      </w:r>
    </w:p>
    <w:p w:rsidR="00392094" w:rsidRDefault="00392094" w:rsidP="00392094">
      <w:pPr>
        <w:pStyle w:val="BusTic"/>
      </w:pPr>
      <w:r w:rsidRPr="00212115">
        <w:t xml:space="preserve">De munten dateerden uit de periode eind zestiende, begin </w:t>
      </w:r>
      <w:hyperlink r:id="rId12" w:tooltip="17e eeuw" w:history="1">
        <w:r>
          <w:rPr>
            <w:rStyle w:val="Hyperlink"/>
            <w:rFonts w:eastAsiaTheme="majorEastAsia"/>
            <w:color w:val="000000" w:themeColor="text1"/>
            <w:u w:val="none"/>
          </w:rPr>
          <w:t>17</w:t>
        </w:r>
        <w:r w:rsidRPr="00212115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212115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212115">
        <w:t xml:space="preserve">. </w:t>
      </w:r>
    </w:p>
    <w:p w:rsidR="00392094" w:rsidRDefault="00392094" w:rsidP="00392094">
      <w:pPr>
        <w:pStyle w:val="BusTic"/>
      </w:pPr>
      <w:r w:rsidRPr="00212115">
        <w:t xml:space="preserve">Nog nooit was er zo'n verscheidenheid aan munten gevonden. </w:t>
      </w:r>
    </w:p>
    <w:p w:rsidR="00392094" w:rsidRDefault="00392094" w:rsidP="00392094">
      <w:pPr>
        <w:pStyle w:val="BusTic"/>
      </w:pPr>
      <w:r w:rsidRPr="00212115">
        <w:t xml:space="preserve">De goudschat leverde ruim 340.000 </w:t>
      </w:r>
      <w:hyperlink r:id="rId13" w:tooltip="Euro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euro</w:t>
        </w:r>
      </w:hyperlink>
      <w:r w:rsidRPr="00212115">
        <w:t xml:space="preserve"> op, waar de gemeente voor de helft aanspraak op kon maken. </w:t>
      </w:r>
    </w:p>
    <w:p w:rsidR="00392094" w:rsidRPr="00212115" w:rsidRDefault="00392094" w:rsidP="00392094">
      <w:pPr>
        <w:pStyle w:val="BusTic"/>
      </w:pPr>
      <w:r w:rsidRPr="00212115">
        <w:t xml:space="preserve">Als cadeau aan het dorp werd het zwembad </w:t>
      </w:r>
      <w:r w:rsidRPr="00212115">
        <w:rPr>
          <w:iCs/>
        </w:rPr>
        <w:t>De Goudvijver</w:t>
      </w:r>
      <w:r w:rsidRPr="00212115">
        <w:t xml:space="preserve"> gebouwd.</w:t>
      </w:r>
    </w:p>
    <w:p w:rsidR="00392094" w:rsidRPr="00212115" w:rsidRDefault="00392094" w:rsidP="00392094">
      <w:pPr>
        <w:pStyle w:val="BusTic"/>
      </w:pPr>
      <w:r w:rsidRPr="00212115">
        <w:t xml:space="preserve">In 1979 werd opnieuw een muntschat gevonden, dit keer bestaande uit 850 zilveren munten en in zijn geheel eigendom van de gemeente </w:t>
      </w:r>
      <w:hyperlink r:id="rId14" w:tooltip="Veere (gemeente)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Veere</w:t>
        </w:r>
      </w:hyperlink>
      <w:r w:rsidRPr="00212115">
        <w:t>.</w:t>
      </w:r>
    </w:p>
    <w:p w:rsidR="00392094" w:rsidRPr="00212115" w:rsidRDefault="00392094" w:rsidP="00392094">
      <w:pPr>
        <w:pStyle w:val="BusTic"/>
      </w:pPr>
      <w:proofErr w:type="spellStart"/>
      <w:r w:rsidRPr="00212115">
        <w:t>Serooskerke</w:t>
      </w:r>
      <w:proofErr w:type="spellEnd"/>
      <w:r w:rsidRPr="00212115">
        <w:t xml:space="preserve"> was van 1811 tot 1 juli 1966 een zelfstandige gemeente, sindsdien behoort het dorp tot de gemeente Veere.</w:t>
      </w:r>
    </w:p>
    <w:p w:rsidR="00392094" w:rsidRDefault="00392094" w:rsidP="00392094">
      <w:pPr>
        <w:pStyle w:val="BusTic"/>
      </w:pPr>
      <w:r w:rsidRPr="00212115">
        <w:t xml:space="preserve">Op </w:t>
      </w:r>
      <w:hyperlink r:id="rId15" w:tooltip="Schouwen-Duiveland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Schouwen-Duiveland</w:t>
        </w:r>
      </w:hyperlink>
      <w:r w:rsidRPr="00212115">
        <w:t xml:space="preserve"> ligt eveneens een dorp met de naam </w:t>
      </w:r>
      <w:hyperlink r:id="rId16" w:tooltip="Serooskerke (Schouwen-Duiveland)" w:history="1">
        <w:proofErr w:type="spellStart"/>
        <w:r w:rsidRPr="00212115">
          <w:rPr>
            <w:rStyle w:val="Hyperlink"/>
            <w:rFonts w:eastAsiaTheme="majorEastAsia"/>
            <w:iCs/>
            <w:color w:val="000000" w:themeColor="text1"/>
            <w:u w:val="none"/>
          </w:rPr>
          <w:t>Serooskerke</w:t>
        </w:r>
        <w:proofErr w:type="spellEnd"/>
      </w:hyperlink>
      <w:r w:rsidRPr="00212115">
        <w:t xml:space="preserve">. </w:t>
      </w:r>
    </w:p>
    <w:p w:rsidR="00392094" w:rsidRPr="00212115" w:rsidRDefault="00392094" w:rsidP="00392094">
      <w:pPr>
        <w:pStyle w:val="BusTic"/>
      </w:pPr>
      <w:r w:rsidRPr="00212115">
        <w:t xml:space="preserve">Het wapen van </w:t>
      </w:r>
      <w:proofErr w:type="spellStart"/>
      <w:r w:rsidRPr="00212115">
        <w:t>Serooskerke</w:t>
      </w:r>
      <w:proofErr w:type="spellEnd"/>
      <w:r w:rsidRPr="00212115">
        <w:t xml:space="preserve"> bestaat uit drie hondenkoppen.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FD" w:rsidRDefault="008646FD" w:rsidP="00A64884">
      <w:r>
        <w:separator/>
      </w:r>
    </w:p>
  </w:endnote>
  <w:endnote w:type="continuationSeparator" w:id="0">
    <w:p w:rsidR="008646FD" w:rsidRDefault="008646F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392094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FD" w:rsidRDefault="008646FD" w:rsidP="00A64884">
      <w:r>
        <w:separator/>
      </w:r>
    </w:p>
  </w:footnote>
  <w:footnote w:type="continuationSeparator" w:id="0">
    <w:p w:rsidR="008646FD" w:rsidRDefault="008646F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8646F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2094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46F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12e_eeuw" TargetMode="External"/><Relationship Id="rId13" Type="http://schemas.openxmlformats.org/officeDocument/2006/relationships/hyperlink" Target="http://nl.wikipedia.org/wiki/Eur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7e_eeuw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erooskerke_(Schouwen-Duiveland)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96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chouwen-Duivelan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Middeleeuw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3e_eeuw" TargetMode="External"/><Relationship Id="rId14" Type="http://schemas.openxmlformats.org/officeDocument/2006/relationships/hyperlink" Target="http://nl.wikipedia.org/wiki/Veere_(gemeente)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2011-09-07T09:17:00Z</dcterms:created>
  <dcterms:modified xsi:type="dcterms:W3CDTF">2011-09-07T09:17:00Z</dcterms:modified>
  <cp:category>2011</cp:category>
</cp:coreProperties>
</file>