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D0D" w:rsidRPr="00807E0B" w:rsidRDefault="00D64D0D" w:rsidP="00D64D0D">
      <w:pPr>
        <w:pStyle w:val="Alinia6"/>
        <w:rPr>
          <w:rStyle w:val="Bijzonder"/>
        </w:rPr>
      </w:pPr>
      <w:bookmarkStart w:id="0" w:name="_GoBack"/>
      <w:r w:rsidRPr="00807E0B">
        <w:rPr>
          <w:rStyle w:val="Bijzonder"/>
        </w:rPr>
        <w:t xml:space="preserve">Spakenburg  - </w:t>
      </w:r>
      <w:r w:rsidRPr="00807E0B">
        <w:rPr>
          <w:rStyle w:val="Bijzonder"/>
          <w:rFonts w:eastAsiaTheme="minorHAnsi"/>
        </w:rPr>
        <w:t>Cultuur</w:t>
      </w:r>
    </w:p>
    <w:bookmarkEnd w:id="0"/>
    <w:p w:rsidR="00D64D0D" w:rsidRDefault="00D64D0D" w:rsidP="00D64D0D">
      <w:pPr>
        <w:pStyle w:val="BusTic"/>
      </w:pPr>
      <w:r w:rsidRPr="00807E0B">
        <w:t>Hoewel het isolement van het dorp in 1955 werd opgeheven, voelen de mensen zich nog altijd sterk met elkaar verbonden.</w:t>
      </w:r>
    </w:p>
    <w:p w:rsidR="00D64D0D" w:rsidRDefault="00D64D0D" w:rsidP="00D64D0D">
      <w:pPr>
        <w:pStyle w:val="BusTic"/>
      </w:pPr>
      <w:r w:rsidRPr="00807E0B">
        <w:t xml:space="preserve">Familie is erg belangrijk, hetgeen kenmerkend is voor een wij-cultuur. </w:t>
      </w:r>
    </w:p>
    <w:p w:rsidR="00D64D0D" w:rsidRDefault="00D64D0D" w:rsidP="00D64D0D">
      <w:pPr>
        <w:pStyle w:val="BusTic"/>
      </w:pPr>
      <w:r w:rsidRPr="00807E0B">
        <w:t xml:space="preserve">Zo komen families vaak elke zondag, na de kerkdienst, bij elkaar. </w:t>
      </w:r>
    </w:p>
    <w:p w:rsidR="00D64D0D" w:rsidRDefault="00D64D0D" w:rsidP="00D64D0D">
      <w:pPr>
        <w:pStyle w:val="BusTic"/>
      </w:pPr>
      <w:r w:rsidRPr="00807E0B">
        <w:t xml:space="preserve">Spakenburg is een hechte gemeenschap. </w:t>
      </w:r>
    </w:p>
    <w:p w:rsidR="00D64D0D" w:rsidRDefault="00D64D0D" w:rsidP="00D64D0D">
      <w:pPr>
        <w:pStyle w:val="BusTic"/>
      </w:pPr>
      <w:r w:rsidRPr="00807E0B">
        <w:t xml:space="preserve">Een echte Spakenburger verlaat over het algemeen ook niet het dorp. </w:t>
      </w:r>
    </w:p>
    <w:p w:rsidR="00D64D0D" w:rsidRDefault="00D64D0D" w:rsidP="00D64D0D">
      <w:pPr>
        <w:pStyle w:val="BusTic"/>
      </w:pPr>
      <w:r w:rsidRPr="00807E0B">
        <w:t xml:space="preserve">Een </w:t>
      </w:r>
      <w:proofErr w:type="spellStart"/>
      <w:r w:rsidRPr="00807E0B">
        <w:t>Spakenburgse</w:t>
      </w:r>
      <w:proofErr w:type="spellEnd"/>
      <w:r w:rsidRPr="00807E0B">
        <w:t xml:space="preserve"> jongen trouwt vaak met een Spakenburgs meisje. </w:t>
      </w:r>
    </w:p>
    <w:p w:rsidR="00D64D0D" w:rsidRDefault="00D64D0D" w:rsidP="00D64D0D">
      <w:pPr>
        <w:pStyle w:val="BusTic"/>
      </w:pPr>
      <w:r w:rsidRPr="00807E0B">
        <w:t xml:space="preserve">Aan de vele ‘de </w:t>
      </w:r>
      <w:proofErr w:type="spellStart"/>
      <w:r w:rsidRPr="00807E0B">
        <w:t>Graaf’s</w:t>
      </w:r>
      <w:proofErr w:type="spellEnd"/>
      <w:r w:rsidRPr="00807E0B">
        <w:t>’ en ‘</w:t>
      </w:r>
      <w:proofErr w:type="spellStart"/>
      <w:r w:rsidRPr="00807E0B">
        <w:t>Koelewijn’s</w:t>
      </w:r>
      <w:proofErr w:type="spellEnd"/>
      <w:r w:rsidRPr="00807E0B">
        <w:t xml:space="preserve">’ die in het telefoonboek staan is wel duidelijk op te merken dat Spakenburg een grote familie is. </w:t>
      </w:r>
    </w:p>
    <w:p w:rsidR="00D64D0D" w:rsidRDefault="00D64D0D" w:rsidP="00D64D0D">
      <w:pPr>
        <w:pStyle w:val="BusTic"/>
      </w:pPr>
      <w:r w:rsidRPr="00807E0B">
        <w:t xml:space="preserve">Vanwege het feit dat bijna iedereen vroeger dezelfde achternaam droeg, hadden mensen verschillende bijnamen voor elkaar. </w:t>
      </w:r>
    </w:p>
    <w:p w:rsidR="00D64D0D" w:rsidRDefault="00D64D0D" w:rsidP="00D64D0D">
      <w:pPr>
        <w:pStyle w:val="BusTic"/>
      </w:pPr>
      <w:r w:rsidRPr="00807E0B">
        <w:t xml:space="preserve">Zo heet de marktbakker Jan van Aart van Jan de Bakker. </w:t>
      </w:r>
    </w:p>
    <w:p w:rsidR="00D64D0D" w:rsidRPr="00807E0B" w:rsidRDefault="00D64D0D" w:rsidP="00D64D0D">
      <w:pPr>
        <w:pStyle w:val="BusTic"/>
      </w:pPr>
      <w:r w:rsidRPr="00807E0B">
        <w:t>Bijnamen worden nu nog voornamelijk door de oudere generatie gebruikt.</w:t>
      </w:r>
    </w:p>
    <w:p w:rsidR="00D64D0D" w:rsidRDefault="00D64D0D" w:rsidP="00D64D0D">
      <w:pPr>
        <w:pStyle w:val="BusTic"/>
      </w:pPr>
      <w:r w:rsidRPr="00807E0B">
        <w:t xml:space="preserve">Het merendeel van de jeugd kiest toch nog altijd voor het leven binnen Spakenburg, net als hun ouders. </w:t>
      </w:r>
    </w:p>
    <w:p w:rsidR="00D64D0D" w:rsidRDefault="00D64D0D" w:rsidP="00D64D0D">
      <w:pPr>
        <w:pStyle w:val="BusTic"/>
      </w:pPr>
      <w:r w:rsidRPr="00807E0B">
        <w:t xml:space="preserve">Vanwege de hoge huizenprijzen is hier de laatste jaren toch verandering in gekomen en kiest een deel van de jongvolwassenen voor een goedkopere woning in vooral de nieuwbouwwijken </w:t>
      </w:r>
      <w:hyperlink r:id="rId8" w:tooltip="Vathorst" w:history="1">
        <w:proofErr w:type="spellStart"/>
        <w:r w:rsidRPr="00807E0B">
          <w:rPr>
            <w:rStyle w:val="Hyperlink"/>
            <w:rFonts w:eastAsiaTheme="majorEastAsia"/>
            <w:color w:val="000000" w:themeColor="text1"/>
            <w:u w:val="none"/>
          </w:rPr>
          <w:t>Vathorst</w:t>
        </w:r>
        <w:proofErr w:type="spellEnd"/>
      </w:hyperlink>
      <w:r w:rsidRPr="00807E0B">
        <w:t xml:space="preserve"> en </w:t>
      </w:r>
      <w:hyperlink r:id="rId9" w:tooltip="Nieuwland (Amersfoort)" w:history="1">
        <w:r w:rsidRPr="00807E0B">
          <w:rPr>
            <w:rStyle w:val="Hyperlink"/>
            <w:rFonts w:eastAsiaTheme="majorEastAsia"/>
            <w:color w:val="000000" w:themeColor="text1"/>
            <w:u w:val="none"/>
          </w:rPr>
          <w:t>Nieuwland</w:t>
        </w:r>
      </w:hyperlink>
      <w:r w:rsidRPr="00807E0B">
        <w:t xml:space="preserve"> in Amersfoort. </w:t>
      </w:r>
    </w:p>
    <w:p w:rsidR="00D64D0D" w:rsidRPr="00807E0B" w:rsidRDefault="00D64D0D" w:rsidP="00D64D0D">
      <w:pPr>
        <w:pStyle w:val="BusTic"/>
      </w:pPr>
      <w:r w:rsidRPr="00807E0B">
        <w:t>Een vast rollenpatroon binnen het gezin is niet meer zo sterk aanwezig als vroeger. Grote gezinnen behoren zelfs, op enkele uitzonderingen na, tot het verleden.</w:t>
      </w:r>
    </w:p>
    <w:p w:rsidR="00D64D0D" w:rsidRDefault="00D64D0D" w:rsidP="00D64D0D">
      <w:pPr>
        <w:pStyle w:val="BusTic"/>
      </w:pPr>
      <w:r w:rsidRPr="00807E0B">
        <w:t xml:space="preserve">Door de vele invloeden van buitenaf is er aan de ene kant sprake van modernisering, waardoor het dorp steeds meer op de grote buitenwereld begint te lijken; de vissers zijn bijvoorbeeld al verdwenen en de klederdracht loopt op haar laatste benen. </w:t>
      </w:r>
    </w:p>
    <w:p w:rsidR="00D64D0D" w:rsidRDefault="00D64D0D" w:rsidP="00D64D0D">
      <w:pPr>
        <w:pStyle w:val="BusTic"/>
      </w:pPr>
      <w:r w:rsidRPr="00807E0B">
        <w:t xml:space="preserve">Aan de andere kant wordt de </w:t>
      </w:r>
      <w:proofErr w:type="spellStart"/>
      <w:r w:rsidRPr="00807E0B">
        <w:t>Spakenburgse</w:t>
      </w:r>
      <w:proofErr w:type="spellEnd"/>
      <w:r w:rsidRPr="00807E0B">
        <w:t xml:space="preserve"> cultuur bewust kunstmatig in stand gehouden. </w:t>
      </w:r>
    </w:p>
    <w:p w:rsidR="00D64D0D" w:rsidRPr="00807E0B" w:rsidRDefault="00D64D0D" w:rsidP="00D64D0D">
      <w:pPr>
        <w:pStyle w:val="BusTic"/>
      </w:pPr>
      <w:r w:rsidRPr="00807E0B">
        <w:t>Om te worden ingezet als trekpleister voor toeristen in musea en evenementen.</w:t>
      </w:r>
    </w:p>
    <w:p w:rsidR="00D64D0D" w:rsidRPr="00807E0B" w:rsidRDefault="00D64D0D" w:rsidP="00D64D0D">
      <w:pPr>
        <w:pStyle w:val="BusTic"/>
      </w:pPr>
      <w:r w:rsidRPr="00807E0B">
        <w:t>Van oudsher staat Spakenburg bekend om zijn bedrijvigheid; er bevinden zich koek- en visbedrijven maar ook metaal- en betonindustrie, waarbij veel inwoners werkzaam zijn.</w:t>
      </w:r>
    </w:p>
    <w:p w:rsidR="00593941" w:rsidRPr="008B7073" w:rsidRDefault="00CF6E90" w:rsidP="008B7073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8B7073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8B7073" w:rsidSect="002E5C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D12" w:rsidRDefault="00821D12" w:rsidP="00A64884">
      <w:r>
        <w:separator/>
      </w:r>
    </w:p>
  </w:endnote>
  <w:endnote w:type="continuationSeparator" w:id="0">
    <w:p w:rsidR="00821D12" w:rsidRDefault="00821D1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64D0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D12" w:rsidRDefault="00821D12" w:rsidP="00A64884">
      <w:r>
        <w:separator/>
      </w:r>
    </w:p>
  </w:footnote>
  <w:footnote w:type="continuationSeparator" w:id="0">
    <w:p w:rsidR="00821D12" w:rsidRDefault="00821D1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21D1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0570E9"/>
    <w:multiLevelType w:val="multilevel"/>
    <w:tmpl w:val="BB44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47E0"/>
    <w:rsid w:val="004F176E"/>
    <w:rsid w:val="004F2688"/>
    <w:rsid w:val="00501C15"/>
    <w:rsid w:val="005020A1"/>
    <w:rsid w:val="00504499"/>
    <w:rsid w:val="00515D7B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1D12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B7073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4D0D"/>
    <w:rsid w:val="00D657D7"/>
    <w:rsid w:val="00D73C2F"/>
    <w:rsid w:val="00D73DC0"/>
    <w:rsid w:val="00D81AAE"/>
    <w:rsid w:val="00D825D6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00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9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3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Vathorst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Nieuwland_(Amersfoort)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2</cp:revision>
  <cp:lastPrinted>2011-05-19T16:38:00Z</cp:lastPrinted>
  <dcterms:created xsi:type="dcterms:W3CDTF">2011-09-19T10:02:00Z</dcterms:created>
  <dcterms:modified xsi:type="dcterms:W3CDTF">2011-09-19T10:02:00Z</dcterms:modified>
  <cp:category>2011</cp:category>
</cp:coreProperties>
</file>