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75" w:rsidRPr="00C27E8B" w:rsidRDefault="00B00B75" w:rsidP="00B00B7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Limbricht (L</w:t>
      </w:r>
      <w:r w:rsidR="00C27E8B" w:rsidRP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27E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27E8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3E3C17" wp14:editId="58943D22">
            <wp:extent cx="213995" cy="213995"/>
            <wp:effectExtent l="0" t="0" r="0" b="0"/>
            <wp:docPr id="709" name="Afbeelding 70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27E8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1' NB, 5° 50' OL</w:t>
        </w:r>
      </w:hyperlink>
    </w:p>
    <w:p w:rsidR="00B00B75" w:rsidRP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bCs/>
          <w:color w:val="000000" w:themeColor="text1"/>
        </w:rPr>
        <w:t>Limbricht</w:t>
      </w:r>
      <w:r w:rsidRPr="00C27E8B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27E8B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27E8B">
        <w:rPr>
          <w:rFonts w:ascii="Comic Sans MS" w:hAnsi="Comic Sans MS"/>
          <w:iCs/>
          <w:color w:val="000000" w:themeColor="text1"/>
        </w:rPr>
        <w:t>Lömmerich</w:t>
      </w:r>
      <w:proofErr w:type="spellEnd"/>
      <w:r w:rsidRPr="00C27E8B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C27E8B">
        <w:rPr>
          <w:rFonts w:ascii="Comic Sans MS" w:hAnsi="Comic Sans MS"/>
          <w:color w:val="000000" w:themeColor="text1"/>
        </w:rPr>
        <w:t xml:space="preserve"> in </w:t>
      </w:r>
      <w:hyperlink r:id="rId13" w:tooltip="Nederland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C27E8B">
        <w:rPr>
          <w:rFonts w:ascii="Comic Sans MS" w:hAnsi="Comic Sans MS"/>
          <w:color w:val="000000" w:themeColor="text1"/>
        </w:rPr>
        <w:t xml:space="preserve"> </w:t>
      </w:r>
      <w:hyperlink r:id="rId14" w:tooltip="Limburg (Nederland)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27E8B">
        <w:rPr>
          <w:rFonts w:ascii="Comic Sans MS" w:hAnsi="Comic Sans MS"/>
          <w:color w:val="000000" w:themeColor="text1"/>
        </w:rPr>
        <w:t xml:space="preserve">, in de gemeente </w:t>
      </w:r>
      <w:hyperlink r:id="rId15" w:tooltip="Sittard-Geleen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C27E8B">
        <w:rPr>
          <w:rFonts w:ascii="Comic Sans MS" w:hAnsi="Comic Sans MS"/>
          <w:color w:val="000000" w:themeColor="text1"/>
        </w:rPr>
        <w:t>.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Limbricht is een zeer oude nederzetting, ontstaan langs een Romeinse weg.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>In Limbricht ze</w:t>
      </w:r>
      <w:bookmarkStart w:id="0" w:name="_GoBack"/>
      <w:bookmarkEnd w:id="0"/>
      <w:r w:rsidRPr="00C27E8B">
        <w:rPr>
          <w:rFonts w:ascii="Comic Sans MS" w:hAnsi="Comic Sans MS"/>
          <w:color w:val="000000" w:themeColor="text1"/>
        </w:rPr>
        <w:t xml:space="preserve">lf werden Romeinse vondsten aangetroffen, waaronder een </w:t>
      </w:r>
      <w:proofErr w:type="spellStart"/>
      <w:r w:rsidRPr="00C27E8B">
        <w:rPr>
          <w:rFonts w:ascii="Comic Sans MS" w:hAnsi="Comic Sans MS"/>
          <w:color w:val="000000" w:themeColor="text1"/>
        </w:rPr>
        <w:t>askist</w:t>
      </w:r>
      <w:proofErr w:type="spellEnd"/>
      <w:r w:rsidRPr="00C27E8B">
        <w:rPr>
          <w:rFonts w:ascii="Comic Sans MS" w:hAnsi="Comic Sans MS"/>
          <w:color w:val="000000" w:themeColor="text1"/>
        </w:rPr>
        <w:t xml:space="preserve"> welke thans in het </w:t>
      </w:r>
      <w:proofErr w:type="spellStart"/>
      <w:r w:rsidRPr="00C27E8B">
        <w:rPr>
          <w:rFonts w:ascii="Comic Sans MS" w:hAnsi="Comic Sans MS"/>
          <w:color w:val="000000" w:themeColor="text1"/>
        </w:rPr>
        <w:t>Limbrichtse</w:t>
      </w:r>
      <w:proofErr w:type="spellEnd"/>
      <w:r w:rsidRPr="00C27E8B">
        <w:rPr>
          <w:rFonts w:ascii="Comic Sans MS" w:hAnsi="Comic Sans MS"/>
          <w:color w:val="000000" w:themeColor="text1"/>
        </w:rPr>
        <w:t xml:space="preserve"> Sint-</w:t>
      </w:r>
      <w:proofErr w:type="spellStart"/>
      <w:r w:rsidRPr="00C27E8B">
        <w:rPr>
          <w:rFonts w:ascii="Comic Sans MS" w:hAnsi="Comic Sans MS"/>
          <w:color w:val="000000" w:themeColor="text1"/>
        </w:rPr>
        <w:t>Salviuskerkje</w:t>
      </w:r>
      <w:proofErr w:type="spellEnd"/>
      <w:r w:rsidRPr="00C27E8B">
        <w:rPr>
          <w:rFonts w:ascii="Comic Sans MS" w:hAnsi="Comic Sans MS"/>
          <w:color w:val="000000" w:themeColor="text1"/>
        </w:rPr>
        <w:t xml:space="preserve"> te zien is.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Dit kerkje is in het begin van de 11e eeuw gebouwd.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In een aantal bouwfasen heeft het kerkje zijn huidige vorm gekregen.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In de </w:t>
      </w:r>
      <w:hyperlink r:id="rId16" w:tooltip="Apsis (architectuur)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apsis</w:t>
        </w:r>
      </w:hyperlink>
      <w:r w:rsidRPr="00C27E8B">
        <w:rPr>
          <w:rFonts w:ascii="Comic Sans MS" w:hAnsi="Comic Sans MS"/>
          <w:color w:val="000000" w:themeColor="text1"/>
        </w:rPr>
        <w:t xml:space="preserve"> van deze kerk zijn de oudste gewelfschilderingen van Nederland aangetroffen, vervaardigd omstreeks 1275.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Naast het kerkje ligt </w:t>
      </w:r>
      <w:hyperlink r:id="rId17" w:tooltip="Kasteel Limbricht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Kasteel Limbricht</w:t>
        </w:r>
      </w:hyperlink>
      <w:r w:rsidRPr="00C27E8B">
        <w:rPr>
          <w:rFonts w:ascii="Comic Sans MS" w:hAnsi="Comic Sans MS"/>
          <w:color w:val="000000" w:themeColor="text1"/>
        </w:rPr>
        <w:t xml:space="preserve">, een </w:t>
      </w:r>
      <w:hyperlink r:id="rId18" w:tooltip="Mottekasteel" w:history="1">
        <w:proofErr w:type="spellStart"/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motteburcht</w:t>
        </w:r>
        <w:proofErr w:type="spellEnd"/>
      </w:hyperlink>
      <w:r w:rsidRPr="00C27E8B">
        <w:rPr>
          <w:rFonts w:ascii="Comic Sans MS" w:hAnsi="Comic Sans MS"/>
          <w:color w:val="000000" w:themeColor="text1"/>
        </w:rPr>
        <w:t xml:space="preserve">. Rond 1622 is het huidige kasteel tot stand gekomen.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>In de Middeleeuwen is Limbricht een '</w:t>
      </w:r>
      <w:proofErr w:type="spellStart"/>
      <w:r w:rsidRPr="00C27E8B">
        <w:rPr>
          <w:rFonts w:ascii="Comic Sans MS" w:hAnsi="Comic Sans MS"/>
          <w:color w:val="000000" w:themeColor="text1"/>
        </w:rPr>
        <w:t>vrijheerlijkheid</w:t>
      </w:r>
      <w:proofErr w:type="spellEnd"/>
      <w:r w:rsidRPr="00C27E8B">
        <w:rPr>
          <w:rFonts w:ascii="Comic Sans MS" w:hAnsi="Comic Sans MS"/>
          <w:color w:val="000000" w:themeColor="text1"/>
        </w:rPr>
        <w:t xml:space="preserve">' geweest in </w:t>
      </w:r>
      <w:hyperlink r:id="rId19" w:tooltip="Gulik (land)" w:history="1"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Guliks</w:t>
        </w:r>
      </w:hyperlink>
      <w:r w:rsidRPr="00C27E8B">
        <w:rPr>
          <w:rFonts w:ascii="Comic Sans MS" w:hAnsi="Comic Sans MS"/>
          <w:color w:val="000000" w:themeColor="text1"/>
        </w:rPr>
        <w:t xml:space="preserve"> gebied. </w:t>
      </w:r>
    </w:p>
    <w:p w:rsid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Dat betekent dat de heren van Limbricht geen verplichtingen hadden ten opzicht van de </w:t>
      </w:r>
      <w:proofErr w:type="spellStart"/>
      <w:r w:rsidRPr="00C27E8B">
        <w:rPr>
          <w:rFonts w:ascii="Comic Sans MS" w:hAnsi="Comic Sans MS"/>
          <w:color w:val="000000" w:themeColor="text1"/>
        </w:rPr>
        <w:t>Gulikse</w:t>
      </w:r>
      <w:proofErr w:type="spellEnd"/>
      <w:r w:rsidRPr="00C27E8B">
        <w:rPr>
          <w:rFonts w:ascii="Comic Sans MS" w:hAnsi="Comic Sans MS"/>
          <w:color w:val="000000" w:themeColor="text1"/>
        </w:rPr>
        <w:t xml:space="preserve"> hertog. </w:t>
      </w:r>
    </w:p>
    <w:p w:rsidR="00B00B75" w:rsidRPr="00C27E8B" w:rsidRDefault="00B00B75" w:rsidP="00C27E8B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27E8B">
        <w:rPr>
          <w:rFonts w:ascii="Comic Sans MS" w:hAnsi="Comic Sans MS"/>
          <w:color w:val="000000" w:themeColor="text1"/>
        </w:rPr>
        <w:t xml:space="preserve">Tot 1982 is Limbricht een zelfstandige gemeente geweest, die ook </w:t>
      </w:r>
      <w:hyperlink r:id="rId20" w:tooltip="Einighausen" w:history="1">
        <w:proofErr w:type="spellStart"/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Einighausen</w:t>
        </w:r>
        <w:proofErr w:type="spellEnd"/>
      </w:hyperlink>
      <w:r w:rsidRPr="00C27E8B">
        <w:rPr>
          <w:rFonts w:ascii="Comic Sans MS" w:hAnsi="Comic Sans MS"/>
          <w:color w:val="000000" w:themeColor="text1"/>
        </w:rPr>
        <w:t xml:space="preserve"> en </w:t>
      </w:r>
      <w:hyperlink r:id="rId21" w:tooltip="Guttecoven" w:history="1">
        <w:proofErr w:type="spellStart"/>
        <w:r w:rsidRPr="00C27E8B">
          <w:rPr>
            <w:rStyle w:val="Hyperlink"/>
            <w:rFonts w:ascii="Comic Sans MS" w:hAnsi="Comic Sans MS"/>
            <w:color w:val="000000" w:themeColor="text1"/>
            <w:u w:val="none"/>
          </w:rPr>
          <w:t>Guttecoven</w:t>
        </w:r>
        <w:proofErr w:type="spellEnd"/>
      </w:hyperlink>
      <w:r w:rsidRPr="00C27E8B">
        <w:rPr>
          <w:rFonts w:ascii="Comic Sans MS" w:hAnsi="Comic Sans MS"/>
          <w:color w:val="000000" w:themeColor="text1"/>
        </w:rPr>
        <w:t xml:space="preserve"> omvatte.</w:t>
      </w:r>
      <w:r w:rsidR="00C27E8B" w:rsidRPr="00C27E8B">
        <w:rPr>
          <w:rFonts w:ascii="Comic Sans MS" w:hAnsi="Comic Sans MS"/>
          <w:color w:val="000000" w:themeColor="text1"/>
        </w:rPr>
        <w:t xml:space="preserve"> </w:t>
      </w:r>
    </w:p>
    <w:p w:rsidR="00677863" w:rsidRPr="00C27E8B" w:rsidRDefault="00677863" w:rsidP="00C27E8B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C27E8B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F6" w:rsidRDefault="002419F6">
      <w:r>
        <w:separator/>
      </w:r>
    </w:p>
  </w:endnote>
  <w:endnote w:type="continuationSeparator" w:id="0">
    <w:p w:rsidR="002419F6" w:rsidRDefault="0024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7E8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27E8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F6" w:rsidRDefault="002419F6">
      <w:r>
        <w:separator/>
      </w:r>
    </w:p>
  </w:footnote>
  <w:footnote w:type="continuationSeparator" w:id="0">
    <w:p w:rsidR="002419F6" w:rsidRDefault="00241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419F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82E5E"/>
    <w:multiLevelType w:val="multilevel"/>
    <w:tmpl w:val="FA4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24EF0"/>
    <w:multiLevelType w:val="multilevel"/>
    <w:tmpl w:val="2F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F5A76"/>
    <w:multiLevelType w:val="multilevel"/>
    <w:tmpl w:val="3CB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1472E"/>
    <w:multiLevelType w:val="multilevel"/>
    <w:tmpl w:val="ED9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60A2A"/>
    <w:multiLevelType w:val="multilevel"/>
    <w:tmpl w:val="3EF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01F7E"/>
    <w:multiLevelType w:val="multilevel"/>
    <w:tmpl w:val="CE3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716D1"/>
    <w:multiLevelType w:val="multilevel"/>
    <w:tmpl w:val="214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C5373"/>
    <w:multiLevelType w:val="multilevel"/>
    <w:tmpl w:val="4F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B2842"/>
    <w:multiLevelType w:val="multilevel"/>
    <w:tmpl w:val="61B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24468"/>
    <w:multiLevelType w:val="hybridMultilevel"/>
    <w:tmpl w:val="303E2CBE"/>
    <w:lvl w:ilvl="0" w:tplc="A28C66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C14CF"/>
    <w:multiLevelType w:val="multilevel"/>
    <w:tmpl w:val="D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045F5"/>
    <w:multiLevelType w:val="multilevel"/>
    <w:tmpl w:val="3CC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24"/>
  </w:num>
  <w:num w:numId="8">
    <w:abstractNumId w:val="1"/>
  </w:num>
  <w:num w:numId="9">
    <w:abstractNumId w:val="17"/>
  </w:num>
  <w:num w:numId="10">
    <w:abstractNumId w:val="28"/>
  </w:num>
  <w:num w:numId="11">
    <w:abstractNumId w:val="0"/>
  </w:num>
  <w:num w:numId="12">
    <w:abstractNumId w:val="29"/>
  </w:num>
  <w:num w:numId="13">
    <w:abstractNumId w:val="25"/>
  </w:num>
  <w:num w:numId="14">
    <w:abstractNumId w:val="26"/>
  </w:num>
  <w:num w:numId="15">
    <w:abstractNumId w:val="14"/>
  </w:num>
  <w:num w:numId="16">
    <w:abstractNumId w:val="22"/>
  </w:num>
  <w:num w:numId="17">
    <w:abstractNumId w:val="30"/>
  </w:num>
  <w:num w:numId="18">
    <w:abstractNumId w:val="16"/>
  </w:num>
  <w:num w:numId="19">
    <w:abstractNumId w:val="9"/>
  </w:num>
  <w:num w:numId="20">
    <w:abstractNumId w:val="5"/>
  </w:num>
  <w:num w:numId="21">
    <w:abstractNumId w:val="23"/>
  </w:num>
  <w:num w:numId="22">
    <w:abstractNumId w:val="11"/>
  </w:num>
  <w:num w:numId="23">
    <w:abstractNumId w:val="15"/>
  </w:num>
  <w:num w:numId="24">
    <w:abstractNumId w:val="20"/>
  </w:num>
  <w:num w:numId="25">
    <w:abstractNumId w:val="27"/>
  </w:num>
  <w:num w:numId="26">
    <w:abstractNumId w:val="2"/>
  </w:num>
  <w:num w:numId="27">
    <w:abstractNumId w:val="8"/>
  </w:num>
  <w:num w:numId="28">
    <w:abstractNumId w:val="10"/>
  </w:num>
  <w:num w:numId="29">
    <w:abstractNumId w:val="13"/>
  </w:num>
  <w:num w:numId="30">
    <w:abstractNumId w:val="19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19F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27E8B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ottekaste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uttecov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Kasteel_Limbrich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sis_(architectuur)" TargetMode="External"/><Relationship Id="rId20" Type="http://schemas.openxmlformats.org/officeDocument/2006/relationships/hyperlink" Target="http://nl.wikipedia.org/wiki/Einighaus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ttard-Gele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0_42_N_5_50_13_E_type:city_zoom:15_region:NL&amp;pagename=Limbricht" TargetMode="External"/><Relationship Id="rId19" Type="http://schemas.openxmlformats.org/officeDocument/2006/relationships/hyperlink" Target="http://nl.wikipedia.org/wiki/Gulik_(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2022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2011-06-02T12:18:00Z</dcterms:created>
  <dcterms:modified xsi:type="dcterms:W3CDTF">2011-07-27T09:51:00Z</dcterms:modified>
</cp:coreProperties>
</file>