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5D" w:rsidRPr="00840B5D" w:rsidRDefault="00EC1D31" w:rsidP="00840B5D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840B5D">
        <w:rPr>
          <w:rStyle w:val="Plaats"/>
        </w:rPr>
        <w:t>Gieterveen</w:t>
      </w:r>
      <w:proofErr w:type="spellEnd"/>
      <w:r w:rsidR="00840B5D" w:rsidRPr="00840B5D">
        <w:rPr>
          <w:rStyle w:val="Plaats"/>
        </w:rPr>
        <w:t xml:space="preserve">  ± 995 inwoners</w:t>
      </w:r>
      <w:r w:rsidR="00840B5D" w:rsidRPr="00840B5D">
        <w:rPr>
          <w:rStyle w:val="Plaats"/>
        </w:rPr>
        <w:tab/>
      </w:r>
      <w:r w:rsidR="00840B5D" w:rsidRPr="00840B5D">
        <w:rPr>
          <w:rStyle w:val="Plaats"/>
        </w:rPr>
        <w:tab/>
      </w:r>
      <w:r w:rsidR="00840B5D" w:rsidRPr="00840B5D">
        <w:rPr>
          <w:rStyle w:val="Plaats"/>
          <w:noProof/>
          <w:lang w:eastAsia="nl-NL"/>
        </w:rPr>
        <w:drawing>
          <wp:inline distT="0" distB="0" distL="0" distR="0" wp14:anchorId="0FBF4A8E" wp14:editId="389BE08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40B5D" w:rsidRPr="00840B5D">
          <w:rPr>
            <w:rStyle w:val="Plaats"/>
          </w:rPr>
          <w:t xml:space="preserve">53° 2' NB, 6° 50' </w:t>
        </w:r>
        <w:proofErr w:type="spellStart"/>
        <w:r w:rsidR="00840B5D" w:rsidRPr="00840B5D">
          <w:rPr>
            <w:rStyle w:val="Plaats"/>
          </w:rPr>
          <w:t>OL</w:t>
        </w:r>
        <w:proofErr w:type="spellEnd"/>
      </w:hyperlink>
    </w:p>
    <w:p w:rsidR="00840B5D" w:rsidRDefault="00EC1D31" w:rsidP="00840B5D">
      <w:pPr>
        <w:pStyle w:val="BusTic"/>
      </w:pPr>
      <w:proofErr w:type="spellStart"/>
      <w:r w:rsidRPr="00840B5D">
        <w:rPr>
          <w:bCs/>
        </w:rPr>
        <w:t>Gieterveen</w:t>
      </w:r>
      <w:proofErr w:type="spellEnd"/>
      <w:r w:rsidRPr="00840B5D">
        <w:t xml:space="preserve"> is een klein </w:t>
      </w:r>
      <w:hyperlink r:id="rId11" w:tooltip="Streekdorp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streekdorp</w:t>
        </w:r>
      </w:hyperlink>
      <w:r w:rsidRPr="00840B5D">
        <w:t xml:space="preserve"> in het oosten van de gemeente </w:t>
      </w:r>
      <w:hyperlink r:id="rId12" w:tooltip="Aa en Hunze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840B5D">
        <w:t xml:space="preserve"> in de </w:t>
      </w:r>
      <w:hyperlink r:id="rId13" w:tooltip="Nederland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40B5D">
        <w:t xml:space="preserve"> provincie </w:t>
      </w:r>
      <w:hyperlink r:id="rId14" w:tooltip="Drenthe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40B5D">
        <w:t xml:space="preserve">, gelegen op de noordoever van </w:t>
      </w:r>
      <w:hyperlink r:id="rId15" w:tooltip="Beek (Hunze)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de Beek</w:t>
        </w:r>
      </w:hyperlink>
      <w:r w:rsidRPr="00840B5D">
        <w:t xml:space="preserve">, een zijriviertje van het riviertje de </w:t>
      </w:r>
      <w:hyperlink r:id="rId16" w:tooltip="Hunze (rivier)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840B5D">
        <w:t xml:space="preserve"> of </w:t>
      </w:r>
      <w:proofErr w:type="spellStart"/>
      <w:r w:rsidRPr="00840B5D">
        <w:rPr>
          <w:iCs/>
        </w:rPr>
        <w:t>Oostermoerse</w:t>
      </w:r>
      <w:proofErr w:type="spellEnd"/>
      <w:r w:rsidRPr="00840B5D">
        <w:rPr>
          <w:iCs/>
        </w:rPr>
        <w:t xml:space="preserve"> Vaart</w:t>
      </w:r>
      <w:r w:rsidRPr="00840B5D">
        <w:t xml:space="preserve">, in de streek </w:t>
      </w:r>
      <w:hyperlink r:id="rId17" w:tooltip="Oostermoer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Oostermoer</w:t>
        </w:r>
      </w:hyperlink>
      <w:r w:rsidRPr="00840B5D">
        <w:t xml:space="preserve">. </w:t>
      </w:r>
    </w:p>
    <w:p w:rsidR="00840B5D" w:rsidRDefault="00EC1D31" w:rsidP="00840B5D">
      <w:pPr>
        <w:pStyle w:val="BusTic"/>
      </w:pPr>
      <w:r w:rsidRPr="00840B5D">
        <w:t xml:space="preserve">Het dorp ligt aan de </w:t>
      </w:r>
      <w:hyperlink r:id="rId18" w:tooltip="Rijksweg 33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N33</w:t>
        </w:r>
      </w:hyperlink>
      <w:r w:rsidRPr="00840B5D">
        <w:t xml:space="preserve">. </w:t>
      </w:r>
    </w:p>
    <w:p w:rsidR="00840B5D" w:rsidRDefault="00EC1D31" w:rsidP="00840B5D">
      <w:pPr>
        <w:pStyle w:val="BusTic"/>
      </w:pPr>
      <w:r w:rsidRPr="00840B5D">
        <w:t xml:space="preserve">Het dorp is in de aan het eind van de Middeleeuwen ontstaan als ontginningsdorp op een oeverwal van de Hunze. </w:t>
      </w:r>
    </w:p>
    <w:p w:rsidR="00840B5D" w:rsidRDefault="00EC1D31" w:rsidP="00840B5D">
      <w:pPr>
        <w:pStyle w:val="BusTic"/>
      </w:pPr>
      <w:r w:rsidRPr="00840B5D">
        <w:t xml:space="preserve">Het oorspronkelijke dorp lag ten westen van het huidige. </w:t>
      </w:r>
    </w:p>
    <w:p w:rsidR="00EC1D31" w:rsidRPr="00840B5D" w:rsidRDefault="00EC1D31" w:rsidP="00840B5D">
      <w:pPr>
        <w:pStyle w:val="BusTic"/>
      </w:pPr>
      <w:r w:rsidRPr="00840B5D">
        <w:t xml:space="preserve">Zoals de naam aangeeft ligt de oorsprong van het dorp in </w:t>
      </w:r>
      <w:hyperlink r:id="rId19" w:tooltip="Gieten (Drenthe)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840B5D">
        <w:t>.</w:t>
      </w:r>
    </w:p>
    <w:p w:rsidR="00840B5D" w:rsidRDefault="00EC1D31" w:rsidP="00840B5D">
      <w:pPr>
        <w:pStyle w:val="BusTic"/>
      </w:pPr>
      <w:r w:rsidRPr="00840B5D">
        <w:t xml:space="preserve">De </w:t>
      </w:r>
      <w:hyperlink r:id="rId20" w:tooltip="Vervening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turfwinning</w:t>
        </w:r>
      </w:hyperlink>
      <w:r w:rsidRPr="00840B5D">
        <w:t xml:space="preserve"> was aanvankelijk kleinschalig. </w:t>
      </w:r>
    </w:p>
    <w:p w:rsidR="00840B5D" w:rsidRDefault="00EC1D31" w:rsidP="00840B5D">
      <w:pPr>
        <w:pStyle w:val="BusTic"/>
      </w:pPr>
      <w:r w:rsidRPr="00840B5D">
        <w:t xml:space="preserve">Al in de </w:t>
      </w:r>
      <w:hyperlink r:id="rId21" w:tooltip="Vijftiende eeuw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vijftiende eeuw</w:t>
        </w:r>
      </w:hyperlink>
      <w:r w:rsidRPr="00840B5D">
        <w:t xml:space="preserve"> worden er eigenaren van buiten de streek genoemd, zodat al vroeg sprake geweest moet zijn van een (gedeeltelijke) scheiding en deling van de gemeenschappelijke gronden. </w:t>
      </w:r>
    </w:p>
    <w:p w:rsidR="00EC1D31" w:rsidRPr="00840B5D" w:rsidRDefault="00EC1D31" w:rsidP="00840B5D">
      <w:pPr>
        <w:pStyle w:val="BusTic"/>
      </w:pPr>
      <w:r w:rsidRPr="00840B5D">
        <w:t xml:space="preserve">De eerste vervening heeft waarschijnlijk plaatsgevonden nabij </w:t>
      </w:r>
      <w:hyperlink r:id="rId22" w:tooltip="De Hilte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840B5D">
          <w:rPr>
            <w:rStyle w:val="Hyperlink"/>
            <w:rFonts w:eastAsiaTheme="majorEastAsia"/>
            <w:color w:val="000000" w:themeColor="text1"/>
            <w:u w:val="none"/>
          </w:rPr>
          <w:t>Hilte</w:t>
        </w:r>
        <w:proofErr w:type="spellEnd"/>
      </w:hyperlink>
      <w:r w:rsidRPr="00840B5D">
        <w:t xml:space="preserve">, waar de Hunze een sterke </w:t>
      </w:r>
      <w:hyperlink r:id="rId23" w:tooltip="Meander (waterloop)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meander</w:t>
        </w:r>
      </w:hyperlink>
      <w:r w:rsidRPr="00840B5D">
        <w:t xml:space="preserve"> maakte het veen in.</w:t>
      </w:r>
    </w:p>
    <w:p w:rsidR="00840B5D" w:rsidRDefault="00EC1D31" w:rsidP="00840B5D">
      <w:pPr>
        <w:pStyle w:val="BusTic"/>
      </w:pPr>
      <w:r w:rsidRPr="00840B5D">
        <w:t>In de 19</w:t>
      </w:r>
      <w:r w:rsidR="00840B5D" w:rsidRPr="00840B5D">
        <w:rPr>
          <w:vertAlign w:val="superscript"/>
        </w:rPr>
        <w:t>d</w:t>
      </w:r>
      <w:r w:rsidRPr="00840B5D">
        <w:rPr>
          <w:vertAlign w:val="superscript"/>
        </w:rPr>
        <w:t>e</w:t>
      </w:r>
      <w:r w:rsidR="00840B5D">
        <w:t xml:space="preserve"> </w:t>
      </w:r>
      <w:r w:rsidRPr="00840B5D">
        <w:t xml:space="preserve">eeuw werden er vanuit het </w:t>
      </w:r>
      <w:hyperlink r:id="rId24" w:tooltip="Nieuwediep (Drenthe)" w:history="1">
        <w:proofErr w:type="spellStart"/>
        <w:r w:rsidRPr="00840B5D">
          <w:rPr>
            <w:rStyle w:val="Hyperlink"/>
            <w:rFonts w:eastAsiaTheme="majorEastAsia"/>
            <w:color w:val="000000" w:themeColor="text1"/>
            <w:u w:val="none"/>
          </w:rPr>
          <w:t>Nieuwediep</w:t>
        </w:r>
        <w:proofErr w:type="spellEnd"/>
      </w:hyperlink>
      <w:r w:rsidRPr="00840B5D">
        <w:t xml:space="preserve"> kanalen en wijken gegraven richting </w:t>
      </w:r>
      <w:proofErr w:type="spellStart"/>
      <w:r w:rsidRPr="00840B5D">
        <w:t>Gieterveen</w:t>
      </w:r>
      <w:proofErr w:type="spellEnd"/>
      <w:r w:rsidRPr="00840B5D">
        <w:t xml:space="preserve"> waardoor het dorp beter bereikbaar werd en de turfwinning een grootschaliger karakter kreeg. </w:t>
      </w:r>
    </w:p>
    <w:p w:rsidR="00840B5D" w:rsidRDefault="00EC1D31" w:rsidP="00840B5D">
      <w:pPr>
        <w:pStyle w:val="BusTic"/>
      </w:pPr>
      <w:r w:rsidRPr="00840B5D">
        <w:t xml:space="preserve">Het dorp verplaatste zich meer naar het oosten. </w:t>
      </w:r>
    </w:p>
    <w:p w:rsidR="00840B5D" w:rsidRDefault="00EC1D31" w:rsidP="00840B5D">
      <w:pPr>
        <w:pStyle w:val="BusTic"/>
      </w:pPr>
      <w:r w:rsidRPr="00840B5D">
        <w:t xml:space="preserve">Het dorp groeide in deze periode aanzienlijk, waarbij de meeste nieuwkomers afkomstig waren uit de </w:t>
      </w:r>
      <w:hyperlink r:id="rId25" w:tooltip="Groninger Veenkoloniën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Groninger Veenkoloniën</w:t>
        </w:r>
      </w:hyperlink>
      <w:r w:rsidRPr="00840B5D">
        <w:t xml:space="preserve">. </w:t>
      </w:r>
    </w:p>
    <w:p w:rsidR="00EC1D31" w:rsidRPr="00840B5D" w:rsidRDefault="00EC1D31" w:rsidP="00840B5D">
      <w:pPr>
        <w:pStyle w:val="BusTic"/>
      </w:pPr>
      <w:r w:rsidRPr="00840B5D">
        <w:t xml:space="preserve">Het plaatselijke dialect heeft dan ook meer een </w:t>
      </w:r>
      <w:proofErr w:type="spellStart"/>
      <w:r w:rsidRPr="00840B5D">
        <w:t>veenkoloniaals</w:t>
      </w:r>
      <w:proofErr w:type="spellEnd"/>
      <w:r w:rsidRPr="00840B5D">
        <w:t xml:space="preserve"> dan een Drents karakter.</w:t>
      </w:r>
    </w:p>
    <w:p w:rsidR="00840B5D" w:rsidRDefault="00EC1D31" w:rsidP="00840B5D">
      <w:pPr>
        <w:pStyle w:val="BusTic"/>
      </w:pPr>
      <w:r w:rsidRPr="00840B5D">
        <w:t>In het begin van de 20</w:t>
      </w:r>
      <w:r w:rsidR="00840B5D" w:rsidRPr="00840B5D">
        <w:rPr>
          <w:vertAlign w:val="superscript"/>
        </w:rPr>
        <w:t>ste</w:t>
      </w:r>
      <w:r w:rsidR="00840B5D">
        <w:t xml:space="preserve"> </w:t>
      </w:r>
      <w:r w:rsidRPr="00840B5D">
        <w:t xml:space="preserve">eeuw, toen al het veen was afgegraven, kreeg </w:t>
      </w:r>
      <w:proofErr w:type="spellStart"/>
      <w:r w:rsidRPr="00840B5D">
        <w:t>Gieterveen</w:t>
      </w:r>
      <w:proofErr w:type="spellEnd"/>
      <w:r w:rsidRPr="00840B5D">
        <w:t xml:space="preserve"> een sterk </w:t>
      </w:r>
      <w:proofErr w:type="spellStart"/>
      <w:r w:rsidRPr="00840B5D">
        <w:t>agararisch</w:t>
      </w:r>
      <w:proofErr w:type="spellEnd"/>
      <w:r w:rsidRPr="00840B5D">
        <w:t xml:space="preserve"> karakter. </w:t>
      </w:r>
    </w:p>
    <w:p w:rsidR="00840B5D" w:rsidRDefault="00EC1D31" w:rsidP="00840B5D">
      <w:pPr>
        <w:pStyle w:val="BusTic"/>
      </w:pPr>
      <w:r w:rsidRPr="00840B5D">
        <w:t xml:space="preserve">De boeren waren voornamelijk afkomstig uit de provincie Groningen. </w:t>
      </w:r>
    </w:p>
    <w:p w:rsidR="00EC1D31" w:rsidRPr="00840B5D" w:rsidRDefault="00EC1D31" w:rsidP="00840B5D">
      <w:pPr>
        <w:pStyle w:val="BusTic"/>
      </w:pPr>
      <w:r w:rsidRPr="00840B5D">
        <w:t>In het begin van de 21</w:t>
      </w:r>
      <w:r w:rsidRPr="00840B5D">
        <w:rPr>
          <w:vertAlign w:val="superscript"/>
        </w:rPr>
        <w:t>ste</w:t>
      </w:r>
      <w:r w:rsidR="00840B5D">
        <w:t xml:space="preserve"> </w:t>
      </w:r>
      <w:r w:rsidRPr="00840B5D">
        <w:t xml:space="preserve">eeuw werkten door de uitstoot van arbeidskrachten weinig inwoners meer in het boerenbedrijf en was </w:t>
      </w:r>
      <w:proofErr w:type="spellStart"/>
      <w:r w:rsidRPr="00840B5D">
        <w:t>Gieterveen</w:t>
      </w:r>
      <w:proofErr w:type="spellEnd"/>
      <w:r w:rsidRPr="00840B5D">
        <w:t xml:space="preserve"> een forensenplaats geworden.</w:t>
      </w:r>
    </w:p>
    <w:p w:rsidR="00840B5D" w:rsidRDefault="00EC1D31" w:rsidP="00840B5D">
      <w:pPr>
        <w:pStyle w:val="BusTic"/>
      </w:pPr>
      <w:r w:rsidRPr="00840B5D">
        <w:t xml:space="preserve">De </w:t>
      </w:r>
      <w:hyperlink r:id="rId26" w:tooltip="Nederlands-hervormde kerk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840B5D">
        <w:t xml:space="preserve"> stamt uit 1840 en is een </w:t>
      </w:r>
      <w:hyperlink r:id="rId27" w:tooltip="Waterstaatskerk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waterstaatskerk</w:t>
        </w:r>
      </w:hyperlink>
      <w:r w:rsidRPr="00840B5D">
        <w:t xml:space="preserve">. </w:t>
      </w:r>
    </w:p>
    <w:p w:rsidR="00840B5D" w:rsidRDefault="00EC1D31" w:rsidP="00840B5D">
      <w:pPr>
        <w:pStyle w:val="BusTic"/>
      </w:pPr>
      <w:r w:rsidRPr="00840B5D">
        <w:t xml:space="preserve">De tweede kerk in </w:t>
      </w:r>
      <w:proofErr w:type="spellStart"/>
      <w:r w:rsidRPr="00840B5D">
        <w:t>Gieterveen</w:t>
      </w:r>
      <w:proofErr w:type="spellEnd"/>
      <w:r w:rsidRPr="00840B5D">
        <w:t xml:space="preserve"> wordt niet meer als kerk gebruikt. </w:t>
      </w:r>
    </w:p>
    <w:p w:rsidR="00840B5D" w:rsidRDefault="00EC1D31" w:rsidP="00840B5D">
      <w:pPr>
        <w:pStyle w:val="BusTic"/>
      </w:pPr>
      <w:r w:rsidRPr="00840B5D">
        <w:t xml:space="preserve">Na de restauratie doet het gebouw dienst als locatie voor vergaderingen, workshops en exposities. </w:t>
      </w:r>
    </w:p>
    <w:p w:rsidR="00840B5D" w:rsidRDefault="00EC1D31" w:rsidP="00840B5D">
      <w:pPr>
        <w:pStyle w:val="BusTic"/>
      </w:pPr>
      <w:r w:rsidRPr="00840B5D">
        <w:t xml:space="preserve">De korenmolen </w:t>
      </w:r>
      <w:hyperlink r:id="rId28" w:tooltip="De Eendracht (Gieterveen)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De Eendracht</w:t>
        </w:r>
      </w:hyperlink>
      <w:r w:rsidRPr="00840B5D">
        <w:t xml:space="preserve"> komt oorspronkelijk uit </w:t>
      </w:r>
      <w:hyperlink r:id="rId29" w:tooltip="Nieuw-Buinen" w:history="1">
        <w:r w:rsidRPr="00840B5D">
          <w:rPr>
            <w:rStyle w:val="Hyperlink"/>
            <w:rFonts w:eastAsiaTheme="majorEastAsia"/>
            <w:color w:val="000000" w:themeColor="text1"/>
            <w:u w:val="none"/>
          </w:rPr>
          <w:t>Nieuw-</w:t>
        </w:r>
        <w:proofErr w:type="spellStart"/>
        <w:r w:rsidRPr="00840B5D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840B5D">
        <w:t xml:space="preserve"> en werd in 1877 verplaatst naar </w:t>
      </w:r>
      <w:proofErr w:type="spellStart"/>
      <w:r w:rsidRPr="00840B5D">
        <w:t>Gieterveen</w:t>
      </w:r>
      <w:proofErr w:type="spellEnd"/>
      <w:r w:rsidRPr="00840B5D">
        <w:t xml:space="preserve">. </w:t>
      </w:r>
    </w:p>
    <w:p w:rsidR="00840B5D" w:rsidRDefault="00EC1D31" w:rsidP="00313E71">
      <w:pPr>
        <w:pStyle w:val="BusTic"/>
      </w:pPr>
      <w:r w:rsidRPr="00840B5D">
        <w:t xml:space="preserve">Na een brand kreeg de molen zijn huidige ronde bovenbouw. </w:t>
      </w:r>
    </w:p>
    <w:p w:rsidR="00593941" w:rsidRPr="00840B5D" w:rsidRDefault="00EC1D31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840B5D">
        <w:t>De molen is sinds kort (2007) grondig gerenoveerd.</w:t>
      </w:r>
      <w:r w:rsidR="00CF6E90" w:rsidRPr="00840B5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40B5D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B5" w:rsidRDefault="00EC22B5" w:rsidP="00A64884">
      <w:r>
        <w:separator/>
      </w:r>
    </w:p>
  </w:endnote>
  <w:endnote w:type="continuationSeparator" w:id="0">
    <w:p w:rsidR="00EC22B5" w:rsidRDefault="00EC22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01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B5" w:rsidRDefault="00EC22B5" w:rsidP="00A64884">
      <w:r>
        <w:separator/>
      </w:r>
    </w:p>
  </w:footnote>
  <w:footnote w:type="continuationSeparator" w:id="0">
    <w:p w:rsidR="00EC22B5" w:rsidRDefault="00EC22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F9A4283" wp14:editId="2BF6498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C22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46646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B5D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2677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C1D31"/>
    <w:rsid w:val="00EC22B5"/>
    <w:rsid w:val="00ED26E8"/>
    <w:rsid w:val="00EE4713"/>
    <w:rsid w:val="00EF4222"/>
    <w:rsid w:val="00F020DB"/>
    <w:rsid w:val="00F068F7"/>
    <w:rsid w:val="00F35DA8"/>
    <w:rsid w:val="00F365C2"/>
    <w:rsid w:val="00F40106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C1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C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1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5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Rijksweg_33" TargetMode="External"/><Relationship Id="rId26" Type="http://schemas.openxmlformats.org/officeDocument/2006/relationships/hyperlink" Target="http://nl.wikipedia.org/wiki/Nederlands-hervormde_kerk" TargetMode="External"/><Relationship Id="rId21" Type="http://schemas.openxmlformats.org/officeDocument/2006/relationships/hyperlink" Target="http://nl.wikipedia.org/wiki/Vijftiende_eeu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Oostermoer" TargetMode="External"/><Relationship Id="rId25" Type="http://schemas.openxmlformats.org/officeDocument/2006/relationships/hyperlink" Target="http://nl.wikipedia.org/wiki/Groninger_Veenkoloni%C3%AB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nze_(rivier)" TargetMode="External"/><Relationship Id="rId20" Type="http://schemas.openxmlformats.org/officeDocument/2006/relationships/hyperlink" Target="http://nl.wikipedia.org/wiki/Vervening" TargetMode="External"/><Relationship Id="rId29" Type="http://schemas.openxmlformats.org/officeDocument/2006/relationships/hyperlink" Target="http://nl.wikipedia.org/wiki/Nieuw-Buin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eekdorp" TargetMode="External"/><Relationship Id="rId24" Type="http://schemas.openxmlformats.org/officeDocument/2006/relationships/hyperlink" Target="http://nl.wikipedia.org/wiki/Nieuwediep_(Drenthe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ek_(Hunze)" TargetMode="External"/><Relationship Id="rId23" Type="http://schemas.openxmlformats.org/officeDocument/2006/relationships/hyperlink" Target="http://nl.wikipedia.org/wiki/Meander_(waterloop)" TargetMode="External"/><Relationship Id="rId28" Type="http://schemas.openxmlformats.org/officeDocument/2006/relationships/hyperlink" Target="http://nl.wikipedia.org/wiki/De_Eendracht_(Gieterveen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_38_N_6_50_16_E_type:city_scale:25000_region:NL&amp;pagename=Gieterveen" TargetMode="External"/><Relationship Id="rId19" Type="http://schemas.openxmlformats.org/officeDocument/2006/relationships/hyperlink" Target="http://nl.wikipedia.org/wiki/Gieten_(Drenthe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De_Hilte" TargetMode="External"/><Relationship Id="rId27" Type="http://schemas.openxmlformats.org/officeDocument/2006/relationships/hyperlink" Target="http://nl.wikipedia.org/wiki/Waterstaatskerk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2011-06-29T07:41:00Z</dcterms:created>
  <dcterms:modified xsi:type="dcterms:W3CDTF">2011-07-05T09:59:00Z</dcterms:modified>
  <cp:category>2011</cp:category>
</cp:coreProperties>
</file>