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682EF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3127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Drunen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3127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Hertogin van Brabant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 xml:space="preserve">Als vervanging van een in 1836 afgebrande standerdmolen werd A. </w:t>
      </w:r>
      <w:proofErr w:type="spellStart"/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Manders</w:t>
      </w:r>
      <w:proofErr w:type="spellEnd"/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 xml:space="preserve"> de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huidige molen in 1838 gebouwd.</w:t>
      </w:r>
    </w:p>
    <w:p w:rsid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1947 moest de molen stop gezet worden. </w:t>
      </w:r>
    </w:p>
    <w:p w:rsid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Een dieselmotor nam het werk van de wind over, waar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door de molen in verval raakte.</w:t>
      </w:r>
    </w:p>
    <w:p w:rsid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252730</wp:posOffset>
            </wp:positionV>
            <wp:extent cx="2562225" cy="2857500"/>
            <wp:effectExtent l="171450" t="133350" r="371475" b="304800"/>
            <wp:wrapSquare wrapText="bothSides"/>
            <wp:docPr id="1" name="Afbeelding 3" descr="http://www.molens.nl/upload/698/drun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98/drun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In de jaren 1953-54 werd de molen draaivaardig gerestaureerd, maar de vestiging van een sociëteit in 1969 zorgde ervoor dat de molen weer stil kwam te staan en het verval weer 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oe kon slaan.</w:t>
      </w:r>
    </w:p>
    <w:p w:rsid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staat nu erbij met kale roeden en is in plaats van "Hertogin" eerder het grootste </w:t>
      </w:r>
      <w:proofErr w:type="spellStart"/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krepeergev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al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van molens in Noord-Brabant.</w:t>
      </w:r>
    </w:p>
    <w:p w:rsid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Ook de biotoop is er op achteruit gegaan. De molen wordt 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u door dichte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bossages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omgeven.</w:t>
      </w:r>
    </w:p>
    <w:p w:rsidR="0031272B" w:rsidRPr="0031272B" w:rsidRDefault="0031272B" w:rsidP="0031272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 xml:space="preserve">Tussen 1954 en 1968 was de molen voorzien van het wieksysteem </w:t>
      </w:r>
      <w:proofErr w:type="spellStart"/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Fauël</w:t>
      </w:r>
      <w:proofErr w:type="spellEnd"/>
      <w:r w:rsidRPr="0031272B"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A95F8F" w:rsidRPr="0031272B" w:rsidRDefault="00A95F8F" w:rsidP="0031272B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A95F8F" w:rsidRPr="003127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E9" w:rsidRDefault="001C42E9" w:rsidP="004147CB">
      <w:r>
        <w:separator/>
      </w:r>
    </w:p>
  </w:endnote>
  <w:endnote w:type="continuationSeparator" w:id="0">
    <w:p w:rsidR="001C42E9" w:rsidRDefault="001C42E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5D6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7EB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5D6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82EF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82EF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E9" w:rsidRDefault="001C42E9" w:rsidP="004147CB">
      <w:r>
        <w:separator/>
      </w:r>
    </w:p>
  </w:footnote>
  <w:footnote w:type="continuationSeparator" w:id="0">
    <w:p w:rsidR="001C42E9" w:rsidRDefault="001C42E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5D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D6D" w:rsidRPr="00825D6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25D6D" w:rsidP="00BD6FCD">
    <w:pPr>
      <w:pStyle w:val="Koptekst"/>
      <w:jc w:val="right"/>
      <w:rPr>
        <w:rFonts w:ascii="Comic Sans MS" w:hAnsi="Comic Sans MS"/>
        <w:b/>
        <w:color w:val="0000FF"/>
      </w:rPr>
    </w:pPr>
    <w:r w:rsidRPr="00825D6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5D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00F59"/>
    <w:multiLevelType w:val="hybridMultilevel"/>
    <w:tmpl w:val="DAE63D2A"/>
    <w:lvl w:ilvl="0" w:tplc="930474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3"/>
  </w:num>
  <w:num w:numId="5">
    <w:abstractNumId w:val="17"/>
  </w:num>
  <w:num w:numId="6">
    <w:abstractNumId w:val="15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4"/>
  </w:num>
  <w:num w:numId="19">
    <w:abstractNumId w:val="1"/>
  </w:num>
  <w:num w:numId="20">
    <w:abstractNumId w:val="19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1C42E9"/>
    <w:rsid w:val="002E1E51"/>
    <w:rsid w:val="00304C70"/>
    <w:rsid w:val="0031272B"/>
    <w:rsid w:val="00350BFC"/>
    <w:rsid w:val="00355E25"/>
    <w:rsid w:val="003A1695"/>
    <w:rsid w:val="004147CB"/>
    <w:rsid w:val="00501893"/>
    <w:rsid w:val="00617EBC"/>
    <w:rsid w:val="00682EF6"/>
    <w:rsid w:val="006D70A2"/>
    <w:rsid w:val="007F2725"/>
    <w:rsid w:val="00825D6D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1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09403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782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2010-12-17T15:55:00Z</dcterms:created>
  <dcterms:modified xsi:type="dcterms:W3CDTF">2010-12-19T12:38:00Z</dcterms:modified>
</cp:coreProperties>
</file>