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2F" w:rsidRPr="002A562F" w:rsidRDefault="002A562F" w:rsidP="002A562F">
      <w:pPr>
        <w:outlineLvl w:val="0"/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</w:pPr>
      <w:r w:rsidRPr="002A562F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 Kastelen N-Holland - </w:t>
      </w:r>
      <w:proofErr w:type="spellStart"/>
      <w:r w:rsidRPr="002A562F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Overveen</w:t>
      </w:r>
      <w:proofErr w:type="spellEnd"/>
      <w:r w:rsidRPr="002A562F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-  Elswout (NH) </w:t>
      </w:r>
      <w:r w:rsidRPr="002A562F">
        <w:rPr>
          <w:rFonts w:ascii="Comic Sans MS" w:hAnsi="Comic Sans MS"/>
          <w:b/>
          <w:noProof/>
          <w:color w:val="0000FF"/>
          <w:sz w:val="24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>
            <wp:extent cx="219075" cy="219075"/>
            <wp:effectExtent l="0" t="0" r="9525" b="0"/>
            <wp:docPr id="1" name="Afbeelding 3" descr="Internet-web-browser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2A562F">
          <w:rPr>
            <w:rStyle w:val="Hyperlink"/>
            <w:rFonts w:ascii="Comic Sans MS" w:hAnsi="Comic Sans MS"/>
            <w:b/>
            <w:sz w:val="24"/>
            <w:szCs w:val="21"/>
            <w:bdr w:val="single" w:sz="4" w:space="0" w:color="auto"/>
            <w:shd w:val="clear" w:color="auto" w:fill="FFFF00"/>
          </w:rPr>
          <w:t>52° 23' NB, 4° 36' OL</w:t>
        </w:r>
      </w:hyperlink>
    </w:p>
    <w:p w:rsidR="002A562F" w:rsidRP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bCs/>
          <w:color w:val="000000" w:themeColor="text1"/>
        </w:rPr>
        <w:t>Elswout</w:t>
      </w:r>
      <w:r w:rsidRPr="00FB28B8">
        <w:rPr>
          <w:rFonts w:ascii="Comic Sans MS" w:hAnsi="Comic Sans MS"/>
          <w:color w:val="000000" w:themeColor="text1"/>
        </w:rPr>
        <w:t xml:space="preserve"> is een ca 85 ha groot landgoed bij </w:t>
      </w:r>
      <w:hyperlink r:id="rId10" w:tooltip="Overveen" w:history="1">
        <w:proofErr w:type="spellStart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Overveen</w:t>
        </w:r>
        <w:proofErr w:type="spellEnd"/>
      </w:hyperlink>
      <w:r w:rsidRPr="00FB28B8">
        <w:rPr>
          <w:rFonts w:ascii="Comic Sans MS" w:hAnsi="Comic Sans MS"/>
          <w:color w:val="000000" w:themeColor="text1"/>
        </w:rPr>
        <w:t xml:space="preserve"> in eigendom van </w:t>
      </w:r>
      <w:hyperlink r:id="rId11" w:tooltip="Staatsbosbeheer" w:history="1"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Staatsbosbeheer</w:t>
        </w:r>
      </w:hyperlink>
      <w:r w:rsidRPr="00FB28B8">
        <w:rPr>
          <w:rFonts w:ascii="Comic Sans MS" w:hAnsi="Comic Sans MS"/>
          <w:color w:val="000000" w:themeColor="text1"/>
        </w:rPr>
        <w:t>.</w:t>
      </w:r>
    </w:p>
    <w:p w:rsidR="00FB28B8" w:rsidRDefault="00FB28B8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4027805</wp:posOffset>
            </wp:positionH>
            <wp:positionV relativeFrom="paragraph">
              <wp:posOffset>335915</wp:posOffset>
            </wp:positionV>
            <wp:extent cx="2514600" cy="1838325"/>
            <wp:effectExtent l="38100" t="0" r="19050" b="561975"/>
            <wp:wrapSquare wrapText="bothSides"/>
            <wp:docPr id="2" name="Afbeelding 4" descr="Elswout met op de achtergrond het Grote Huis.">
              <a:hlinkClick xmlns:a="http://schemas.openxmlformats.org/drawingml/2006/main" r:id="rId12" tooltip="&quot;Elswout met op de achtergrond het Grote Huis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swout met op de achtergrond het Grote Huis.">
                      <a:hlinkClick r:id="rId12" tooltip="&quot;Elswout met op de achtergrond het Grote Huis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38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A562F" w:rsidRPr="00FB28B8">
        <w:rPr>
          <w:rFonts w:ascii="Comic Sans MS" w:hAnsi="Comic Sans MS"/>
          <w:color w:val="000000" w:themeColor="text1"/>
        </w:rPr>
        <w:t xml:space="preserve">Elswout is een van de oudste bewaarde landgoederen in Nederland met een parkachtige begroeiing met veel </w:t>
      </w:r>
      <w:hyperlink r:id="rId14" w:tooltip="Stinsenplant" w:history="1">
        <w:proofErr w:type="spellStart"/>
        <w:r w:rsidR="002A562F"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stinsenplanten</w:t>
        </w:r>
        <w:proofErr w:type="spellEnd"/>
      </w:hyperlink>
      <w:r w:rsidR="002A562F" w:rsidRPr="00FB28B8">
        <w:rPr>
          <w:rFonts w:ascii="Comic Sans MS" w:hAnsi="Comic Sans MS"/>
          <w:color w:val="000000" w:themeColor="text1"/>
        </w:rPr>
        <w:t xml:space="preserve"> en historische gebouwen. </w:t>
      </w:r>
    </w:p>
    <w:p w:rsidR="002A562F" w:rsidRP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Elswout maakt deel uit van het </w:t>
      </w:r>
      <w:hyperlink r:id="rId15" w:tooltip="Natura 2000" w:history="1">
        <w:proofErr w:type="spellStart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Natura</w:t>
        </w:r>
        <w:proofErr w:type="spellEnd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 2000</w:t>
        </w:r>
      </w:hyperlink>
      <w:r w:rsidRPr="00FB28B8">
        <w:rPr>
          <w:rFonts w:ascii="Comic Sans MS" w:hAnsi="Comic Sans MS"/>
          <w:color w:val="000000" w:themeColor="text1"/>
        </w:rPr>
        <w:t xml:space="preserve"> gebied </w:t>
      </w:r>
      <w:hyperlink r:id="rId16" w:tooltip="Kennemerland-Zuid (de pagina bestaat niet)" w:history="1">
        <w:proofErr w:type="spellStart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Kennemerland-Zuid</w:t>
        </w:r>
        <w:proofErr w:type="spellEnd"/>
      </w:hyperlink>
      <w:r w:rsidRPr="00FB28B8">
        <w:rPr>
          <w:rFonts w:ascii="Comic Sans MS" w:hAnsi="Comic Sans MS"/>
          <w:color w:val="000000" w:themeColor="text1"/>
        </w:rPr>
        <w:t>.</w:t>
      </w:r>
    </w:p>
    <w:p w:rsid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Het park van Elswout werd in de </w:t>
      </w:r>
      <w:hyperlink r:id="rId17" w:tooltip="Gouden Eeuw" w:history="1"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Gouden Eeuw</w:t>
        </w:r>
      </w:hyperlink>
      <w:r w:rsidRPr="00FB28B8">
        <w:rPr>
          <w:rFonts w:ascii="Comic Sans MS" w:hAnsi="Comic Sans MS"/>
          <w:color w:val="000000" w:themeColor="text1"/>
        </w:rPr>
        <w:t xml:space="preserve"> aangelegd in de </w:t>
      </w:r>
      <w:hyperlink r:id="rId18" w:tooltip="Franse tuin" w:history="1"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Franse stijl</w:t>
        </w:r>
      </w:hyperlink>
      <w:r w:rsidRPr="00FB28B8">
        <w:rPr>
          <w:rFonts w:ascii="Comic Sans MS" w:hAnsi="Comic Sans MS"/>
          <w:color w:val="000000" w:themeColor="text1"/>
        </w:rPr>
        <w:t xml:space="preserve">, gebruikmakend van de vele hoogteverschillen ontstaan door zandafgravingen. </w:t>
      </w:r>
    </w:p>
    <w:p w:rsid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Zand van Elswout werd in die periode gebruikt voor de uitbreiding van Amsterdam en Haarlem. </w:t>
      </w:r>
    </w:p>
    <w:p w:rsid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Elswout was in die periode een inspiratiebron voor kunstenaars zoals wie </w:t>
      </w:r>
      <w:hyperlink r:id="rId19" w:tooltip="Egbert van Drielst" w:history="1">
        <w:proofErr w:type="spellStart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Egbert</w:t>
        </w:r>
        <w:proofErr w:type="spellEnd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 van </w:t>
        </w:r>
        <w:proofErr w:type="spellStart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Drielst</w:t>
        </w:r>
        <w:proofErr w:type="spellEnd"/>
      </w:hyperlink>
      <w:r w:rsidRPr="00FB28B8">
        <w:rPr>
          <w:rFonts w:ascii="Comic Sans MS" w:hAnsi="Comic Sans MS"/>
          <w:color w:val="000000" w:themeColor="text1"/>
        </w:rPr>
        <w:t xml:space="preserve">. </w:t>
      </w:r>
    </w:p>
    <w:p w:rsid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hyperlink r:id="rId20" w:tooltip="Napoleon Bonaparte" w:history="1"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Napoleon Bonaparte</w:t>
        </w:r>
      </w:hyperlink>
      <w:r w:rsidRPr="00FB28B8">
        <w:rPr>
          <w:rFonts w:ascii="Comic Sans MS" w:hAnsi="Comic Sans MS"/>
          <w:color w:val="000000" w:themeColor="text1"/>
        </w:rPr>
        <w:t xml:space="preserve"> en keizerin </w:t>
      </w:r>
      <w:hyperlink r:id="rId21" w:tooltip="Elisabeth van Oostenrijk (1837-1898)" w:history="1">
        <w:proofErr w:type="spellStart"/>
        <w:r w:rsidRPr="00FB28B8">
          <w:rPr>
            <w:rFonts w:ascii="Comic Sans MS" w:hAnsi="Comic Sans MS"/>
            <w:color w:val="000000" w:themeColor="text1"/>
          </w:rPr>
          <w:t>Sissi</w:t>
        </w:r>
        <w:proofErr w:type="spellEnd"/>
      </w:hyperlink>
      <w:r w:rsidRPr="00FB28B8">
        <w:rPr>
          <w:rFonts w:ascii="Comic Sans MS" w:hAnsi="Comic Sans MS"/>
          <w:color w:val="000000" w:themeColor="text1"/>
        </w:rPr>
        <w:t xml:space="preserve"> waren hier te gast. </w:t>
      </w:r>
    </w:p>
    <w:p w:rsid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Later is het park opnieuw aangelegd in de </w:t>
      </w:r>
      <w:hyperlink r:id="rId22" w:tooltip="Engelse tuin" w:history="1"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Engelse stijl</w:t>
        </w:r>
      </w:hyperlink>
      <w:r w:rsidRPr="00FB28B8">
        <w:rPr>
          <w:rFonts w:ascii="Comic Sans MS" w:hAnsi="Comic Sans MS"/>
          <w:color w:val="000000" w:themeColor="text1"/>
        </w:rPr>
        <w:t xml:space="preserve"> en nog enkele keren uitgebreid en aangepast. </w:t>
      </w:r>
    </w:p>
    <w:p w:rsidR="002A562F" w:rsidRP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>Tegenwoordig is Elswout opengesteld voor het publiek.</w:t>
      </w:r>
    </w:p>
    <w:p w:rsid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Op het landgoed liggen onder andere een landhuis, stallen en de </w:t>
      </w:r>
      <w:hyperlink r:id="rId23" w:tooltip="Oranjerie" w:history="1">
        <w:proofErr w:type="spellStart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orangerie</w:t>
        </w:r>
        <w:proofErr w:type="spellEnd"/>
      </w:hyperlink>
      <w:r w:rsidRPr="00FB28B8">
        <w:rPr>
          <w:rFonts w:ascii="Comic Sans MS" w:hAnsi="Comic Sans MS"/>
          <w:color w:val="000000" w:themeColor="text1"/>
        </w:rPr>
        <w:t xml:space="preserve">, die nu dienst doet als horecagelegenheid. </w:t>
      </w:r>
    </w:p>
    <w:p w:rsidR="002A562F" w:rsidRP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Het Grote Huis is een bekend object bij reclamemakers. Het monumentenregister noemt dit landhuis "Een der </w:t>
      </w:r>
      <w:proofErr w:type="spellStart"/>
      <w:r w:rsidRPr="00FB28B8">
        <w:rPr>
          <w:rFonts w:ascii="Comic Sans MS" w:hAnsi="Comic Sans MS"/>
          <w:color w:val="000000" w:themeColor="text1"/>
        </w:rPr>
        <w:t>monumentaalste</w:t>
      </w:r>
      <w:proofErr w:type="spellEnd"/>
      <w:r w:rsidRPr="00FB28B8">
        <w:rPr>
          <w:rFonts w:ascii="Comic Sans MS" w:hAnsi="Comic Sans MS"/>
          <w:color w:val="000000" w:themeColor="text1"/>
        </w:rPr>
        <w:t xml:space="preserve"> voorbeelden van op de 16e-eeuwse Italiaanse villa's geïnspireerde 19e-eeuwse landhuizen in Nederland."</w:t>
      </w:r>
    </w:p>
    <w:p w:rsid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Het landhuis - eens van de rijke </w:t>
      </w:r>
      <w:hyperlink r:id="rId24" w:tooltip="Familie Borski (de pagina bestaat niet)" w:history="1"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familie </w:t>
        </w:r>
        <w:proofErr w:type="spellStart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Borski</w:t>
        </w:r>
        <w:proofErr w:type="spellEnd"/>
      </w:hyperlink>
      <w:r w:rsidRPr="00FB28B8">
        <w:rPr>
          <w:rFonts w:ascii="Comic Sans MS" w:hAnsi="Comic Sans MS"/>
          <w:color w:val="000000" w:themeColor="text1"/>
        </w:rPr>
        <w:t xml:space="preserve"> - heeft in de Tweede Wereldoorlog onderdak verschaft aan Duits commando en daarna dienst gedaan eerst als locatie voor het Jac. P. </w:t>
      </w:r>
      <w:proofErr w:type="spellStart"/>
      <w:r w:rsidRPr="00FB28B8">
        <w:rPr>
          <w:rFonts w:ascii="Comic Sans MS" w:hAnsi="Comic Sans MS"/>
          <w:color w:val="000000" w:themeColor="text1"/>
        </w:rPr>
        <w:t>Thijsse</w:t>
      </w:r>
      <w:proofErr w:type="spellEnd"/>
      <w:r w:rsidRPr="00FB28B8">
        <w:rPr>
          <w:rFonts w:ascii="Comic Sans MS" w:hAnsi="Comic Sans MS"/>
          <w:color w:val="000000" w:themeColor="text1"/>
        </w:rPr>
        <w:t xml:space="preserve"> (</w:t>
      </w:r>
      <w:proofErr w:type="spellStart"/>
      <w:r w:rsidRPr="00FB28B8">
        <w:rPr>
          <w:rFonts w:ascii="Comic Sans MS" w:hAnsi="Comic Sans MS"/>
          <w:color w:val="000000" w:themeColor="text1"/>
        </w:rPr>
        <w:t>Montessori</w:t>
      </w:r>
      <w:proofErr w:type="spellEnd"/>
      <w:r w:rsidRPr="00FB28B8">
        <w:rPr>
          <w:rFonts w:ascii="Comic Sans MS" w:hAnsi="Comic Sans MS"/>
          <w:color w:val="000000" w:themeColor="text1"/>
        </w:rPr>
        <w:t xml:space="preserve">) Lyceum en later als tuinbouwschool. </w:t>
      </w:r>
    </w:p>
    <w:p w:rsid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Momenteel wordt het Grote Huis ingrijpend gerestaureerd en teruggebracht in de stijl die de familie </w:t>
      </w:r>
      <w:proofErr w:type="spellStart"/>
      <w:r w:rsidRPr="00FB28B8">
        <w:rPr>
          <w:rFonts w:ascii="Comic Sans MS" w:hAnsi="Comic Sans MS"/>
          <w:color w:val="000000" w:themeColor="text1"/>
        </w:rPr>
        <w:t>Borski</w:t>
      </w:r>
      <w:proofErr w:type="spellEnd"/>
      <w:r w:rsidRPr="00FB28B8">
        <w:rPr>
          <w:rFonts w:ascii="Comic Sans MS" w:hAnsi="Comic Sans MS"/>
          <w:color w:val="000000" w:themeColor="text1"/>
        </w:rPr>
        <w:t xml:space="preserve">, die het liet bouwen, ooit voor ogen had (maar met eigentijds comfort). </w:t>
      </w:r>
    </w:p>
    <w:p w:rsidR="002A562F" w:rsidRPr="00FB28B8" w:rsidRDefault="002A562F" w:rsidP="00FB28B8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FB28B8">
        <w:rPr>
          <w:rFonts w:ascii="Comic Sans MS" w:hAnsi="Comic Sans MS"/>
          <w:color w:val="000000" w:themeColor="text1"/>
        </w:rPr>
        <w:t xml:space="preserve">Het landgoed is ook bekend als psychiatrisch ziekenhuis </w:t>
      </w:r>
      <w:proofErr w:type="spellStart"/>
      <w:r w:rsidRPr="00FB28B8">
        <w:rPr>
          <w:rFonts w:ascii="Comic Sans MS" w:hAnsi="Comic Sans MS"/>
          <w:color w:val="000000" w:themeColor="text1"/>
        </w:rPr>
        <w:t>Zonnedael</w:t>
      </w:r>
      <w:proofErr w:type="spellEnd"/>
      <w:r w:rsidRPr="00FB28B8">
        <w:rPr>
          <w:rFonts w:ascii="Comic Sans MS" w:hAnsi="Comic Sans MS"/>
          <w:color w:val="000000" w:themeColor="text1"/>
        </w:rPr>
        <w:t xml:space="preserve"> in de televisieserie </w:t>
      </w:r>
      <w:hyperlink r:id="rId25" w:tooltip="Loenatik" w:history="1">
        <w:proofErr w:type="spellStart"/>
        <w:r w:rsidRPr="00FB28B8">
          <w:rPr>
            <w:rStyle w:val="Hyperlink"/>
            <w:rFonts w:ascii="Comic Sans MS" w:hAnsi="Comic Sans MS"/>
            <w:color w:val="000000" w:themeColor="text1"/>
            <w:u w:val="none"/>
          </w:rPr>
          <w:t>Loenatik</w:t>
        </w:r>
        <w:proofErr w:type="spellEnd"/>
      </w:hyperlink>
    </w:p>
    <w:p w:rsidR="00780968" w:rsidRPr="00FB28B8" w:rsidRDefault="00780968" w:rsidP="00FB28B8">
      <w:pPr>
        <w:spacing w:before="120" w:after="120"/>
        <w:ind w:left="283" w:hanging="283"/>
        <w:rPr>
          <w:rFonts w:ascii="Comic Sans MS" w:hAnsi="Comic Sans MS"/>
          <w:color w:val="000000" w:themeColor="text1"/>
          <w:sz w:val="24"/>
          <w:szCs w:val="24"/>
        </w:rPr>
      </w:pPr>
    </w:p>
    <w:sectPr w:rsidR="00780968" w:rsidRPr="00FB28B8" w:rsidSect="00134B4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403" w:rsidRDefault="00802403">
      <w:r>
        <w:separator/>
      </w:r>
    </w:p>
  </w:endnote>
  <w:endnote w:type="continuationSeparator" w:id="0">
    <w:p w:rsidR="00802403" w:rsidRDefault="0080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533898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533898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B28B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2A562F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403" w:rsidRDefault="00802403">
      <w:r>
        <w:separator/>
      </w:r>
    </w:p>
  </w:footnote>
  <w:footnote w:type="continuationSeparator" w:id="0">
    <w:p w:rsidR="00802403" w:rsidRDefault="00802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533898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Pr="00CF5C2C" w:rsidRDefault="0015641F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3898" w:rsidRPr="00533898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486748">
      <w:rPr>
        <w:rFonts w:ascii="Comic Sans MS" w:hAnsi="Comic Sans MS"/>
        <w:b/>
        <w:noProof/>
        <w:color w:val="0000FF"/>
        <w:sz w:val="24"/>
        <w:szCs w:val="24"/>
        <w:lang w:val="nl-NL"/>
      </w:rPr>
      <w:t>Kastelen in Nederland</w:t>
    </w:r>
  </w:p>
  <w:p w:rsidR="004B1B1F" w:rsidRPr="00096912" w:rsidRDefault="00533898" w:rsidP="00096912">
    <w:pPr>
      <w:pStyle w:val="Koptekst"/>
      <w:jc w:val="right"/>
      <w:rPr>
        <w:rFonts w:ascii="Comic Sans MS" w:hAnsi="Comic Sans MS"/>
        <w:b/>
        <w:color w:val="0000FF"/>
      </w:rPr>
    </w:pPr>
    <w:r w:rsidRPr="00533898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533898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855"/>
    <w:multiLevelType w:val="hybridMultilevel"/>
    <w:tmpl w:val="5050971C"/>
    <w:lvl w:ilvl="0" w:tplc="6C92817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E178F"/>
    <w:multiLevelType w:val="multilevel"/>
    <w:tmpl w:val="0FAE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284"/>
    <w:rsid w:val="00036474"/>
    <w:rsid w:val="00036A5B"/>
    <w:rsid w:val="00053D38"/>
    <w:rsid w:val="00096912"/>
    <w:rsid w:val="00117E49"/>
    <w:rsid w:val="00134B41"/>
    <w:rsid w:val="00143DC4"/>
    <w:rsid w:val="00154397"/>
    <w:rsid w:val="0015641F"/>
    <w:rsid w:val="00156C81"/>
    <w:rsid w:val="00193EFD"/>
    <w:rsid w:val="001C7D1F"/>
    <w:rsid w:val="001F3663"/>
    <w:rsid w:val="00215BFF"/>
    <w:rsid w:val="0022198B"/>
    <w:rsid w:val="00250798"/>
    <w:rsid w:val="0026522B"/>
    <w:rsid w:val="00266284"/>
    <w:rsid w:val="00297F37"/>
    <w:rsid w:val="002A562F"/>
    <w:rsid w:val="002E081E"/>
    <w:rsid w:val="003036D4"/>
    <w:rsid w:val="003129FA"/>
    <w:rsid w:val="003356FF"/>
    <w:rsid w:val="003B69EE"/>
    <w:rsid w:val="003D324F"/>
    <w:rsid w:val="003D7320"/>
    <w:rsid w:val="00427675"/>
    <w:rsid w:val="00441162"/>
    <w:rsid w:val="004451C7"/>
    <w:rsid w:val="00446A43"/>
    <w:rsid w:val="00486748"/>
    <w:rsid w:val="004B1B1F"/>
    <w:rsid w:val="004B2583"/>
    <w:rsid w:val="004E7211"/>
    <w:rsid w:val="00533898"/>
    <w:rsid w:val="005438BF"/>
    <w:rsid w:val="005B40F0"/>
    <w:rsid w:val="005C2F62"/>
    <w:rsid w:val="005C77EC"/>
    <w:rsid w:val="005E2B19"/>
    <w:rsid w:val="00623919"/>
    <w:rsid w:val="00627308"/>
    <w:rsid w:val="006B4C44"/>
    <w:rsid w:val="006C15B5"/>
    <w:rsid w:val="006E5581"/>
    <w:rsid w:val="006F1371"/>
    <w:rsid w:val="00775B2A"/>
    <w:rsid w:val="00776F09"/>
    <w:rsid w:val="00780968"/>
    <w:rsid w:val="00802403"/>
    <w:rsid w:val="00830D0A"/>
    <w:rsid w:val="00864C47"/>
    <w:rsid w:val="0088275A"/>
    <w:rsid w:val="008B1AD3"/>
    <w:rsid w:val="008C736C"/>
    <w:rsid w:val="008D7AEF"/>
    <w:rsid w:val="008E6F09"/>
    <w:rsid w:val="008F6071"/>
    <w:rsid w:val="00923C9B"/>
    <w:rsid w:val="009B5DDF"/>
    <w:rsid w:val="009F4B9A"/>
    <w:rsid w:val="00A11DB9"/>
    <w:rsid w:val="00A120DF"/>
    <w:rsid w:val="00A133A2"/>
    <w:rsid w:val="00A53DE8"/>
    <w:rsid w:val="00A73833"/>
    <w:rsid w:val="00A875A8"/>
    <w:rsid w:val="00B029CC"/>
    <w:rsid w:val="00B02D8B"/>
    <w:rsid w:val="00B06890"/>
    <w:rsid w:val="00B07CC6"/>
    <w:rsid w:val="00B24D69"/>
    <w:rsid w:val="00B741ED"/>
    <w:rsid w:val="00B8173F"/>
    <w:rsid w:val="00B84DAB"/>
    <w:rsid w:val="00BA434C"/>
    <w:rsid w:val="00BD5182"/>
    <w:rsid w:val="00C02B99"/>
    <w:rsid w:val="00C13C22"/>
    <w:rsid w:val="00CA03D7"/>
    <w:rsid w:val="00CD5439"/>
    <w:rsid w:val="00CF5C2C"/>
    <w:rsid w:val="00D33B82"/>
    <w:rsid w:val="00DA7A11"/>
    <w:rsid w:val="00DB1C6A"/>
    <w:rsid w:val="00DB7D84"/>
    <w:rsid w:val="00DC3A4A"/>
    <w:rsid w:val="00DF0C1A"/>
    <w:rsid w:val="00E04AED"/>
    <w:rsid w:val="00E60283"/>
    <w:rsid w:val="00E8021D"/>
    <w:rsid w:val="00F05319"/>
    <w:rsid w:val="00F26CAA"/>
    <w:rsid w:val="00F36537"/>
    <w:rsid w:val="00F65536"/>
    <w:rsid w:val="00F70B77"/>
    <w:rsid w:val="00F7783E"/>
    <w:rsid w:val="00F87A67"/>
    <w:rsid w:val="00FB28B8"/>
    <w:rsid w:val="00FB5522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FE7A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FE7A9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FE7A96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FE7A96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FE7A9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E7A9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editsection">
    <w:name w:val="editsection"/>
    <w:basedOn w:val="Standaardalinea-lettertype"/>
    <w:rsid w:val="00FE7A96"/>
    <w:rPr>
      <w:sz w:val="20"/>
      <w:szCs w:val="20"/>
    </w:rPr>
  </w:style>
  <w:style w:type="character" w:customStyle="1" w:styleId="nowrap">
    <w:name w:val="_nowrap"/>
    <w:basedOn w:val="Standaardalinea-lettertype"/>
    <w:rsid w:val="00FE7A96"/>
  </w:style>
  <w:style w:type="character" w:customStyle="1" w:styleId="toctoggle">
    <w:name w:val="toctoggle"/>
    <w:basedOn w:val="Standaardalinea-lettertype"/>
    <w:rsid w:val="00FE7A96"/>
  </w:style>
  <w:style w:type="character" w:customStyle="1" w:styleId="tocnumber">
    <w:name w:val="tocnumber"/>
    <w:basedOn w:val="Standaardalinea-lettertype"/>
    <w:rsid w:val="00FE7A96"/>
  </w:style>
  <w:style w:type="character" w:customStyle="1" w:styleId="toctext">
    <w:name w:val="toctext"/>
    <w:basedOn w:val="Standaardalinea-lettertype"/>
    <w:rsid w:val="00FE7A96"/>
  </w:style>
  <w:style w:type="character" w:customStyle="1" w:styleId="mw-headline">
    <w:name w:val="mw-headline"/>
    <w:basedOn w:val="Standaardalinea-lettertype"/>
    <w:rsid w:val="00FE7A96"/>
  </w:style>
  <w:style w:type="character" w:customStyle="1" w:styleId="plainlinks">
    <w:name w:val="plainlinks"/>
    <w:basedOn w:val="Standaardalinea-lettertype"/>
    <w:rsid w:val="00FE7A96"/>
  </w:style>
  <w:style w:type="paragraph" w:styleId="Ballontekst">
    <w:name w:val="Balloon Text"/>
    <w:basedOn w:val="Standaard"/>
    <w:link w:val="BallontekstChar"/>
    <w:rsid w:val="00CD54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D543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39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7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887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1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8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9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2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1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43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7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3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0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374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81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2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99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87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6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110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8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9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583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7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81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392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3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://nl.wikipedia.org/wiki/Franse_tui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Elisabeth_van_Oostenrijk_(1837-1898)" TargetMode="External"/><Relationship Id="rId7" Type="http://schemas.openxmlformats.org/officeDocument/2006/relationships/hyperlink" Target="http://nl.wikipedia.org/wiki/Bestand:Internet-web-browser.svg" TargetMode="External"/><Relationship Id="rId12" Type="http://schemas.openxmlformats.org/officeDocument/2006/relationships/hyperlink" Target="http://nl.wikipedia.org/wiki/Bestand:Elswout.jpg" TargetMode="External"/><Relationship Id="rId17" Type="http://schemas.openxmlformats.org/officeDocument/2006/relationships/hyperlink" Target="http://nl.wikipedia.org/wiki/Gouden_Eeuw" TargetMode="External"/><Relationship Id="rId25" Type="http://schemas.openxmlformats.org/officeDocument/2006/relationships/hyperlink" Target="http://nl.wikipedia.org/wiki/Loenatik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Kennemerland-Zuid&amp;action=edit&amp;redlink=1" TargetMode="External"/><Relationship Id="rId20" Type="http://schemas.openxmlformats.org/officeDocument/2006/relationships/hyperlink" Target="http://nl.wikipedia.org/wiki/Napoleon_Bonaparte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Staatsbosbeheer" TargetMode="External"/><Relationship Id="rId24" Type="http://schemas.openxmlformats.org/officeDocument/2006/relationships/hyperlink" Target="http://nl.wikipedia.org/w/index.php?title=Familie_Borski&amp;action=edit&amp;redlink=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Natura_2000" TargetMode="External"/><Relationship Id="rId23" Type="http://schemas.openxmlformats.org/officeDocument/2006/relationships/hyperlink" Target="http://nl.wikipedia.org/wiki/Oranjerie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Overveen" TargetMode="External"/><Relationship Id="rId19" Type="http://schemas.openxmlformats.org/officeDocument/2006/relationships/hyperlink" Target="http://nl.wikipedia.org/wiki/Egbert_van_Driels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esoftware.nl/wiki/maps.asp?params=52_22_47_N_4_35_44_E_type:landmark_zoom:15_region:NL&amp;pagename=Elswout" TargetMode="External"/><Relationship Id="rId14" Type="http://schemas.openxmlformats.org/officeDocument/2006/relationships/hyperlink" Target="http://nl.wikipedia.org/wiki/Stinsenplant" TargetMode="External"/><Relationship Id="rId22" Type="http://schemas.openxmlformats.org/officeDocument/2006/relationships/hyperlink" Target="http://nl.wikipedia.org/wiki/Engelse_tuin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Kastelen</dc:title>
  <dc:subject>Noord Holland 2011</dc:subject>
  <dc:creator>Van het internet 2011</dc:creator>
  <cp:lastModifiedBy>Enne</cp:lastModifiedBy>
  <cp:revision>3</cp:revision>
  <dcterms:created xsi:type="dcterms:W3CDTF">2011-01-18T15:37:00Z</dcterms:created>
  <dcterms:modified xsi:type="dcterms:W3CDTF">2011-01-18T15:39:00Z</dcterms:modified>
</cp:coreProperties>
</file>