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78" w:rsidRPr="00E72B78" w:rsidRDefault="00E72B78" w:rsidP="00E72B78">
      <w:pPr>
        <w:rPr>
          <w:b/>
          <w:bCs/>
        </w:rPr>
      </w:pPr>
      <w:r w:rsidRPr="00E72B78">
        <w:rPr>
          <w:b/>
          <w:bCs/>
        </w:rPr>
        <w:t xml:space="preserve">Nationaal Park </w:t>
      </w:r>
      <w:proofErr w:type="spellStart"/>
      <w:r w:rsidRPr="00E72B78">
        <w:rPr>
          <w:b/>
          <w:bCs/>
        </w:rPr>
        <w:t>Cevennen</w:t>
      </w:r>
      <w:proofErr w:type="spellEnd"/>
    </w:p>
    <w:p w:rsidR="0094797D" w:rsidRDefault="00E72B78" w:rsidP="0094797D">
      <w:pPr>
        <w:pStyle w:val="BusTic"/>
      </w:pPr>
      <w:r w:rsidRPr="0094797D">
        <w:t xml:space="preserve">Het Nationaal Park de </w:t>
      </w:r>
      <w:proofErr w:type="spellStart"/>
      <w:r w:rsidRPr="0094797D">
        <w:rPr>
          <w:bCs/>
        </w:rPr>
        <w:t>Cevennen</w:t>
      </w:r>
      <w:proofErr w:type="spellEnd"/>
      <w:r w:rsidRPr="0094797D">
        <w:t xml:space="preserve"> ligt tussen </w:t>
      </w:r>
      <w:hyperlink r:id="rId8" w:tooltip="Sévérac-le-Château" w:history="1">
        <w:proofErr w:type="spellStart"/>
        <w:r w:rsidRPr="0094797D">
          <w:rPr>
            <w:rStyle w:val="Hyperlink"/>
            <w:color w:val="auto"/>
            <w:u w:val="none"/>
          </w:rPr>
          <w:t>Sévérac-le-Château</w:t>
        </w:r>
        <w:proofErr w:type="spellEnd"/>
      </w:hyperlink>
      <w:r w:rsidRPr="0094797D">
        <w:t xml:space="preserve">, </w:t>
      </w:r>
      <w:hyperlink r:id="rId9" w:tooltip="Mende (Lozère)" w:history="1">
        <w:r w:rsidRPr="0094797D">
          <w:rPr>
            <w:rStyle w:val="Hyperlink"/>
            <w:color w:val="auto"/>
            <w:u w:val="none"/>
          </w:rPr>
          <w:t>Mende</w:t>
        </w:r>
      </w:hyperlink>
      <w:r w:rsidRPr="0094797D">
        <w:t xml:space="preserve">, </w:t>
      </w:r>
      <w:hyperlink r:id="rId10" w:tooltip="Nîmes" w:history="1">
        <w:r w:rsidRPr="0094797D">
          <w:rPr>
            <w:rStyle w:val="Hyperlink"/>
            <w:color w:val="auto"/>
            <w:u w:val="none"/>
          </w:rPr>
          <w:t>Nîmes</w:t>
        </w:r>
      </w:hyperlink>
      <w:r w:rsidRPr="0094797D">
        <w:t xml:space="preserve">, </w:t>
      </w:r>
      <w:hyperlink r:id="rId11" w:tooltip="Montpellier" w:history="1">
        <w:r w:rsidRPr="0094797D">
          <w:rPr>
            <w:rStyle w:val="Hyperlink"/>
            <w:color w:val="auto"/>
            <w:u w:val="none"/>
          </w:rPr>
          <w:t>Montpellier</w:t>
        </w:r>
      </w:hyperlink>
      <w:r w:rsidRPr="0094797D">
        <w:t xml:space="preserve"> en </w:t>
      </w:r>
      <w:hyperlink r:id="rId12" w:tooltip="Millau" w:history="1">
        <w:proofErr w:type="spellStart"/>
        <w:r w:rsidRPr="0094797D">
          <w:rPr>
            <w:rStyle w:val="Hyperlink"/>
            <w:color w:val="auto"/>
            <w:u w:val="none"/>
          </w:rPr>
          <w:t>Millau</w:t>
        </w:r>
        <w:proofErr w:type="spellEnd"/>
      </w:hyperlink>
      <w:r w:rsidRPr="0094797D">
        <w:t xml:space="preserve"> in de streek de </w:t>
      </w:r>
      <w:hyperlink r:id="rId13" w:tooltip="Cevennen" w:history="1">
        <w:proofErr w:type="spellStart"/>
        <w:r w:rsidRPr="0094797D">
          <w:rPr>
            <w:rStyle w:val="Hyperlink"/>
            <w:color w:val="auto"/>
            <w:u w:val="none"/>
          </w:rPr>
          <w:t>Cevennen</w:t>
        </w:r>
        <w:proofErr w:type="spellEnd"/>
      </w:hyperlink>
      <w:r w:rsidRPr="0094797D">
        <w:t xml:space="preserve"> in het zuiden van </w:t>
      </w:r>
      <w:hyperlink r:id="rId14" w:tooltip="Frankrijk" w:history="1">
        <w:r w:rsidRPr="0094797D">
          <w:rPr>
            <w:rStyle w:val="Hyperlink"/>
            <w:color w:val="auto"/>
            <w:u w:val="none"/>
          </w:rPr>
          <w:t>Frankrijk</w:t>
        </w:r>
      </w:hyperlink>
      <w:r w:rsidRPr="0094797D">
        <w:t xml:space="preserve">. </w:t>
      </w:r>
    </w:p>
    <w:p w:rsidR="00E72B78" w:rsidRPr="0094797D" w:rsidRDefault="00E72B78" w:rsidP="0094797D">
      <w:pPr>
        <w:pStyle w:val="BusTic"/>
      </w:pPr>
      <w:r w:rsidRPr="0094797D">
        <w:t xml:space="preserve">Het nationaal park, sinds </w:t>
      </w:r>
      <w:hyperlink r:id="rId15" w:tooltip="2 september" w:history="1">
        <w:r w:rsidRPr="0094797D">
          <w:rPr>
            <w:rStyle w:val="Hyperlink"/>
            <w:color w:val="auto"/>
            <w:u w:val="none"/>
          </w:rPr>
          <w:t>2 september</w:t>
        </w:r>
      </w:hyperlink>
      <w:r w:rsidRPr="0094797D">
        <w:t xml:space="preserve"> </w:t>
      </w:r>
      <w:hyperlink r:id="rId16" w:tooltip="1970" w:history="1">
        <w:r w:rsidRPr="0094797D">
          <w:rPr>
            <w:rStyle w:val="Hyperlink"/>
            <w:color w:val="auto"/>
            <w:u w:val="none"/>
          </w:rPr>
          <w:t>1970</w:t>
        </w:r>
      </w:hyperlink>
      <w:r w:rsidRPr="0094797D">
        <w:t xml:space="preserve">, valt voor het grootste deel onder de departementen </w:t>
      </w:r>
      <w:hyperlink r:id="rId17" w:tooltip="Gard (departement)" w:history="1">
        <w:r w:rsidRPr="0094797D">
          <w:rPr>
            <w:rStyle w:val="Hyperlink"/>
            <w:color w:val="auto"/>
            <w:u w:val="none"/>
          </w:rPr>
          <w:t>Gard</w:t>
        </w:r>
      </w:hyperlink>
      <w:r w:rsidRPr="0094797D">
        <w:t xml:space="preserve"> en </w:t>
      </w:r>
      <w:hyperlink r:id="rId18" w:tooltip="Lozère" w:history="1">
        <w:proofErr w:type="spellStart"/>
        <w:r w:rsidRPr="0094797D">
          <w:rPr>
            <w:rStyle w:val="Hyperlink"/>
            <w:color w:val="auto"/>
            <w:u w:val="none"/>
          </w:rPr>
          <w:t>Lozère</w:t>
        </w:r>
        <w:proofErr w:type="spellEnd"/>
      </w:hyperlink>
      <w:r w:rsidRPr="0094797D">
        <w:t>.</w:t>
      </w:r>
    </w:p>
    <w:p w:rsidR="00E72B78" w:rsidRPr="0094797D" w:rsidRDefault="00E72B78" w:rsidP="00E72B78">
      <w:pPr>
        <w:rPr>
          <w:b/>
          <w:bCs/>
        </w:rPr>
      </w:pPr>
      <w:r w:rsidRPr="0094797D">
        <w:rPr>
          <w:b/>
          <w:bCs/>
        </w:rPr>
        <w:t>Het park</w:t>
      </w:r>
    </w:p>
    <w:p w:rsidR="0094797D" w:rsidRDefault="0094797D" w:rsidP="0094797D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1BE9EBC7" wp14:editId="7806F327">
            <wp:simplePos x="0" y="0"/>
            <wp:positionH relativeFrom="column">
              <wp:posOffset>3540125</wp:posOffset>
            </wp:positionH>
            <wp:positionV relativeFrom="paragraph">
              <wp:posOffset>140970</wp:posOffset>
            </wp:positionV>
            <wp:extent cx="2854325" cy="1868805"/>
            <wp:effectExtent l="0" t="0" r="3175" b="0"/>
            <wp:wrapSquare wrapText="bothSides"/>
            <wp:docPr id="1" name="Afbeelding 1" descr="http://blog.greenwood.nl/wp-content/uploads/cevenn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greenwood.nl/wp-content/uploads/cevennes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68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78" w:rsidRPr="0094797D">
        <w:t xml:space="preserve">De oppervlakte van de </w:t>
      </w:r>
      <w:proofErr w:type="spellStart"/>
      <w:r w:rsidR="00E72B78" w:rsidRPr="0094797D">
        <w:t>Cevennen</w:t>
      </w:r>
      <w:proofErr w:type="spellEnd"/>
      <w:r w:rsidR="00E72B78" w:rsidRPr="0094797D">
        <w:t xml:space="preserve"> is circa 913 km² en is daarmee het op één na grootste van de zes </w:t>
      </w:r>
      <w:hyperlink r:id="rId20" w:tooltip="Lijst van parken en reservaten in Frankrijk" w:history="1">
        <w:r w:rsidR="00E72B78" w:rsidRPr="0094797D">
          <w:rPr>
            <w:rStyle w:val="Hyperlink"/>
            <w:color w:val="auto"/>
            <w:u w:val="none"/>
          </w:rPr>
          <w:t>nationale parken</w:t>
        </w:r>
      </w:hyperlink>
      <w:r w:rsidR="00E72B78" w:rsidRPr="0094797D">
        <w:t xml:space="preserve"> in Frankrijk. </w:t>
      </w:r>
    </w:p>
    <w:p w:rsidR="00E72B78" w:rsidRPr="0094797D" w:rsidRDefault="00E72B78" w:rsidP="0094797D">
      <w:pPr>
        <w:pStyle w:val="BusTic"/>
      </w:pPr>
      <w:r w:rsidRPr="0094797D">
        <w:t>Het park omspant 117 gemeenten en de hoogte in het park varieert van 378 m (</w:t>
      </w:r>
      <w:proofErr w:type="spellStart"/>
      <w:r w:rsidRPr="0094797D">
        <w:t>Vallée</w:t>
      </w:r>
      <w:proofErr w:type="spellEnd"/>
      <w:r w:rsidRPr="0094797D">
        <w:t xml:space="preserve"> </w:t>
      </w:r>
      <w:proofErr w:type="spellStart"/>
      <w:r w:rsidRPr="0094797D">
        <w:t>Française</w:t>
      </w:r>
      <w:proofErr w:type="spellEnd"/>
      <w:r w:rsidRPr="0094797D">
        <w:t>) tot 1699 m (</w:t>
      </w:r>
      <w:proofErr w:type="spellStart"/>
      <w:r w:rsidRPr="0094797D">
        <w:t>Pic</w:t>
      </w:r>
      <w:proofErr w:type="spellEnd"/>
      <w:r w:rsidRPr="0094797D">
        <w:t xml:space="preserve"> de </w:t>
      </w:r>
      <w:proofErr w:type="spellStart"/>
      <w:r w:rsidRPr="0094797D">
        <w:t>Finiels</w:t>
      </w:r>
      <w:proofErr w:type="spellEnd"/>
      <w:r w:rsidRPr="0094797D">
        <w:t xml:space="preserve">, </w:t>
      </w:r>
      <w:hyperlink r:id="rId21" w:tooltip="Mont Lozère" w:history="1">
        <w:r w:rsidRPr="0094797D">
          <w:rPr>
            <w:rStyle w:val="Hyperlink"/>
            <w:color w:val="auto"/>
            <w:u w:val="none"/>
          </w:rPr>
          <w:t xml:space="preserve">Mont </w:t>
        </w:r>
        <w:proofErr w:type="spellStart"/>
        <w:r w:rsidRPr="0094797D">
          <w:rPr>
            <w:rStyle w:val="Hyperlink"/>
            <w:color w:val="auto"/>
            <w:u w:val="none"/>
          </w:rPr>
          <w:t>Lozère</w:t>
        </w:r>
        <w:proofErr w:type="spellEnd"/>
      </w:hyperlink>
      <w:r w:rsidRPr="0094797D">
        <w:t>).</w:t>
      </w:r>
      <w:bookmarkStart w:id="0" w:name="_GoBack"/>
      <w:bookmarkEnd w:id="0"/>
    </w:p>
    <w:p w:rsidR="0094797D" w:rsidRDefault="00E72B78" w:rsidP="0094797D">
      <w:pPr>
        <w:pStyle w:val="BusTic"/>
      </w:pPr>
      <w:r w:rsidRPr="0094797D">
        <w:t xml:space="preserve">Het heeft een droog klimaat en de winters zijn doorgaans koud. </w:t>
      </w:r>
    </w:p>
    <w:p w:rsidR="0094797D" w:rsidRDefault="00E72B78" w:rsidP="0094797D">
      <w:pPr>
        <w:pStyle w:val="BusTic"/>
      </w:pPr>
      <w:r w:rsidRPr="0094797D">
        <w:t>Het landschap bestaat uit bremstruiken, jeneverbesstruiken en enkele bomen (</w:t>
      </w:r>
      <w:hyperlink r:id="rId22" w:tooltip="Beuk (boom)" w:history="1">
        <w:r w:rsidRPr="0094797D">
          <w:rPr>
            <w:rStyle w:val="Hyperlink"/>
            <w:color w:val="auto"/>
            <w:u w:val="none"/>
          </w:rPr>
          <w:t>beuken</w:t>
        </w:r>
      </w:hyperlink>
      <w:r w:rsidRPr="0094797D">
        <w:t xml:space="preserve">, </w:t>
      </w:r>
      <w:hyperlink r:id="rId23" w:tooltip="Pinus" w:history="1">
        <w:r w:rsidRPr="0094797D">
          <w:rPr>
            <w:rStyle w:val="Hyperlink"/>
            <w:color w:val="auto"/>
            <w:u w:val="none"/>
          </w:rPr>
          <w:t>dennen</w:t>
        </w:r>
      </w:hyperlink>
      <w:r w:rsidRPr="0094797D">
        <w:t xml:space="preserve"> en </w:t>
      </w:r>
      <w:hyperlink r:id="rId24" w:tooltip="Eik" w:history="1">
        <w:r w:rsidRPr="0094797D">
          <w:rPr>
            <w:rStyle w:val="Hyperlink"/>
            <w:color w:val="auto"/>
            <w:u w:val="none"/>
          </w:rPr>
          <w:t>eiken</w:t>
        </w:r>
      </w:hyperlink>
      <w:r w:rsidRPr="0094797D">
        <w:t xml:space="preserve">). </w:t>
      </w:r>
    </w:p>
    <w:p w:rsidR="00E72B78" w:rsidRPr="0094797D" w:rsidRDefault="00E72B78" w:rsidP="0094797D">
      <w:pPr>
        <w:pStyle w:val="BusTic"/>
      </w:pPr>
      <w:r w:rsidRPr="0094797D">
        <w:t xml:space="preserve">Er zijn diverse roofvogels aanwezig zoals de </w:t>
      </w:r>
      <w:hyperlink r:id="rId25" w:tooltip="Dwergvalk (de pagina bestaat niet)" w:history="1">
        <w:r w:rsidRPr="0094797D">
          <w:rPr>
            <w:rStyle w:val="Hyperlink"/>
            <w:color w:val="auto"/>
            <w:u w:val="none"/>
          </w:rPr>
          <w:t>dwergvalk</w:t>
        </w:r>
      </w:hyperlink>
      <w:r w:rsidRPr="0094797D">
        <w:t xml:space="preserve">, </w:t>
      </w:r>
      <w:hyperlink r:id="rId26" w:tooltip="Milvus" w:history="1">
        <w:r w:rsidRPr="0094797D">
          <w:rPr>
            <w:rStyle w:val="Hyperlink"/>
            <w:color w:val="auto"/>
            <w:u w:val="none"/>
          </w:rPr>
          <w:t>wouw</w:t>
        </w:r>
      </w:hyperlink>
      <w:r w:rsidRPr="0094797D">
        <w:t xml:space="preserve">, </w:t>
      </w:r>
      <w:hyperlink r:id="rId27" w:tooltip="Wespendief" w:history="1">
        <w:r w:rsidRPr="0094797D">
          <w:rPr>
            <w:rStyle w:val="Hyperlink"/>
            <w:color w:val="auto"/>
            <w:u w:val="none"/>
          </w:rPr>
          <w:t>wespendief</w:t>
        </w:r>
      </w:hyperlink>
      <w:r w:rsidRPr="0094797D">
        <w:t xml:space="preserve">, grote </w:t>
      </w:r>
      <w:hyperlink r:id="rId28" w:tooltip="Nachtuil (de pagina bestaat niet)" w:history="1">
        <w:r w:rsidRPr="0094797D">
          <w:rPr>
            <w:rStyle w:val="Hyperlink"/>
            <w:color w:val="auto"/>
            <w:u w:val="none"/>
          </w:rPr>
          <w:t>nachtuil</w:t>
        </w:r>
      </w:hyperlink>
      <w:r w:rsidRPr="0094797D">
        <w:t xml:space="preserve"> en </w:t>
      </w:r>
      <w:hyperlink r:id="rId29" w:tooltip="Sperwers" w:history="1">
        <w:r w:rsidRPr="0094797D">
          <w:rPr>
            <w:rStyle w:val="Hyperlink"/>
            <w:color w:val="auto"/>
            <w:u w:val="none"/>
          </w:rPr>
          <w:t>gieren</w:t>
        </w:r>
      </w:hyperlink>
      <w:r w:rsidRPr="0094797D">
        <w:t>.</w:t>
      </w:r>
    </w:p>
    <w:p w:rsidR="00E72B78" w:rsidRPr="0094797D" w:rsidRDefault="00E72B78" w:rsidP="00E72B78">
      <w:pPr>
        <w:rPr>
          <w:b/>
        </w:rPr>
      </w:pPr>
      <w:r w:rsidRPr="0094797D">
        <w:rPr>
          <w:b/>
        </w:rPr>
        <w:t>Het is een natuurgebied met o.a.:</w:t>
      </w:r>
    </w:p>
    <w:p w:rsidR="00E72B78" w:rsidRPr="0094797D" w:rsidRDefault="00480E5B" w:rsidP="0094797D">
      <w:pPr>
        <w:numPr>
          <w:ilvl w:val="0"/>
          <w:numId w:val="21"/>
        </w:numPr>
        <w:spacing w:before="120" w:after="120"/>
        <w:ind w:left="567" w:hanging="567"/>
      </w:pPr>
      <w:hyperlink r:id="rId30" w:tooltip="Gorges du Tarn" w:history="1">
        <w:proofErr w:type="spellStart"/>
        <w:r w:rsidR="00E72B78" w:rsidRPr="0094797D">
          <w:rPr>
            <w:rStyle w:val="Hyperlink"/>
            <w:color w:val="auto"/>
            <w:u w:val="none"/>
          </w:rPr>
          <w:t>Gorges</w:t>
        </w:r>
        <w:proofErr w:type="spellEnd"/>
        <w:r w:rsidR="00E72B78" w:rsidRPr="0094797D">
          <w:rPr>
            <w:rStyle w:val="Hyperlink"/>
            <w:color w:val="auto"/>
            <w:u w:val="none"/>
          </w:rPr>
          <w:t xml:space="preserve"> du Tarn</w:t>
        </w:r>
      </w:hyperlink>
    </w:p>
    <w:p w:rsidR="00E72B78" w:rsidRPr="0094797D" w:rsidRDefault="00480E5B" w:rsidP="0094797D">
      <w:pPr>
        <w:numPr>
          <w:ilvl w:val="0"/>
          <w:numId w:val="20"/>
        </w:numPr>
        <w:spacing w:before="120" w:after="120"/>
        <w:ind w:left="567" w:hanging="567"/>
      </w:pPr>
      <w:hyperlink r:id="rId31" w:tooltip="L'Aven Armand" w:history="1">
        <w:proofErr w:type="spellStart"/>
        <w:r w:rsidR="00E72B78" w:rsidRPr="0094797D">
          <w:rPr>
            <w:rStyle w:val="Hyperlink"/>
            <w:color w:val="auto"/>
            <w:u w:val="none"/>
          </w:rPr>
          <w:t>l'Aven</w:t>
        </w:r>
        <w:proofErr w:type="spellEnd"/>
        <w:r w:rsidR="00E72B78" w:rsidRPr="0094797D">
          <w:rPr>
            <w:rStyle w:val="Hyperlink"/>
            <w:color w:val="auto"/>
            <w:u w:val="none"/>
          </w:rPr>
          <w:t xml:space="preserve"> Armand</w:t>
        </w:r>
      </w:hyperlink>
      <w:r w:rsidR="00E72B78" w:rsidRPr="0094797D">
        <w:t xml:space="preserve">, </w:t>
      </w:r>
      <w:r w:rsidR="0094797D">
        <w:t xml:space="preserve">- </w:t>
      </w:r>
      <w:r w:rsidR="00E72B78" w:rsidRPr="0094797D">
        <w:t>druipsteengrot</w:t>
      </w:r>
    </w:p>
    <w:p w:rsidR="00E72B78" w:rsidRPr="0094797D" w:rsidRDefault="00480E5B" w:rsidP="0094797D">
      <w:pPr>
        <w:numPr>
          <w:ilvl w:val="0"/>
          <w:numId w:val="20"/>
        </w:numPr>
        <w:spacing w:before="120" w:after="120"/>
        <w:ind w:left="567" w:hanging="567"/>
      </w:pPr>
      <w:hyperlink r:id="rId32" w:tooltip="Chaos de Montpellier-le-Vieux" w:history="1">
        <w:r w:rsidR="00E72B78" w:rsidRPr="0094797D">
          <w:rPr>
            <w:rStyle w:val="Hyperlink"/>
            <w:color w:val="auto"/>
            <w:u w:val="none"/>
          </w:rPr>
          <w:t>Chaos de Montpellier-</w:t>
        </w:r>
        <w:proofErr w:type="spellStart"/>
        <w:r w:rsidR="00E72B78" w:rsidRPr="0094797D">
          <w:rPr>
            <w:rStyle w:val="Hyperlink"/>
            <w:color w:val="auto"/>
            <w:u w:val="none"/>
          </w:rPr>
          <w:t>le</w:t>
        </w:r>
        <w:proofErr w:type="spellEnd"/>
        <w:r w:rsidR="00E72B78" w:rsidRPr="0094797D">
          <w:rPr>
            <w:rStyle w:val="Hyperlink"/>
            <w:color w:val="auto"/>
            <w:u w:val="none"/>
          </w:rPr>
          <w:t>-Vieux</w:t>
        </w:r>
      </w:hyperlink>
    </w:p>
    <w:p w:rsidR="00E72B78" w:rsidRPr="0094797D" w:rsidRDefault="00480E5B" w:rsidP="0094797D">
      <w:pPr>
        <w:numPr>
          <w:ilvl w:val="0"/>
          <w:numId w:val="20"/>
        </w:numPr>
        <w:spacing w:before="120" w:after="120"/>
        <w:ind w:left="567" w:hanging="567"/>
      </w:pPr>
      <w:hyperlink r:id="rId33" w:tooltip="Mont Aigoual" w:history="1">
        <w:r w:rsidR="00E72B78" w:rsidRPr="0094797D">
          <w:rPr>
            <w:rStyle w:val="Hyperlink"/>
            <w:color w:val="auto"/>
            <w:u w:val="none"/>
          </w:rPr>
          <w:t xml:space="preserve">Mont </w:t>
        </w:r>
        <w:proofErr w:type="spellStart"/>
        <w:r w:rsidR="00E72B78" w:rsidRPr="0094797D">
          <w:rPr>
            <w:rStyle w:val="Hyperlink"/>
            <w:color w:val="auto"/>
            <w:u w:val="none"/>
          </w:rPr>
          <w:t>Aigoual</w:t>
        </w:r>
        <w:proofErr w:type="spellEnd"/>
      </w:hyperlink>
      <w:r w:rsidR="00E72B78" w:rsidRPr="0094797D">
        <w:t xml:space="preserve"> </w:t>
      </w:r>
      <w:r w:rsidR="0094797D">
        <w:t xml:space="preserve">- </w:t>
      </w:r>
      <w:r w:rsidR="00E72B78" w:rsidRPr="0094797D">
        <w:t xml:space="preserve">met </w:t>
      </w:r>
      <w:proofErr w:type="spellStart"/>
      <w:r w:rsidR="00E72B78" w:rsidRPr="0094797D">
        <w:t>météorologisch</w:t>
      </w:r>
      <w:proofErr w:type="spellEnd"/>
      <w:r w:rsidR="00E72B78" w:rsidRPr="0094797D">
        <w:t xml:space="preserve"> museum en observatorium</w:t>
      </w:r>
    </w:p>
    <w:p w:rsidR="00E72B78" w:rsidRPr="0094797D" w:rsidRDefault="00480E5B" w:rsidP="0094797D">
      <w:pPr>
        <w:numPr>
          <w:ilvl w:val="0"/>
          <w:numId w:val="20"/>
        </w:numPr>
        <w:spacing w:before="120" w:after="120"/>
        <w:ind w:left="567" w:hanging="567"/>
      </w:pPr>
      <w:hyperlink r:id="rId34" w:tooltip="Mont Lozère" w:history="1">
        <w:r w:rsidR="00E72B78" w:rsidRPr="0094797D">
          <w:rPr>
            <w:rStyle w:val="Hyperlink"/>
            <w:color w:val="auto"/>
            <w:u w:val="none"/>
          </w:rPr>
          <w:t xml:space="preserve">Mont </w:t>
        </w:r>
        <w:proofErr w:type="spellStart"/>
        <w:r w:rsidR="00E72B78" w:rsidRPr="0094797D">
          <w:rPr>
            <w:rStyle w:val="Hyperlink"/>
            <w:color w:val="auto"/>
            <w:u w:val="none"/>
          </w:rPr>
          <w:t>Lozère</w:t>
        </w:r>
        <w:proofErr w:type="spellEnd"/>
      </w:hyperlink>
    </w:p>
    <w:p w:rsidR="00E72B78" w:rsidRPr="0094797D" w:rsidRDefault="00480E5B" w:rsidP="0094797D">
      <w:pPr>
        <w:numPr>
          <w:ilvl w:val="0"/>
          <w:numId w:val="20"/>
        </w:numPr>
        <w:spacing w:before="120" w:after="120"/>
        <w:ind w:left="567" w:hanging="567"/>
      </w:pPr>
      <w:hyperlink r:id="rId35" w:tooltip="Cirque de Navàcelles (de pagina bestaat niet)" w:history="1">
        <w:proofErr w:type="spellStart"/>
        <w:r w:rsidR="00E72B78" w:rsidRPr="0094797D">
          <w:rPr>
            <w:rStyle w:val="Hyperlink"/>
            <w:color w:val="auto"/>
            <w:u w:val="none"/>
          </w:rPr>
          <w:t>Cirque</w:t>
        </w:r>
        <w:proofErr w:type="spellEnd"/>
        <w:r w:rsidR="00E72B78" w:rsidRPr="0094797D">
          <w:rPr>
            <w:rStyle w:val="Hyperlink"/>
            <w:color w:val="auto"/>
            <w:u w:val="none"/>
          </w:rPr>
          <w:t xml:space="preserve"> de </w:t>
        </w:r>
        <w:proofErr w:type="spellStart"/>
        <w:r w:rsidR="00E72B78" w:rsidRPr="0094797D">
          <w:rPr>
            <w:rStyle w:val="Hyperlink"/>
            <w:color w:val="auto"/>
            <w:u w:val="none"/>
          </w:rPr>
          <w:t>Navàcelles</w:t>
        </w:r>
        <w:proofErr w:type="spellEnd"/>
      </w:hyperlink>
    </w:p>
    <w:p w:rsidR="00E72B78" w:rsidRPr="0094797D" w:rsidRDefault="00480E5B" w:rsidP="0094797D">
      <w:pPr>
        <w:numPr>
          <w:ilvl w:val="0"/>
          <w:numId w:val="20"/>
        </w:numPr>
        <w:spacing w:before="120" w:after="120"/>
        <w:ind w:left="567" w:hanging="567"/>
      </w:pPr>
      <w:hyperlink r:id="rId36" w:tooltip="La Grotte des Demoiselles" w:history="1">
        <w:r w:rsidR="00E72B78" w:rsidRPr="0094797D">
          <w:rPr>
            <w:rStyle w:val="Hyperlink"/>
            <w:color w:val="auto"/>
            <w:u w:val="none"/>
          </w:rPr>
          <w:t xml:space="preserve">La </w:t>
        </w:r>
        <w:proofErr w:type="spellStart"/>
        <w:r w:rsidR="00E72B78" w:rsidRPr="0094797D">
          <w:rPr>
            <w:rStyle w:val="Hyperlink"/>
            <w:color w:val="auto"/>
            <w:u w:val="none"/>
          </w:rPr>
          <w:t>Grotte</w:t>
        </w:r>
        <w:proofErr w:type="spellEnd"/>
        <w:r w:rsidR="00E72B78" w:rsidRPr="0094797D">
          <w:rPr>
            <w:rStyle w:val="Hyperlink"/>
            <w:color w:val="auto"/>
            <w:u w:val="none"/>
          </w:rPr>
          <w:t xml:space="preserve"> des </w:t>
        </w:r>
        <w:proofErr w:type="spellStart"/>
        <w:r w:rsidR="00E72B78" w:rsidRPr="0094797D">
          <w:rPr>
            <w:rStyle w:val="Hyperlink"/>
            <w:color w:val="auto"/>
            <w:u w:val="none"/>
          </w:rPr>
          <w:t>Demoiselles</w:t>
        </w:r>
        <w:proofErr w:type="spellEnd"/>
      </w:hyperlink>
    </w:p>
    <w:p w:rsidR="00E72B78" w:rsidRPr="0094797D" w:rsidRDefault="00480E5B" w:rsidP="0094797D">
      <w:pPr>
        <w:numPr>
          <w:ilvl w:val="0"/>
          <w:numId w:val="20"/>
        </w:numPr>
        <w:spacing w:before="120" w:after="120"/>
        <w:ind w:left="567" w:hanging="567"/>
      </w:pPr>
      <w:hyperlink r:id="rId37" w:tooltip="Gorges de la Jonte" w:history="1">
        <w:proofErr w:type="spellStart"/>
        <w:r w:rsidR="00E72B78" w:rsidRPr="0094797D">
          <w:rPr>
            <w:rStyle w:val="Hyperlink"/>
            <w:color w:val="auto"/>
            <w:u w:val="none"/>
          </w:rPr>
          <w:t>Gorges</w:t>
        </w:r>
        <w:proofErr w:type="spellEnd"/>
        <w:r w:rsidR="00E72B78" w:rsidRPr="0094797D">
          <w:rPr>
            <w:rStyle w:val="Hyperlink"/>
            <w:color w:val="auto"/>
            <w:u w:val="none"/>
          </w:rPr>
          <w:t xml:space="preserve"> de la </w:t>
        </w:r>
        <w:proofErr w:type="spellStart"/>
        <w:r w:rsidR="00E72B78" w:rsidRPr="0094797D">
          <w:rPr>
            <w:rStyle w:val="Hyperlink"/>
            <w:color w:val="auto"/>
            <w:u w:val="none"/>
          </w:rPr>
          <w:t>Jonte</w:t>
        </w:r>
        <w:proofErr w:type="spellEnd"/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5B" w:rsidRDefault="00480E5B" w:rsidP="00A64884">
      <w:r>
        <w:separator/>
      </w:r>
    </w:p>
  </w:endnote>
  <w:endnote w:type="continuationSeparator" w:id="0">
    <w:p w:rsidR="00480E5B" w:rsidRDefault="00480E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4797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4797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5B" w:rsidRDefault="00480E5B" w:rsidP="00A64884">
      <w:r>
        <w:separator/>
      </w:r>
    </w:p>
  </w:footnote>
  <w:footnote w:type="continuationSeparator" w:id="0">
    <w:p w:rsidR="00480E5B" w:rsidRDefault="00480E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0E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480E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0E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98F"/>
    <w:multiLevelType w:val="hybridMultilevel"/>
    <w:tmpl w:val="2C24D8D8"/>
    <w:lvl w:ilvl="0" w:tplc="FCA26AE4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8FE86144"/>
    <w:lvl w:ilvl="0" w:tplc="FDA8DE1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A4ACB"/>
    <w:multiLevelType w:val="hybridMultilevel"/>
    <w:tmpl w:val="0B94824C"/>
    <w:lvl w:ilvl="0" w:tplc="729A1FB6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32EC1"/>
    <w:multiLevelType w:val="multilevel"/>
    <w:tmpl w:val="B688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E6829"/>
    <w:multiLevelType w:val="multilevel"/>
    <w:tmpl w:val="566614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8"/>
  </w:num>
  <w:num w:numId="18">
    <w:abstractNumId w:val="2"/>
  </w:num>
  <w:num w:numId="19">
    <w:abstractNumId w:val="9"/>
  </w:num>
  <w:num w:numId="20">
    <w:abstractNumId w:val="6"/>
  </w:num>
  <w:num w:numId="21">
    <w:abstractNumId w:val="11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94BBE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0E5B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2D76"/>
    <w:rsid w:val="00920234"/>
    <w:rsid w:val="00920AF4"/>
    <w:rsid w:val="009248C8"/>
    <w:rsid w:val="00936363"/>
    <w:rsid w:val="0094797D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62F5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72B78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94797D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4797D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94797D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4797D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%C3%A9v%C3%A9rac-le-Ch%C3%A2teau" TargetMode="External"/><Relationship Id="rId13" Type="http://schemas.openxmlformats.org/officeDocument/2006/relationships/hyperlink" Target="http://nl.wikipedia.org/wiki/Cevennen" TargetMode="External"/><Relationship Id="rId18" Type="http://schemas.openxmlformats.org/officeDocument/2006/relationships/hyperlink" Target="http://nl.wikipedia.org/wiki/Loz%C3%A8re" TargetMode="External"/><Relationship Id="rId26" Type="http://schemas.openxmlformats.org/officeDocument/2006/relationships/hyperlink" Target="http://nl.wikipedia.org/wiki/Milvus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nt_Loz%C3%A8re" TargetMode="External"/><Relationship Id="rId34" Type="http://schemas.openxmlformats.org/officeDocument/2006/relationships/hyperlink" Target="http://nl.wikipedia.org/wiki/Mont_Loz%C3%A8r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llau" TargetMode="External"/><Relationship Id="rId17" Type="http://schemas.openxmlformats.org/officeDocument/2006/relationships/hyperlink" Target="http://nl.wikipedia.org/wiki/Gard_(departement)" TargetMode="External"/><Relationship Id="rId25" Type="http://schemas.openxmlformats.org/officeDocument/2006/relationships/hyperlink" Target="http://nl.wikipedia.org/w/index.php?title=Dwergvalk&amp;action=edit&amp;redlink=1" TargetMode="External"/><Relationship Id="rId33" Type="http://schemas.openxmlformats.org/officeDocument/2006/relationships/hyperlink" Target="http://nl.wikipedia.org/wiki/Mont_Aigoua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Lijst_van_parken_en_reservaten_in_Frankrijk" TargetMode="External"/><Relationship Id="rId29" Type="http://schemas.openxmlformats.org/officeDocument/2006/relationships/hyperlink" Target="http://nl.wikipedia.org/wiki/Sperwers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ntpellier" TargetMode="External"/><Relationship Id="rId24" Type="http://schemas.openxmlformats.org/officeDocument/2006/relationships/hyperlink" Target="http://nl.wikipedia.org/wiki/Eik" TargetMode="External"/><Relationship Id="rId32" Type="http://schemas.openxmlformats.org/officeDocument/2006/relationships/hyperlink" Target="http://nl.wikipedia.org/wiki/Chaos_de_Montpellier-le-Vieux" TargetMode="External"/><Relationship Id="rId37" Type="http://schemas.openxmlformats.org/officeDocument/2006/relationships/hyperlink" Target="http://nl.wikipedia.org/wiki/Gorges_de_la_Jonte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_september" TargetMode="External"/><Relationship Id="rId23" Type="http://schemas.openxmlformats.org/officeDocument/2006/relationships/hyperlink" Target="http://nl.wikipedia.org/wiki/Pinus" TargetMode="External"/><Relationship Id="rId28" Type="http://schemas.openxmlformats.org/officeDocument/2006/relationships/hyperlink" Target="http://nl.wikipedia.org/w/index.php?title=Nachtuil&amp;action=edit&amp;redlink=1" TargetMode="External"/><Relationship Id="rId36" Type="http://schemas.openxmlformats.org/officeDocument/2006/relationships/hyperlink" Target="http://nl.wikipedia.org/wiki/La_Grotte_des_Demoiselles" TargetMode="External"/><Relationship Id="rId10" Type="http://schemas.openxmlformats.org/officeDocument/2006/relationships/hyperlink" Target="http://nl.wikipedia.org/wiki/N%C3%AEmes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L%27Aven_Arm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nde_(Loz%C3%A8re)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Beuk_(boom)" TargetMode="External"/><Relationship Id="rId27" Type="http://schemas.openxmlformats.org/officeDocument/2006/relationships/hyperlink" Target="http://nl.wikipedia.org/wiki/Wespendief" TargetMode="External"/><Relationship Id="rId30" Type="http://schemas.openxmlformats.org/officeDocument/2006/relationships/hyperlink" Target="http://nl.wikipedia.org/wiki/Gorges_du_Tarn" TargetMode="External"/><Relationship Id="rId35" Type="http://schemas.openxmlformats.org/officeDocument/2006/relationships/hyperlink" Target="http://nl.wikipedia.org/w/index.php?title=Cirque_de_Nav%C3%A0celles&amp;action=edit&amp;redlink=1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2010-09-10T10:09:00Z</dcterms:created>
  <dcterms:modified xsi:type="dcterms:W3CDTF">2010-09-14T13:58:00Z</dcterms:modified>
  <cp:category>2010</cp:category>
</cp:coreProperties>
</file>