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94" w:rsidRPr="00B00594" w:rsidRDefault="00412A41" w:rsidP="00B00594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A807783" wp14:editId="7D7588DE">
            <wp:simplePos x="0" y="0"/>
            <wp:positionH relativeFrom="column">
              <wp:posOffset>4754880</wp:posOffset>
            </wp:positionH>
            <wp:positionV relativeFrom="paragraph">
              <wp:posOffset>85090</wp:posOffset>
            </wp:positionV>
            <wp:extent cx="1621155" cy="1319530"/>
            <wp:effectExtent l="0" t="0" r="0" b="0"/>
            <wp:wrapSquare wrapText="bothSides"/>
            <wp:docPr id="13" name="Afbeelding 13" descr="Zonsonderga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 descr="Zonsondergang">
                      <a:hlinkClick r:id="rId8" tooltip="Zonsondergang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319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594" w:rsidRPr="00B00594">
        <w:rPr>
          <w:b/>
          <w:bCs/>
        </w:rPr>
        <w:t>Bodenmeer</w:t>
      </w:r>
    </w:p>
    <w:p w:rsidR="00412A41" w:rsidRDefault="00B00594" w:rsidP="00412A41">
      <w:pPr>
        <w:pStyle w:val="BusTic"/>
      </w:pPr>
      <w:r w:rsidRPr="00412A41">
        <w:t xml:space="preserve">Het </w:t>
      </w:r>
      <w:r w:rsidRPr="00412A41">
        <w:rPr>
          <w:bCs/>
        </w:rPr>
        <w:t>Bodenmeer</w:t>
      </w:r>
      <w:r w:rsidRPr="00412A41">
        <w:t xml:space="preserve"> (</w:t>
      </w:r>
      <w:hyperlink r:id="rId10" w:tooltip="Duits" w:history="1">
        <w:r w:rsidRPr="00412A41">
          <w:rPr>
            <w:rStyle w:val="Hyperlink"/>
            <w:color w:val="auto"/>
            <w:u w:val="none"/>
          </w:rPr>
          <w:t>Duits</w:t>
        </w:r>
      </w:hyperlink>
      <w:r w:rsidRPr="00412A41">
        <w:t xml:space="preserve">: </w:t>
      </w:r>
      <w:r w:rsidRPr="00412A41">
        <w:rPr>
          <w:iCs/>
        </w:rPr>
        <w:t>Bodensee</w:t>
      </w:r>
      <w:r w:rsidRPr="00412A41">
        <w:t xml:space="preserve">) is een </w:t>
      </w:r>
      <w:hyperlink r:id="rId11" w:tooltip="Meer (water)" w:history="1">
        <w:r w:rsidRPr="00412A41">
          <w:rPr>
            <w:rStyle w:val="Hyperlink"/>
            <w:color w:val="auto"/>
            <w:u w:val="none"/>
          </w:rPr>
          <w:t>meer</w:t>
        </w:r>
      </w:hyperlink>
      <w:r w:rsidRPr="00412A41">
        <w:t xml:space="preserve"> in Midden-Europa. </w:t>
      </w:r>
    </w:p>
    <w:p w:rsidR="00412A41" w:rsidRDefault="00B00594" w:rsidP="00412A41">
      <w:pPr>
        <w:pStyle w:val="BusTic"/>
      </w:pPr>
      <w:r w:rsidRPr="00412A41">
        <w:t xml:space="preserve">Het wordt grotendeels gevoed door de </w:t>
      </w:r>
      <w:hyperlink r:id="rId12" w:tooltip="Rijn" w:history="1">
        <w:r w:rsidRPr="00412A41">
          <w:rPr>
            <w:rStyle w:val="Hyperlink"/>
            <w:color w:val="auto"/>
            <w:u w:val="none"/>
          </w:rPr>
          <w:t>Rijn</w:t>
        </w:r>
      </w:hyperlink>
      <w:r w:rsidRPr="00412A41">
        <w:t xml:space="preserve"> (Alpenrijn), die het meer in het oosten binnenstroomt en in het westen weer verlaat. </w:t>
      </w:r>
    </w:p>
    <w:p w:rsidR="00412A41" w:rsidRDefault="00B00594" w:rsidP="00412A41">
      <w:pPr>
        <w:pStyle w:val="BusTic"/>
      </w:pPr>
      <w:r w:rsidRPr="00412A41">
        <w:t xml:space="preserve">De naam komt van het plaatsje </w:t>
      </w:r>
      <w:hyperlink r:id="rId13" w:tooltip="Bodman-Ludwigshafen" w:history="1">
        <w:r w:rsidRPr="00412A41">
          <w:rPr>
            <w:rStyle w:val="Hyperlink"/>
            <w:color w:val="auto"/>
            <w:u w:val="none"/>
          </w:rPr>
          <w:t>Bodman</w:t>
        </w:r>
      </w:hyperlink>
      <w:r w:rsidRPr="00412A41">
        <w:t xml:space="preserve">, aan de westpunt. </w:t>
      </w:r>
    </w:p>
    <w:p w:rsidR="00412A41" w:rsidRDefault="00B00594" w:rsidP="00412A41">
      <w:pPr>
        <w:pStyle w:val="BusTic"/>
      </w:pPr>
      <w:r w:rsidRPr="00412A41">
        <w:t xml:space="preserve">Soms wordt ook de naam </w:t>
      </w:r>
      <w:r w:rsidRPr="00412A41">
        <w:rPr>
          <w:bCs/>
        </w:rPr>
        <w:t>Meer van Konstanz</w:t>
      </w:r>
      <w:r w:rsidRPr="00412A41">
        <w:t xml:space="preserve"> gebruikt. Het meer meet 536 km² en heeft een stroomgebied van 11.500 km². </w:t>
      </w:r>
    </w:p>
    <w:p w:rsidR="00B00594" w:rsidRPr="00412A41" w:rsidRDefault="00B00594" w:rsidP="00412A41">
      <w:pPr>
        <w:pStyle w:val="BusTic"/>
      </w:pPr>
      <w:r w:rsidRPr="00412A41">
        <w:t>Daarmee is het meer het op drie na grootste van Midden-Europa.</w:t>
      </w:r>
    </w:p>
    <w:p w:rsidR="00412A41" w:rsidRDefault="00B00594" w:rsidP="00412A41">
      <w:pPr>
        <w:pStyle w:val="BusTic"/>
      </w:pPr>
      <w:r w:rsidRPr="00412A41">
        <w:t xml:space="preserve">Het meer behoort tot drie landen: </w:t>
      </w:r>
      <w:hyperlink r:id="rId14" w:tooltip="Duitsland" w:history="1">
        <w:r w:rsidRPr="00412A41">
          <w:rPr>
            <w:rStyle w:val="Hyperlink"/>
            <w:color w:val="auto"/>
            <w:u w:val="none"/>
          </w:rPr>
          <w:t>Duitsland</w:t>
        </w:r>
      </w:hyperlink>
      <w:r w:rsidRPr="00412A41">
        <w:t xml:space="preserve">, </w:t>
      </w:r>
      <w:hyperlink r:id="rId15" w:tooltip="Zwitserland" w:history="1">
        <w:r w:rsidRPr="00412A41">
          <w:rPr>
            <w:rStyle w:val="Hyperlink"/>
            <w:color w:val="auto"/>
            <w:u w:val="none"/>
          </w:rPr>
          <w:t>Zwitserland</w:t>
        </w:r>
      </w:hyperlink>
      <w:r w:rsidRPr="00412A41">
        <w:t xml:space="preserve"> en </w:t>
      </w:r>
      <w:hyperlink r:id="rId16" w:tooltip="Oostenrijk" w:history="1">
        <w:r w:rsidRPr="00412A41">
          <w:rPr>
            <w:rStyle w:val="Hyperlink"/>
            <w:color w:val="auto"/>
            <w:u w:val="none"/>
          </w:rPr>
          <w:t>Oostenrijk</w:t>
        </w:r>
      </w:hyperlink>
      <w:r w:rsidRPr="00412A41">
        <w:t xml:space="preserve">. </w:t>
      </w:r>
    </w:p>
    <w:p w:rsidR="00412A41" w:rsidRDefault="00B00594" w:rsidP="00412A41">
      <w:pPr>
        <w:pStyle w:val="BusTic"/>
      </w:pPr>
      <w:r w:rsidRPr="00412A41">
        <w:t xml:space="preserve">Er loopt geen grens door het meer, aangezien het staatkundig een </w:t>
      </w:r>
      <w:hyperlink r:id="rId17" w:tooltip="Condominium (staatsvorm)" w:history="1">
        <w:r w:rsidRPr="00412A41">
          <w:rPr>
            <w:rStyle w:val="Hyperlink"/>
            <w:color w:val="auto"/>
            <w:u w:val="none"/>
          </w:rPr>
          <w:t>condominium</w:t>
        </w:r>
      </w:hyperlink>
      <w:r w:rsidRPr="00412A41">
        <w:t xml:space="preserve"> is met een gedeelde </w:t>
      </w:r>
      <w:hyperlink r:id="rId18" w:tooltip="Soevereiniteit" w:history="1">
        <w:r w:rsidRPr="00412A41">
          <w:rPr>
            <w:rStyle w:val="Hyperlink"/>
            <w:color w:val="auto"/>
            <w:u w:val="none"/>
          </w:rPr>
          <w:t>soevereiniteit</w:t>
        </w:r>
      </w:hyperlink>
      <w:r w:rsidRPr="00412A41">
        <w:t xml:space="preserve">. </w:t>
      </w:r>
    </w:p>
    <w:p w:rsidR="00B00594" w:rsidRPr="00412A41" w:rsidRDefault="00B00594" w:rsidP="00412A41">
      <w:pPr>
        <w:pStyle w:val="BusTic"/>
      </w:pPr>
      <w:r w:rsidRPr="00412A41">
        <w:t xml:space="preserve">De grootste steden aan het meer zijn </w:t>
      </w:r>
      <w:hyperlink r:id="rId19" w:tooltip="Konstanz (stad)" w:history="1">
        <w:r w:rsidRPr="00412A41">
          <w:rPr>
            <w:rStyle w:val="Hyperlink"/>
            <w:color w:val="auto"/>
            <w:u w:val="none"/>
          </w:rPr>
          <w:t>Konstanz</w:t>
        </w:r>
      </w:hyperlink>
      <w:r w:rsidRPr="00412A41">
        <w:t xml:space="preserve"> en </w:t>
      </w:r>
      <w:hyperlink r:id="rId20" w:tooltip="Friedrichshafen" w:history="1">
        <w:r w:rsidRPr="00412A41">
          <w:rPr>
            <w:rStyle w:val="Hyperlink"/>
            <w:color w:val="auto"/>
            <w:u w:val="none"/>
          </w:rPr>
          <w:t>Friedrichshafen</w:t>
        </w:r>
      </w:hyperlink>
      <w:r w:rsidRPr="00412A41">
        <w:t xml:space="preserve"> in Duitsland en </w:t>
      </w:r>
      <w:hyperlink r:id="rId21" w:tooltip="Bregenz (stad)" w:history="1">
        <w:r w:rsidRPr="00412A41">
          <w:rPr>
            <w:rStyle w:val="Hyperlink"/>
            <w:color w:val="auto"/>
            <w:u w:val="none"/>
          </w:rPr>
          <w:t>Bregenz</w:t>
        </w:r>
      </w:hyperlink>
      <w:r w:rsidRPr="00412A41">
        <w:t xml:space="preserve"> in Oostenrijk.</w:t>
      </w:r>
    </w:p>
    <w:p w:rsidR="00B00594" w:rsidRPr="00412A41" w:rsidRDefault="00B00594" w:rsidP="00412A41">
      <w:pPr>
        <w:pStyle w:val="BusTic"/>
        <w:numPr>
          <w:ilvl w:val="0"/>
          <w:numId w:val="0"/>
        </w:numPr>
      </w:pPr>
      <w:r w:rsidRPr="00412A41">
        <w:t>Nog enkele kleinere plaatsen:</w:t>
      </w:r>
    </w:p>
    <w:p w:rsidR="00B00594" w:rsidRPr="00412A41" w:rsidRDefault="00B00594" w:rsidP="00412A41">
      <w:pPr>
        <w:pStyle w:val="BusTic"/>
      </w:pPr>
      <w:r w:rsidRPr="00412A41">
        <w:t xml:space="preserve">Duitsland: </w:t>
      </w:r>
      <w:hyperlink r:id="rId22" w:tooltip="Meersburg" w:history="1">
        <w:r w:rsidRPr="00412A41">
          <w:rPr>
            <w:rStyle w:val="Hyperlink"/>
            <w:color w:val="auto"/>
            <w:u w:val="none"/>
          </w:rPr>
          <w:t>Meersburg</w:t>
        </w:r>
      </w:hyperlink>
      <w:r w:rsidRPr="00412A41">
        <w:t xml:space="preserve">, </w:t>
      </w:r>
      <w:hyperlink r:id="rId23" w:tooltip="Hagnau am Bodensee" w:history="1">
        <w:r w:rsidRPr="00412A41">
          <w:rPr>
            <w:rStyle w:val="Hyperlink"/>
            <w:color w:val="auto"/>
            <w:u w:val="none"/>
          </w:rPr>
          <w:t>Hagnau</w:t>
        </w:r>
      </w:hyperlink>
      <w:r w:rsidRPr="00412A41">
        <w:t xml:space="preserve">, </w:t>
      </w:r>
      <w:hyperlink r:id="rId24" w:tooltip="Immenstaad am Bodensee" w:history="1">
        <w:r w:rsidRPr="00412A41">
          <w:rPr>
            <w:rStyle w:val="Hyperlink"/>
            <w:color w:val="auto"/>
            <w:u w:val="none"/>
          </w:rPr>
          <w:t>Immenstaad</w:t>
        </w:r>
      </w:hyperlink>
      <w:r w:rsidRPr="00412A41">
        <w:t xml:space="preserve">, </w:t>
      </w:r>
      <w:hyperlink r:id="rId25" w:tooltip="Langenargen" w:history="1">
        <w:r w:rsidRPr="00412A41">
          <w:rPr>
            <w:rStyle w:val="Hyperlink"/>
            <w:color w:val="auto"/>
            <w:u w:val="none"/>
          </w:rPr>
          <w:t>Langenargen</w:t>
        </w:r>
      </w:hyperlink>
      <w:r w:rsidRPr="00412A41">
        <w:t xml:space="preserve">, </w:t>
      </w:r>
      <w:hyperlink r:id="rId26" w:tooltip="Kressbronn am Bodensee" w:history="1">
        <w:r w:rsidRPr="00412A41">
          <w:rPr>
            <w:rStyle w:val="Hyperlink"/>
            <w:color w:val="auto"/>
            <w:u w:val="none"/>
          </w:rPr>
          <w:t>Kressbronn</w:t>
        </w:r>
      </w:hyperlink>
      <w:r w:rsidRPr="00412A41">
        <w:t xml:space="preserve">, </w:t>
      </w:r>
      <w:hyperlink r:id="rId27" w:tooltip="Nonnenhorn" w:history="1">
        <w:r w:rsidRPr="00412A41">
          <w:rPr>
            <w:rStyle w:val="Hyperlink"/>
            <w:color w:val="auto"/>
            <w:u w:val="none"/>
          </w:rPr>
          <w:t>Nonnenhorn</w:t>
        </w:r>
      </w:hyperlink>
      <w:r w:rsidRPr="00412A41">
        <w:t xml:space="preserve">, </w:t>
      </w:r>
      <w:hyperlink r:id="rId28" w:tooltip="Wasserburg (Bodensee)" w:history="1">
        <w:r w:rsidRPr="00412A41">
          <w:rPr>
            <w:rStyle w:val="Hyperlink"/>
            <w:color w:val="auto"/>
            <w:u w:val="none"/>
          </w:rPr>
          <w:t>Wasserburg</w:t>
        </w:r>
      </w:hyperlink>
      <w:r w:rsidRPr="00412A41">
        <w:t xml:space="preserve">, </w:t>
      </w:r>
      <w:hyperlink r:id="rId29" w:tooltip="Lindau (Duitsland)" w:history="1">
        <w:r w:rsidRPr="00412A41">
          <w:rPr>
            <w:rStyle w:val="Hyperlink"/>
            <w:color w:val="auto"/>
            <w:u w:val="none"/>
          </w:rPr>
          <w:t>Lindau</w:t>
        </w:r>
      </w:hyperlink>
      <w:r w:rsidRPr="00412A41">
        <w:t xml:space="preserve"> (de oude stad ligt op een eiland verbonden met een brug), </w:t>
      </w:r>
      <w:hyperlink r:id="rId30" w:tooltip="Uhldingen-Mühlhofen" w:history="1">
        <w:r w:rsidRPr="00412A41">
          <w:rPr>
            <w:rStyle w:val="Hyperlink"/>
            <w:color w:val="auto"/>
            <w:u w:val="none"/>
          </w:rPr>
          <w:t>Uhldingen-Mühlhofen</w:t>
        </w:r>
      </w:hyperlink>
      <w:r w:rsidRPr="00412A41">
        <w:t xml:space="preserve"> (</w:t>
      </w:r>
      <w:hyperlink r:id="rId31" w:tooltip="Paalwoningmuseum" w:history="1">
        <w:r w:rsidRPr="00412A41">
          <w:rPr>
            <w:rStyle w:val="Hyperlink"/>
            <w:color w:val="auto"/>
            <w:u w:val="none"/>
          </w:rPr>
          <w:t>Paalwoningmuseum</w:t>
        </w:r>
      </w:hyperlink>
      <w:r w:rsidRPr="00412A41">
        <w:t xml:space="preserve">), </w:t>
      </w:r>
      <w:hyperlink r:id="rId32" w:tooltip="Salem (Baden-Württemberg)" w:history="1">
        <w:r w:rsidRPr="00412A41">
          <w:rPr>
            <w:rStyle w:val="Hyperlink"/>
            <w:color w:val="auto"/>
            <w:u w:val="none"/>
          </w:rPr>
          <w:t>Salem</w:t>
        </w:r>
      </w:hyperlink>
      <w:r w:rsidRPr="00412A41">
        <w:t xml:space="preserve"> en </w:t>
      </w:r>
      <w:hyperlink r:id="rId33" w:tooltip="Heiligenberg" w:history="1">
        <w:r w:rsidRPr="00412A41">
          <w:rPr>
            <w:rStyle w:val="Hyperlink"/>
            <w:color w:val="auto"/>
            <w:u w:val="none"/>
          </w:rPr>
          <w:t>Heiligenberg</w:t>
        </w:r>
      </w:hyperlink>
      <w:r w:rsidRPr="00412A41">
        <w:t xml:space="preserve">, </w:t>
      </w:r>
      <w:hyperlink r:id="rId34" w:tooltip="Birnau (de pagina bestaat niet)" w:history="1">
        <w:r w:rsidRPr="00412A41">
          <w:rPr>
            <w:rStyle w:val="Hyperlink"/>
            <w:color w:val="auto"/>
            <w:u w:val="none"/>
          </w:rPr>
          <w:t>Birnau</w:t>
        </w:r>
      </w:hyperlink>
      <w:r w:rsidRPr="00412A41">
        <w:t xml:space="preserve"> (beroemd klooster) en het eiland </w:t>
      </w:r>
      <w:hyperlink r:id="rId35" w:tooltip="Reichenau (eiland)" w:history="1">
        <w:r w:rsidRPr="00412A41">
          <w:rPr>
            <w:rStyle w:val="Hyperlink"/>
            <w:color w:val="auto"/>
            <w:u w:val="none"/>
          </w:rPr>
          <w:t>Reichenau</w:t>
        </w:r>
      </w:hyperlink>
      <w:r w:rsidRPr="00412A41">
        <w:t xml:space="preserve">, bekend door de middeleeuwse </w:t>
      </w:r>
      <w:hyperlink r:id="rId36" w:tooltip="Abdij van Reichenau" w:history="1">
        <w:r w:rsidRPr="00412A41">
          <w:rPr>
            <w:rStyle w:val="Hyperlink"/>
            <w:color w:val="auto"/>
            <w:u w:val="none"/>
          </w:rPr>
          <w:t>abdij</w:t>
        </w:r>
      </w:hyperlink>
      <w:r w:rsidRPr="00412A41">
        <w:t xml:space="preserve"> aldaar.</w:t>
      </w:r>
    </w:p>
    <w:p w:rsidR="00412A41" w:rsidRDefault="00B00594" w:rsidP="00412A41">
      <w:pPr>
        <w:pStyle w:val="BusTic"/>
      </w:pPr>
      <w:r w:rsidRPr="00412A41">
        <w:t xml:space="preserve">Zwitserland: </w:t>
      </w:r>
      <w:hyperlink r:id="rId37" w:tooltip="Arbon (Zwitserland)" w:history="1">
        <w:r w:rsidRPr="00412A41">
          <w:rPr>
            <w:rStyle w:val="Hyperlink"/>
            <w:color w:val="auto"/>
            <w:u w:val="none"/>
          </w:rPr>
          <w:t>Arbon</w:t>
        </w:r>
      </w:hyperlink>
      <w:r w:rsidRPr="00412A41">
        <w:t xml:space="preserve"> en </w:t>
      </w:r>
      <w:hyperlink r:id="rId38" w:tooltip="Romanshorn" w:history="1">
        <w:r w:rsidRPr="00412A41">
          <w:rPr>
            <w:rStyle w:val="Hyperlink"/>
            <w:color w:val="auto"/>
            <w:u w:val="none"/>
          </w:rPr>
          <w:t>Romanshorn</w:t>
        </w:r>
      </w:hyperlink>
      <w:r w:rsidRPr="00412A41">
        <w:t xml:space="preserve">. </w:t>
      </w:r>
    </w:p>
    <w:p w:rsidR="00B00594" w:rsidRPr="00412A41" w:rsidRDefault="00B00594" w:rsidP="00412A41">
      <w:pPr>
        <w:pStyle w:val="BusTic"/>
      </w:pPr>
      <w:r w:rsidRPr="00412A41">
        <w:t xml:space="preserve">De Rijn stroomafwaarts komt men in </w:t>
      </w:r>
      <w:hyperlink r:id="rId39" w:tooltip="Stein am Rhein" w:history="1">
        <w:r w:rsidRPr="00412A41">
          <w:rPr>
            <w:rStyle w:val="Hyperlink"/>
            <w:color w:val="auto"/>
            <w:u w:val="none"/>
          </w:rPr>
          <w:t>Stein am Rhein</w:t>
        </w:r>
      </w:hyperlink>
      <w:r w:rsidRPr="00412A41">
        <w:t xml:space="preserve">, om verder </w:t>
      </w:r>
      <w:hyperlink r:id="rId40" w:tooltip="Schaffhausen (stad)" w:history="1">
        <w:r w:rsidRPr="00412A41">
          <w:rPr>
            <w:rStyle w:val="Hyperlink"/>
            <w:color w:val="auto"/>
            <w:u w:val="none"/>
          </w:rPr>
          <w:t>Schaffhausen</w:t>
        </w:r>
      </w:hyperlink>
      <w:r w:rsidRPr="00412A41">
        <w:t xml:space="preserve"> te bereiken met zijn machtige waterval, de </w:t>
      </w:r>
      <w:hyperlink r:id="rId41" w:tooltip="Rheinfall" w:history="1">
        <w:r w:rsidRPr="00412A41">
          <w:rPr>
            <w:rStyle w:val="Hyperlink"/>
            <w:color w:val="auto"/>
            <w:u w:val="none"/>
          </w:rPr>
          <w:t>Rheinfall</w:t>
        </w:r>
      </w:hyperlink>
      <w:r w:rsidRPr="00412A41">
        <w:t>.</w:t>
      </w:r>
    </w:p>
    <w:p w:rsidR="00B00594" w:rsidRPr="00412A41" w:rsidRDefault="00B00594" w:rsidP="00412A41">
      <w:pPr>
        <w:pStyle w:val="BusTic"/>
      </w:pPr>
      <w:r w:rsidRPr="00412A41">
        <w:t xml:space="preserve">In het Bodenmeer ligt het bloemeneiland </w:t>
      </w:r>
      <w:hyperlink r:id="rId42" w:tooltip="Mainau" w:history="1">
        <w:r w:rsidRPr="00412A41">
          <w:rPr>
            <w:rStyle w:val="Hyperlink"/>
            <w:color w:val="auto"/>
            <w:u w:val="none"/>
          </w:rPr>
          <w:t>Mainau</w:t>
        </w:r>
      </w:hyperlink>
      <w:r w:rsidRPr="00412A41">
        <w:t>.</w:t>
      </w:r>
    </w:p>
    <w:p w:rsidR="00412A41" w:rsidRDefault="00B00594" w:rsidP="00412A41">
      <w:pPr>
        <w:pStyle w:val="BusTic"/>
      </w:pPr>
      <w:r w:rsidRPr="00412A41">
        <w:t xml:space="preserve">Alleen in zeer strenge winters vriest het Bodenmeer dicht. </w:t>
      </w:r>
    </w:p>
    <w:p w:rsidR="00412A41" w:rsidRDefault="00B00594" w:rsidP="00412A41">
      <w:pPr>
        <w:pStyle w:val="BusTic"/>
      </w:pPr>
      <w:r w:rsidRPr="00412A41">
        <w:t xml:space="preserve">Lokaal wordt dit een 'Seegefrörne' genoemd. </w:t>
      </w:r>
    </w:p>
    <w:p w:rsidR="00412A41" w:rsidRDefault="00B00594" w:rsidP="00412A41">
      <w:pPr>
        <w:pStyle w:val="BusTic"/>
      </w:pPr>
      <w:r w:rsidRPr="00412A41">
        <w:t xml:space="preserve">In sommige jaren is de vorst zo streng dat het Bodenmeer veilig door een grote mensenmassa kan worden betreden. </w:t>
      </w:r>
    </w:p>
    <w:p w:rsidR="00412A41" w:rsidRDefault="00B00594" w:rsidP="00412A41">
      <w:pPr>
        <w:pStyle w:val="BusTic"/>
      </w:pPr>
      <w:r w:rsidRPr="00412A41">
        <w:t xml:space="preserve">Als dit zich voordoet is het sinds 1573 traditie dat een houten buste van de evangelist Johannes in processie over het ijs wordt uitgewisseld tussen de pastorie van </w:t>
      </w:r>
      <w:hyperlink r:id="rId43" w:tooltip="Hagnau am Bodensee" w:history="1">
        <w:r w:rsidRPr="00412A41">
          <w:rPr>
            <w:rStyle w:val="Hyperlink"/>
            <w:color w:val="auto"/>
            <w:u w:val="none"/>
          </w:rPr>
          <w:t>Hagnau</w:t>
        </w:r>
      </w:hyperlink>
      <w:r w:rsidRPr="00412A41">
        <w:t xml:space="preserve"> in Duitsland en het klooster van Münsterlingen in Zwitserland. </w:t>
      </w:r>
    </w:p>
    <w:p w:rsidR="00412A41" w:rsidRDefault="00B00594" w:rsidP="00412A41">
      <w:pPr>
        <w:pStyle w:val="BusTic"/>
      </w:pPr>
      <w:r w:rsidRPr="00412A41">
        <w:t xml:space="preserve">Deze ijsprocessie heeft voor het laatst </w:t>
      </w:r>
      <w:r w:rsidR="00412A41" w:rsidRPr="00412A41">
        <w:t>plaatsgevonden</w:t>
      </w:r>
      <w:r w:rsidRPr="00412A41">
        <w:t xml:space="preserve"> in 1963. </w:t>
      </w:r>
    </w:p>
    <w:p w:rsidR="00B00594" w:rsidRPr="00412A41" w:rsidRDefault="00B00594" w:rsidP="00412A41">
      <w:pPr>
        <w:pStyle w:val="BusTic"/>
      </w:pPr>
      <w:r w:rsidRPr="00412A41">
        <w:t xml:space="preserve">De buste bevindt zich sindsdien in </w:t>
      </w:r>
      <w:hyperlink r:id="rId44" w:tooltip="Münsterlingen" w:history="1">
        <w:r w:rsidRPr="00412A41">
          <w:rPr>
            <w:rStyle w:val="Hyperlink"/>
            <w:color w:val="auto"/>
            <w:u w:val="none"/>
          </w:rPr>
          <w:t>Münsterlingen</w:t>
        </w:r>
      </w:hyperlink>
      <w:r w:rsidRPr="00412A41">
        <w:t>.</w:t>
      </w:r>
    </w:p>
    <w:p w:rsidR="00412A41" w:rsidRDefault="00B00594" w:rsidP="00412A41">
      <w:pPr>
        <w:pStyle w:val="BusTic"/>
      </w:pPr>
      <w:r w:rsidRPr="00412A41">
        <w:t xml:space="preserve">De vliegtuigfabriek </w:t>
      </w:r>
      <w:hyperlink r:id="rId45" w:tooltip="Dornier" w:history="1">
        <w:r w:rsidRPr="00412A41">
          <w:rPr>
            <w:rStyle w:val="Hyperlink"/>
            <w:color w:val="auto"/>
            <w:u w:val="none"/>
          </w:rPr>
          <w:t>Dornier</w:t>
        </w:r>
      </w:hyperlink>
      <w:r w:rsidRPr="00412A41">
        <w:t xml:space="preserve"> is vanouds gevestigd aan het Bodenmeer. </w:t>
      </w:r>
    </w:p>
    <w:p w:rsidR="00412A41" w:rsidRDefault="00B00594" w:rsidP="00412A41">
      <w:pPr>
        <w:pStyle w:val="BusTic"/>
      </w:pPr>
      <w:r w:rsidRPr="00412A41">
        <w:t xml:space="preserve">Dit maakte oorspronkelijk de productie van </w:t>
      </w:r>
      <w:hyperlink r:id="rId46" w:tooltip="Vliegboot" w:history="1">
        <w:r w:rsidRPr="00412A41">
          <w:rPr>
            <w:rStyle w:val="Hyperlink"/>
            <w:color w:val="auto"/>
            <w:u w:val="none"/>
          </w:rPr>
          <w:t>vliegboten</w:t>
        </w:r>
      </w:hyperlink>
      <w:r w:rsidRPr="00412A41">
        <w:t xml:space="preserve"> gemakkelijk. </w:t>
      </w:r>
    </w:p>
    <w:p w:rsidR="00412A41" w:rsidRDefault="00B00594" w:rsidP="00412A41">
      <w:pPr>
        <w:pStyle w:val="BusTic"/>
      </w:pPr>
      <w:r w:rsidRPr="00412A41">
        <w:lastRenderedPageBreak/>
        <w:t xml:space="preserve">In elk geval sinds 1990 stelt de Duitse overheid strenge eisen aan de bebouwing langs het Bodenmeer. </w:t>
      </w:r>
    </w:p>
    <w:p w:rsidR="00412A41" w:rsidRDefault="00B00594" w:rsidP="00412A41">
      <w:pPr>
        <w:pStyle w:val="BusTic"/>
      </w:pPr>
      <w:r w:rsidRPr="00412A41">
        <w:t xml:space="preserve">Zo mocht de vliegtuigfabriek alleen maar uitbreiden indien de nieuwe gebouwen niet vanaf het water zichtbaar zouden zijn. </w:t>
      </w:r>
    </w:p>
    <w:p w:rsidR="00B00594" w:rsidRPr="00412A41" w:rsidRDefault="00B00594" w:rsidP="00412A41">
      <w:pPr>
        <w:pStyle w:val="BusTic"/>
      </w:pPr>
      <w:bookmarkStart w:id="0" w:name="_GoBack"/>
      <w:bookmarkEnd w:id="0"/>
      <w:r w:rsidRPr="00412A41">
        <w:t>Zo wil de Duitse overheid het landschappelijk schoon van het Bodenmeer bewaren.</w:t>
      </w:r>
    </w:p>
    <w:p w:rsidR="00B00594" w:rsidRPr="00B00594" w:rsidRDefault="00B00594" w:rsidP="00B00594"/>
    <w:p w:rsidR="00B00594" w:rsidRPr="00B00594" w:rsidRDefault="00C018BA" w:rsidP="00B00594">
      <w:pPr>
        <w:rPr>
          <w:vanish/>
        </w:rPr>
      </w:pPr>
      <w:hyperlink r:id="rId47" w:anchor="mw-subcategories" w:tooltip="commons:Category:Lake Constance" w:history="1">
        <w:r w:rsidR="00B00594" w:rsidRPr="00B00594">
          <w:rPr>
            <w:rStyle w:val="Hyperlink"/>
            <w:vanish/>
          </w:rPr>
          <w:t>Mediabestanden</w:t>
        </w:r>
      </w:hyperlink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48"/>
      <w:headerReference w:type="default" r:id="rId49"/>
      <w:footerReference w:type="default" r:id="rId50"/>
      <w:headerReference w:type="first" r:id="rId5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BA" w:rsidRDefault="00C018BA" w:rsidP="00A64884">
      <w:r>
        <w:separator/>
      </w:r>
    </w:p>
  </w:endnote>
  <w:endnote w:type="continuationSeparator" w:id="0">
    <w:p w:rsidR="00C018BA" w:rsidRDefault="00C018B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12A4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12A4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BA" w:rsidRDefault="00C018BA" w:rsidP="00A64884">
      <w:r>
        <w:separator/>
      </w:r>
    </w:p>
  </w:footnote>
  <w:footnote w:type="continuationSeparator" w:id="0">
    <w:p w:rsidR="00C018BA" w:rsidRDefault="00C018B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018B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12A41">
      <w:rPr>
        <w:rFonts w:asciiTheme="majorHAnsi" w:hAnsiTheme="majorHAnsi"/>
        <w:b/>
        <w:sz w:val="28"/>
        <w:szCs w:val="28"/>
      </w:rPr>
      <w:t xml:space="preserve">Het Bodenmeer </w:t>
    </w:r>
  </w:p>
  <w:p w:rsidR="00A64884" w:rsidRDefault="00C018B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018B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12A41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051EC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00594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018BA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883546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915046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Bodman-Ludwigshafen" TargetMode="External"/><Relationship Id="rId18" Type="http://schemas.openxmlformats.org/officeDocument/2006/relationships/hyperlink" Target="http://nl.wikipedia.org/wiki/Soevereiniteit" TargetMode="External"/><Relationship Id="rId26" Type="http://schemas.openxmlformats.org/officeDocument/2006/relationships/hyperlink" Target="http://nl.wikipedia.org/wiki/Kressbronn_am_Bodensee" TargetMode="External"/><Relationship Id="rId39" Type="http://schemas.openxmlformats.org/officeDocument/2006/relationships/hyperlink" Target="http://nl.wikipedia.org/wiki/Stein_am_Rhei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Bregenz_(stad)" TargetMode="External"/><Relationship Id="rId34" Type="http://schemas.openxmlformats.org/officeDocument/2006/relationships/hyperlink" Target="http://nl.wikipedia.org/w/index.php?title=Birnau&amp;action=edit&amp;redlink=1" TargetMode="External"/><Relationship Id="rId42" Type="http://schemas.openxmlformats.org/officeDocument/2006/relationships/hyperlink" Target="http://nl.wikipedia.org/wiki/Mainau" TargetMode="External"/><Relationship Id="rId47" Type="http://schemas.openxmlformats.org/officeDocument/2006/relationships/hyperlink" Target="http://commons.wikimedia.org/wiki/Category:Lake_Constance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Rijn" TargetMode="External"/><Relationship Id="rId17" Type="http://schemas.openxmlformats.org/officeDocument/2006/relationships/hyperlink" Target="http://nl.wikipedia.org/wiki/Condominium_(staatsvorm)" TargetMode="External"/><Relationship Id="rId25" Type="http://schemas.openxmlformats.org/officeDocument/2006/relationships/hyperlink" Target="http://nl.wikipedia.org/wiki/Langenargen" TargetMode="External"/><Relationship Id="rId33" Type="http://schemas.openxmlformats.org/officeDocument/2006/relationships/hyperlink" Target="http://nl.wikipedia.org/wiki/Heiligenberg" TargetMode="External"/><Relationship Id="rId38" Type="http://schemas.openxmlformats.org/officeDocument/2006/relationships/hyperlink" Target="http://nl.wikipedia.org/wiki/Romanshorn" TargetMode="External"/><Relationship Id="rId46" Type="http://schemas.openxmlformats.org/officeDocument/2006/relationships/hyperlink" Target="http://nl.wikipedia.org/wiki/Vliegboot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Oostenrijk" TargetMode="External"/><Relationship Id="rId20" Type="http://schemas.openxmlformats.org/officeDocument/2006/relationships/hyperlink" Target="http://nl.wikipedia.org/wiki/Friedrichshafen" TargetMode="External"/><Relationship Id="rId29" Type="http://schemas.openxmlformats.org/officeDocument/2006/relationships/hyperlink" Target="http://nl.wikipedia.org/wiki/Lindau_(Duitsland)" TargetMode="External"/><Relationship Id="rId41" Type="http://schemas.openxmlformats.org/officeDocument/2006/relationships/hyperlink" Target="http://nl.wikipedia.org/wiki/Rheinfal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24" Type="http://schemas.openxmlformats.org/officeDocument/2006/relationships/hyperlink" Target="http://nl.wikipedia.org/wiki/Immenstaad_am_Bodensee" TargetMode="External"/><Relationship Id="rId32" Type="http://schemas.openxmlformats.org/officeDocument/2006/relationships/hyperlink" Target="http://nl.wikipedia.org/wiki/Salem_(Baden-W%C3%BCrttemberg)" TargetMode="External"/><Relationship Id="rId37" Type="http://schemas.openxmlformats.org/officeDocument/2006/relationships/hyperlink" Target="http://nl.wikipedia.org/wiki/Arbon_(Zwitserland)" TargetMode="External"/><Relationship Id="rId40" Type="http://schemas.openxmlformats.org/officeDocument/2006/relationships/hyperlink" Target="http://nl.wikipedia.org/wiki/Schaffhausen_(stad)" TargetMode="External"/><Relationship Id="rId45" Type="http://schemas.openxmlformats.org/officeDocument/2006/relationships/hyperlink" Target="http://nl.wikipedia.org/wiki/Dornier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witserland" TargetMode="External"/><Relationship Id="rId23" Type="http://schemas.openxmlformats.org/officeDocument/2006/relationships/hyperlink" Target="http://nl.wikipedia.org/wiki/Hagnau_am_Bodensee" TargetMode="External"/><Relationship Id="rId28" Type="http://schemas.openxmlformats.org/officeDocument/2006/relationships/hyperlink" Target="http://nl.wikipedia.org/wiki/Wasserburg_(Bodensee)" TargetMode="External"/><Relationship Id="rId36" Type="http://schemas.openxmlformats.org/officeDocument/2006/relationships/hyperlink" Target="http://nl.wikipedia.org/wiki/Abdij_van_Reichenau" TargetMode="External"/><Relationship Id="rId49" Type="http://schemas.openxmlformats.org/officeDocument/2006/relationships/header" Target="header2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Konstanz_(stad)" TargetMode="External"/><Relationship Id="rId31" Type="http://schemas.openxmlformats.org/officeDocument/2006/relationships/hyperlink" Target="http://nl.wikipedia.org/wiki/Paalwoningmuseum" TargetMode="External"/><Relationship Id="rId44" Type="http://schemas.openxmlformats.org/officeDocument/2006/relationships/hyperlink" Target="http://nl.wikipedia.org/wiki/M%C3%BCnsterlingen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iki/Meersburg" TargetMode="External"/><Relationship Id="rId27" Type="http://schemas.openxmlformats.org/officeDocument/2006/relationships/hyperlink" Target="http://nl.wikipedia.org/wiki/Nonnenhorn" TargetMode="External"/><Relationship Id="rId30" Type="http://schemas.openxmlformats.org/officeDocument/2006/relationships/hyperlink" Target="http://nl.wikipedia.org/wiki/Uhldingen-M%C3%BChlhofen" TargetMode="External"/><Relationship Id="rId35" Type="http://schemas.openxmlformats.org/officeDocument/2006/relationships/hyperlink" Target="http://nl.wikipedia.org/wiki/Reichenau_(eiland)" TargetMode="External"/><Relationship Id="rId43" Type="http://schemas.openxmlformats.org/officeDocument/2006/relationships/hyperlink" Target="http://nl.wikipedia.org/wiki/Hagnau_am_Bodensee" TargetMode="External"/><Relationship Id="rId48" Type="http://schemas.openxmlformats.org/officeDocument/2006/relationships/header" Target="header1.xml"/><Relationship Id="rId8" Type="http://schemas.openxmlformats.org/officeDocument/2006/relationships/hyperlink" Target="http://nl.wikipedia.org/wiki/Bestand:Bodensee_Sonnenuntergang.jpg" TargetMode="External"/><Relationship Id="rId5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2010-09-16T08:57:00Z</dcterms:created>
  <dcterms:modified xsi:type="dcterms:W3CDTF">2010-09-17T09:05:00Z</dcterms:modified>
  <cp:category>2010</cp:category>
</cp:coreProperties>
</file>