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4C" w:rsidRPr="00B3594C" w:rsidRDefault="00BA062A" w:rsidP="00B3594C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B667640" wp14:editId="24D364AC">
            <wp:simplePos x="0" y="0"/>
            <wp:positionH relativeFrom="column">
              <wp:posOffset>3975100</wp:posOffset>
            </wp:positionH>
            <wp:positionV relativeFrom="paragraph">
              <wp:posOffset>148590</wp:posOffset>
            </wp:positionV>
            <wp:extent cx="2377440" cy="1582420"/>
            <wp:effectExtent l="0" t="0" r="3810" b="0"/>
            <wp:wrapSquare wrapText="bothSides"/>
            <wp:docPr id="6" name="Afbeelding 6" descr="http://upload.wikimedia.org/wikipedia/commons/thumb/4/4f/Maria_Woerth_Reifnitz_Schloss_05082008_01.jpg/250px-Maria_Woerth_Reifnitz_Schloss_05082008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http://upload.wikimedia.org/wikipedia/commons/thumb/4/4f/Maria_Woerth_Reifnitz_Schloss_05082008_01.jpg/250px-Maria_Woerth_Reifnitz_Schloss_05082008_01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3594C" w:rsidRPr="00B3594C">
        <w:rPr>
          <w:b/>
          <w:bCs/>
        </w:rPr>
        <w:t>Wörthersee</w:t>
      </w:r>
    </w:p>
    <w:p w:rsidR="00B3594C" w:rsidRPr="00BA062A" w:rsidRDefault="00B3594C" w:rsidP="00BA062A">
      <w:pPr>
        <w:pStyle w:val="BusTic"/>
      </w:pPr>
      <w:r w:rsidRPr="00BA062A">
        <w:t xml:space="preserve">De </w:t>
      </w:r>
      <w:r w:rsidRPr="00BA062A">
        <w:rPr>
          <w:bCs/>
        </w:rPr>
        <w:t>Wörthersee</w:t>
      </w:r>
      <w:r w:rsidRPr="00BA062A">
        <w:t xml:space="preserve"> of </w:t>
      </w:r>
      <w:proofErr w:type="spellStart"/>
      <w:r w:rsidRPr="00BA062A">
        <w:rPr>
          <w:iCs/>
        </w:rPr>
        <w:t>Vrbsko</w:t>
      </w:r>
      <w:proofErr w:type="spellEnd"/>
      <w:r w:rsidRPr="00BA062A">
        <w:rPr>
          <w:iCs/>
        </w:rPr>
        <w:t xml:space="preserve"> </w:t>
      </w:r>
      <w:proofErr w:type="spellStart"/>
      <w:r w:rsidRPr="00BA062A">
        <w:rPr>
          <w:iCs/>
        </w:rPr>
        <w:t>jezero</w:t>
      </w:r>
      <w:proofErr w:type="spellEnd"/>
      <w:r w:rsidRPr="00BA062A">
        <w:t xml:space="preserve"> (Sloveens) is een groot </w:t>
      </w:r>
      <w:hyperlink r:id="rId10" w:tooltip="Meer (water)" w:history="1">
        <w:r w:rsidRPr="00BA062A">
          <w:rPr>
            <w:rStyle w:val="Hyperlink"/>
            <w:color w:val="auto"/>
            <w:u w:val="none"/>
          </w:rPr>
          <w:t>meer</w:t>
        </w:r>
      </w:hyperlink>
      <w:r w:rsidRPr="00BA062A">
        <w:t xml:space="preserve"> tussen </w:t>
      </w:r>
      <w:hyperlink r:id="rId11" w:tooltip="Villach" w:history="1">
        <w:proofErr w:type="spellStart"/>
        <w:r w:rsidRPr="00BA062A">
          <w:rPr>
            <w:rStyle w:val="Hyperlink"/>
            <w:color w:val="auto"/>
            <w:u w:val="none"/>
          </w:rPr>
          <w:t>Villach</w:t>
        </w:r>
        <w:proofErr w:type="spellEnd"/>
      </w:hyperlink>
      <w:r w:rsidRPr="00BA062A">
        <w:t xml:space="preserve"> en </w:t>
      </w:r>
      <w:hyperlink r:id="rId12" w:tooltip="Klagenfurt" w:history="1">
        <w:proofErr w:type="spellStart"/>
        <w:r w:rsidRPr="00BA062A">
          <w:rPr>
            <w:rStyle w:val="Hyperlink"/>
            <w:color w:val="auto"/>
            <w:u w:val="none"/>
          </w:rPr>
          <w:t>Klagenfurt</w:t>
        </w:r>
        <w:proofErr w:type="spellEnd"/>
      </w:hyperlink>
      <w:r w:rsidRPr="00BA062A">
        <w:t xml:space="preserve"> in </w:t>
      </w:r>
      <w:hyperlink r:id="rId13" w:tooltip="Karinthië (deelstaat)" w:history="1">
        <w:proofErr w:type="spellStart"/>
        <w:r w:rsidRPr="00BA062A">
          <w:rPr>
            <w:rStyle w:val="Hyperlink"/>
            <w:color w:val="auto"/>
            <w:u w:val="none"/>
          </w:rPr>
          <w:t>Karinthië</w:t>
        </w:r>
        <w:proofErr w:type="spellEnd"/>
      </w:hyperlink>
      <w:r w:rsidRPr="00BA062A">
        <w:t xml:space="preserve"> in </w:t>
      </w:r>
      <w:hyperlink r:id="rId14" w:tooltip="Oostenrijk" w:history="1">
        <w:r w:rsidRPr="00BA062A">
          <w:rPr>
            <w:rStyle w:val="Hyperlink"/>
            <w:color w:val="auto"/>
            <w:u w:val="none"/>
          </w:rPr>
          <w:t>Oostenrijk</w:t>
        </w:r>
      </w:hyperlink>
      <w:r w:rsidRPr="00BA062A">
        <w:t>.</w:t>
      </w:r>
    </w:p>
    <w:p w:rsidR="00BA062A" w:rsidRDefault="00B3594C" w:rsidP="00BA062A">
      <w:pPr>
        <w:pStyle w:val="BusTic"/>
      </w:pPr>
      <w:r w:rsidRPr="00BA062A">
        <w:t xml:space="preserve">De Wörthersee is 19,39 km² groot. </w:t>
      </w:r>
    </w:p>
    <w:p w:rsidR="00BA062A" w:rsidRDefault="00B3594C" w:rsidP="00BA062A">
      <w:pPr>
        <w:pStyle w:val="BusTic"/>
      </w:pPr>
      <w:r w:rsidRPr="00BA062A">
        <w:t xml:space="preserve">Het ligt op 439 meter hoogte. Maximale diepte is 85,2 meter. </w:t>
      </w:r>
    </w:p>
    <w:p w:rsidR="00BA062A" w:rsidRDefault="00BA062A" w:rsidP="00BA062A">
      <w:pPr>
        <w:pStyle w:val="BusTic"/>
      </w:pPr>
      <w:r>
        <w:t>I</w:t>
      </w:r>
      <w:r w:rsidR="00B3594C" w:rsidRPr="00BA062A">
        <w:t xml:space="preserve">n het meer liggen eilandjes. </w:t>
      </w:r>
    </w:p>
    <w:p w:rsidR="00BA062A" w:rsidRDefault="00B3594C" w:rsidP="00BA062A">
      <w:pPr>
        <w:pStyle w:val="BusTic"/>
      </w:pPr>
      <w:r w:rsidRPr="00BA062A">
        <w:t xml:space="preserve">Er is een bootverbinding. </w:t>
      </w:r>
    </w:p>
    <w:p w:rsidR="00BA062A" w:rsidRDefault="00B3594C" w:rsidP="00BA062A">
      <w:pPr>
        <w:pStyle w:val="BusTic"/>
      </w:pPr>
      <w:r w:rsidRPr="00BA062A">
        <w:t xml:space="preserve">Het meer was decor in diverse films. </w:t>
      </w:r>
    </w:p>
    <w:p w:rsidR="00B3594C" w:rsidRPr="00BA062A" w:rsidRDefault="00B3594C" w:rsidP="00BA062A">
      <w:pPr>
        <w:pStyle w:val="BusTic"/>
      </w:pPr>
      <w:r w:rsidRPr="00BA062A">
        <w:t>Het water in het meer heeft in de zomer een temperatuur van circa 25°C.</w:t>
      </w:r>
    </w:p>
    <w:p w:rsidR="00B3594C" w:rsidRPr="00BA062A" w:rsidRDefault="00B3594C" w:rsidP="00BA062A">
      <w:pPr>
        <w:pStyle w:val="BusTic"/>
      </w:pPr>
      <w:r w:rsidRPr="00BA062A">
        <w:t xml:space="preserve">De </w:t>
      </w:r>
      <w:hyperlink r:id="rId15" w:tooltip="Europese weg 66" w:history="1">
        <w:r w:rsidRPr="00BA062A">
          <w:rPr>
            <w:rStyle w:val="Hyperlink"/>
            <w:color w:val="auto"/>
            <w:u w:val="none"/>
          </w:rPr>
          <w:t>E66</w:t>
        </w:r>
      </w:hyperlink>
      <w:r w:rsidRPr="00BA062A">
        <w:t xml:space="preserve"> van </w:t>
      </w:r>
      <w:hyperlink r:id="rId16" w:tooltip="Wenen" w:history="1">
        <w:r w:rsidRPr="00BA062A">
          <w:rPr>
            <w:rStyle w:val="Hyperlink"/>
            <w:color w:val="auto"/>
            <w:u w:val="none"/>
          </w:rPr>
          <w:t>Wenen</w:t>
        </w:r>
      </w:hyperlink>
      <w:r w:rsidRPr="00BA062A">
        <w:t xml:space="preserve"> naar Italië en </w:t>
      </w:r>
      <w:hyperlink r:id="rId17" w:tooltip="Süd Autobahn" w:history="1">
        <w:proofErr w:type="spellStart"/>
        <w:r w:rsidRPr="00BA062A">
          <w:rPr>
            <w:rStyle w:val="Hyperlink"/>
            <w:color w:val="auto"/>
            <w:u w:val="none"/>
          </w:rPr>
          <w:t>Süd</w:t>
        </w:r>
        <w:proofErr w:type="spellEnd"/>
        <w:r w:rsidRPr="00BA062A">
          <w:rPr>
            <w:rStyle w:val="Hyperlink"/>
            <w:color w:val="auto"/>
            <w:u w:val="none"/>
          </w:rPr>
          <w:t xml:space="preserve"> Autobahn A2</w:t>
        </w:r>
      </w:hyperlink>
      <w:r w:rsidRPr="00BA062A">
        <w:t xml:space="preserve"> komt lang het meer evenals de </w:t>
      </w:r>
      <w:proofErr w:type="spellStart"/>
      <w:r w:rsidRPr="00BA062A">
        <w:rPr>
          <w:iCs/>
        </w:rPr>
        <w:t>Südbahn</w:t>
      </w:r>
      <w:proofErr w:type="spellEnd"/>
      <w:r w:rsidRPr="00BA062A">
        <w:t xml:space="preserve"> spoorlijn van Wenen naar </w:t>
      </w:r>
      <w:hyperlink r:id="rId18" w:tooltip="Venetië (stad)" w:history="1">
        <w:r w:rsidRPr="00BA062A">
          <w:rPr>
            <w:rStyle w:val="Hyperlink"/>
            <w:color w:val="auto"/>
            <w:u w:val="none"/>
          </w:rPr>
          <w:t>Venetië</w:t>
        </w:r>
      </w:hyperlink>
      <w:r w:rsidRPr="00BA062A">
        <w:t>.</w:t>
      </w:r>
    </w:p>
    <w:p w:rsidR="00B3594C" w:rsidRPr="00B3594C" w:rsidRDefault="00B3594C" w:rsidP="00B3594C">
      <w:pPr>
        <w:rPr>
          <w:b/>
          <w:bCs/>
        </w:rPr>
      </w:pPr>
      <w:r w:rsidRPr="00B3594C">
        <w:rPr>
          <w:b/>
          <w:bCs/>
        </w:rPr>
        <w:t>Plaatsen aan het meer</w:t>
      </w:r>
    </w:p>
    <w:p w:rsidR="00B3594C" w:rsidRPr="00B3594C" w:rsidRDefault="00B3594C" w:rsidP="00B3594C">
      <w:pPr>
        <w:rPr>
          <w:b/>
          <w:bCs/>
        </w:rPr>
      </w:pPr>
      <w:r w:rsidRPr="00B3594C">
        <w:rPr>
          <w:b/>
          <w:bCs/>
        </w:rPr>
        <w:t>Noordoever</w:t>
      </w:r>
    </w:p>
    <w:p w:rsidR="00B3594C" w:rsidRPr="00BA062A" w:rsidRDefault="00693BE4" w:rsidP="00BA062A">
      <w:pPr>
        <w:pStyle w:val="Pijl"/>
      </w:pPr>
      <w:hyperlink r:id="rId19" w:tooltip="Klagenfurt" w:history="1">
        <w:proofErr w:type="spellStart"/>
        <w:r w:rsidR="00B3594C" w:rsidRPr="00BA062A">
          <w:rPr>
            <w:rStyle w:val="Hyperlink"/>
            <w:color w:val="auto"/>
            <w:u w:val="none"/>
          </w:rPr>
          <w:t>Klagenfurt</w:t>
        </w:r>
        <w:proofErr w:type="spellEnd"/>
      </w:hyperlink>
    </w:p>
    <w:p w:rsidR="00B3594C" w:rsidRPr="00BA062A" w:rsidRDefault="00693BE4" w:rsidP="00BA062A">
      <w:pPr>
        <w:pStyle w:val="Pijl"/>
      </w:pPr>
      <w:hyperlink r:id="rId20" w:tooltip="Krumpendorf am Wörther See" w:history="1">
        <w:proofErr w:type="spellStart"/>
        <w:r w:rsidR="00B3594C" w:rsidRPr="00BA062A">
          <w:rPr>
            <w:rStyle w:val="Hyperlink"/>
            <w:color w:val="auto"/>
            <w:u w:val="none"/>
          </w:rPr>
          <w:t>Krumpendorf</w:t>
        </w:r>
        <w:proofErr w:type="spellEnd"/>
      </w:hyperlink>
    </w:p>
    <w:p w:rsidR="00B3594C" w:rsidRPr="00BA062A" w:rsidRDefault="00693BE4" w:rsidP="00BA062A">
      <w:pPr>
        <w:pStyle w:val="Pijl"/>
      </w:pPr>
      <w:hyperlink r:id="rId21" w:tooltip="Pörtschach am Wörthersee" w:history="1">
        <w:proofErr w:type="spellStart"/>
        <w:r w:rsidR="00B3594C" w:rsidRPr="00BA062A">
          <w:rPr>
            <w:rStyle w:val="Hyperlink"/>
            <w:color w:val="auto"/>
            <w:u w:val="none"/>
          </w:rPr>
          <w:t>Pörtschach</w:t>
        </w:r>
        <w:proofErr w:type="spellEnd"/>
      </w:hyperlink>
    </w:p>
    <w:p w:rsidR="00B3594C" w:rsidRPr="00BA062A" w:rsidRDefault="00693BE4" w:rsidP="00BA062A">
      <w:pPr>
        <w:pStyle w:val="Pijl"/>
      </w:pPr>
      <w:hyperlink r:id="rId22" w:tooltip="Techelsberg am Wörther See" w:history="1">
        <w:proofErr w:type="spellStart"/>
        <w:r w:rsidR="00B3594C" w:rsidRPr="00BA062A">
          <w:rPr>
            <w:rStyle w:val="Hyperlink"/>
            <w:color w:val="auto"/>
            <w:u w:val="none"/>
          </w:rPr>
          <w:t>Techelsberg</w:t>
        </w:r>
        <w:proofErr w:type="spellEnd"/>
      </w:hyperlink>
    </w:p>
    <w:p w:rsidR="00B3594C" w:rsidRPr="00BA062A" w:rsidRDefault="00693BE4" w:rsidP="00BA062A">
      <w:pPr>
        <w:pStyle w:val="Pijl"/>
      </w:pPr>
      <w:hyperlink r:id="rId23" w:tooltip="Velden am Wörther See" w:history="1">
        <w:r w:rsidR="00B3594C" w:rsidRPr="00BA062A">
          <w:rPr>
            <w:rStyle w:val="Hyperlink"/>
            <w:color w:val="auto"/>
            <w:u w:val="none"/>
          </w:rPr>
          <w:t xml:space="preserve">Velden am </w:t>
        </w:r>
        <w:proofErr w:type="spellStart"/>
        <w:r w:rsidR="00B3594C" w:rsidRPr="00BA062A">
          <w:rPr>
            <w:rStyle w:val="Hyperlink"/>
            <w:color w:val="auto"/>
            <w:u w:val="none"/>
          </w:rPr>
          <w:t>Wörther</w:t>
        </w:r>
        <w:proofErr w:type="spellEnd"/>
        <w:r w:rsidR="00B3594C" w:rsidRPr="00BA062A">
          <w:rPr>
            <w:rStyle w:val="Hyperlink"/>
            <w:color w:val="auto"/>
            <w:u w:val="none"/>
          </w:rPr>
          <w:t xml:space="preserve"> See</w:t>
        </w:r>
      </w:hyperlink>
    </w:p>
    <w:p w:rsidR="00B3594C" w:rsidRPr="00B3594C" w:rsidRDefault="00B3594C" w:rsidP="00B3594C">
      <w:pPr>
        <w:rPr>
          <w:b/>
          <w:bCs/>
        </w:rPr>
      </w:pPr>
      <w:r w:rsidRPr="00B3594C">
        <w:rPr>
          <w:b/>
          <w:bCs/>
        </w:rPr>
        <w:t>Zuidoever</w:t>
      </w:r>
    </w:p>
    <w:p w:rsidR="00B3594C" w:rsidRPr="00BA062A" w:rsidRDefault="00693BE4" w:rsidP="00BA062A">
      <w:pPr>
        <w:pStyle w:val="Pijl"/>
      </w:pPr>
      <w:hyperlink r:id="rId24" w:tooltip="Maria Wörth" w:history="1">
        <w:r w:rsidR="00B3594C" w:rsidRPr="00BA062A">
          <w:rPr>
            <w:rStyle w:val="Hyperlink"/>
            <w:color w:val="auto"/>
            <w:u w:val="none"/>
          </w:rPr>
          <w:t xml:space="preserve">Maria </w:t>
        </w:r>
        <w:proofErr w:type="spellStart"/>
        <w:r w:rsidR="00B3594C" w:rsidRPr="00BA062A">
          <w:rPr>
            <w:rStyle w:val="Hyperlink"/>
            <w:color w:val="auto"/>
            <w:u w:val="none"/>
          </w:rPr>
          <w:t>Wörth</w:t>
        </w:r>
        <w:proofErr w:type="spellEnd"/>
      </w:hyperlink>
    </w:p>
    <w:p w:rsidR="00B3594C" w:rsidRPr="00BA062A" w:rsidRDefault="00693BE4" w:rsidP="00BA062A">
      <w:pPr>
        <w:pStyle w:val="Pijl"/>
      </w:pPr>
      <w:hyperlink r:id="rId25" w:tooltip="Reifnitz (de pagina bestaat niet)" w:history="1">
        <w:proofErr w:type="spellStart"/>
        <w:r w:rsidR="00B3594C" w:rsidRPr="00BA062A">
          <w:rPr>
            <w:rStyle w:val="Hyperlink"/>
            <w:color w:val="auto"/>
            <w:u w:val="none"/>
          </w:rPr>
          <w:t>Reifnitz</w:t>
        </w:r>
        <w:proofErr w:type="spellEnd"/>
      </w:hyperlink>
    </w:p>
    <w:sectPr w:rsidR="00B3594C" w:rsidRPr="00BA062A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E4" w:rsidRDefault="00693BE4" w:rsidP="00A64884">
      <w:r>
        <w:separator/>
      </w:r>
    </w:p>
  </w:endnote>
  <w:endnote w:type="continuationSeparator" w:id="0">
    <w:p w:rsidR="00693BE4" w:rsidRDefault="00693B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A062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A06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E4" w:rsidRDefault="00693BE4" w:rsidP="00A64884">
      <w:r>
        <w:separator/>
      </w:r>
    </w:p>
  </w:footnote>
  <w:footnote w:type="continuationSeparator" w:id="0">
    <w:p w:rsidR="00693BE4" w:rsidRDefault="00693B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3B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A062A">
      <w:rPr>
        <w:rFonts w:asciiTheme="majorHAnsi" w:hAnsiTheme="majorHAnsi"/>
        <w:b/>
        <w:sz w:val="28"/>
        <w:szCs w:val="28"/>
      </w:rPr>
      <w:t xml:space="preserve">De Wörthersee </w:t>
    </w:r>
  </w:p>
  <w:p w:rsidR="00A64884" w:rsidRDefault="00693B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3B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9CC"/>
    <w:multiLevelType w:val="multilevel"/>
    <w:tmpl w:val="C7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315"/>
    <w:multiLevelType w:val="multilevel"/>
    <w:tmpl w:val="0B9A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6456B"/>
    <w:multiLevelType w:val="multilevel"/>
    <w:tmpl w:val="969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2"/>
  </w:num>
  <w:num w:numId="19">
    <w:abstractNumId w:val="3"/>
  </w:num>
  <w:num w:numId="20">
    <w:abstractNumId w:val="0"/>
  </w:num>
  <w:num w:numId="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66EA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93BE4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459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3594C"/>
    <w:rsid w:val="00BA062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4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1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3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4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8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9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aria_Woerth_Reifnitz_Schloss_05082008_01.jpg" TargetMode="External"/><Relationship Id="rId13" Type="http://schemas.openxmlformats.org/officeDocument/2006/relationships/hyperlink" Target="http://nl.wikipedia.org/wiki/Karinthi%C3%AB_(deelstaat)" TargetMode="External"/><Relationship Id="rId18" Type="http://schemas.openxmlformats.org/officeDocument/2006/relationships/hyperlink" Target="http://nl.wikipedia.org/wiki/Veneti%C3%AB_(stad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%C3%B6rtschach_am_W%C3%B6rtherse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lagenfurt" TargetMode="External"/><Relationship Id="rId17" Type="http://schemas.openxmlformats.org/officeDocument/2006/relationships/hyperlink" Target="http://nl.wikipedia.org/wiki/S%C3%BCd_Autobahn" TargetMode="External"/><Relationship Id="rId25" Type="http://schemas.openxmlformats.org/officeDocument/2006/relationships/hyperlink" Target="http://nl.wikipedia.org/w/index.php?title=Reifnitz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nen" TargetMode="External"/><Relationship Id="rId20" Type="http://schemas.openxmlformats.org/officeDocument/2006/relationships/hyperlink" Target="http://nl.wikipedia.org/wiki/Krumpendorf_am_W%C3%B6rther_Se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illach" TargetMode="External"/><Relationship Id="rId24" Type="http://schemas.openxmlformats.org/officeDocument/2006/relationships/hyperlink" Target="http://nl.wikipedia.org/wiki/Maria_W%C3%B6r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uropese_weg_66" TargetMode="External"/><Relationship Id="rId23" Type="http://schemas.openxmlformats.org/officeDocument/2006/relationships/hyperlink" Target="http://nl.wikipedia.org/wiki/Velden_am_W%C3%B6rther_Se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yperlink" Target="http://nl.wikipedia.org/wiki/Klagenfur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Oostenrijk" TargetMode="External"/><Relationship Id="rId22" Type="http://schemas.openxmlformats.org/officeDocument/2006/relationships/hyperlink" Target="http://nl.wikipedia.org/wiki/Techelsberg_am_W%C3%B6rther_See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2010-09-17T12:32:00Z</dcterms:created>
  <dcterms:modified xsi:type="dcterms:W3CDTF">2010-09-18T15:43:00Z</dcterms:modified>
  <cp:category>2010</cp:category>
</cp:coreProperties>
</file>