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C1" w:rsidRPr="00700DC1" w:rsidRDefault="001D080D" w:rsidP="00700DC1">
      <w:pPr>
        <w:rPr>
          <w:b/>
          <w:bCs/>
        </w:rPr>
      </w:pPr>
      <w:bookmarkStart w:id="0" w:name="_GoBack"/>
      <w:r w:rsidRPr="00700DC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4771B2E" wp14:editId="785AA36D">
            <wp:simplePos x="0" y="0"/>
            <wp:positionH relativeFrom="column">
              <wp:posOffset>4316730</wp:posOffset>
            </wp:positionH>
            <wp:positionV relativeFrom="paragraph">
              <wp:posOffset>60325</wp:posOffset>
            </wp:positionV>
            <wp:extent cx="2099310" cy="1526540"/>
            <wp:effectExtent l="0" t="0" r="0" b="0"/>
            <wp:wrapSquare wrapText="bothSides"/>
            <wp:docPr id="2" name="Afbeelding 2" descr="http://upload.wikimedia.org/wikipedia/commons/thumb/1/16/Nuasj%C3%A4rve%C3%A4_Vuokatilta.jpg/220px-Nuasj%C3%A4rve%C3%A4_Vuokatilt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1/16/Nuasj%C3%A4rve%C3%A4_Vuokatilta.jpg/220px-Nuasj%C3%A4rve%C3%A4_Vuokatilt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2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0DC1" w:rsidRPr="00700DC1">
        <w:rPr>
          <w:b/>
          <w:bCs/>
        </w:rPr>
        <w:t>Nuasjärvi</w:t>
      </w:r>
    </w:p>
    <w:p w:rsidR="00700DC1" w:rsidRPr="001D080D" w:rsidRDefault="00700DC1" w:rsidP="001D080D">
      <w:pPr>
        <w:pStyle w:val="BusTic"/>
      </w:pPr>
      <w:r w:rsidRPr="001D080D">
        <w:rPr>
          <w:bCs/>
        </w:rPr>
        <w:t>Nuasjärvi</w:t>
      </w:r>
      <w:r w:rsidRPr="001D080D">
        <w:t xml:space="preserve"> is een </w:t>
      </w:r>
      <w:hyperlink r:id="rId10" w:tooltip="Meer (water)" w:history="1">
        <w:r w:rsidRPr="001D080D">
          <w:rPr>
            <w:rStyle w:val="Hyperlink"/>
            <w:color w:val="auto"/>
            <w:u w:val="none"/>
          </w:rPr>
          <w:t>meer</w:t>
        </w:r>
      </w:hyperlink>
      <w:r w:rsidRPr="001D080D">
        <w:t xml:space="preserve"> in </w:t>
      </w:r>
      <w:hyperlink r:id="rId11" w:tooltip="Finland" w:history="1">
        <w:r w:rsidRPr="001D080D">
          <w:rPr>
            <w:rStyle w:val="Hyperlink"/>
            <w:color w:val="auto"/>
            <w:u w:val="none"/>
          </w:rPr>
          <w:t>Finland</w:t>
        </w:r>
      </w:hyperlink>
      <w:r w:rsidRPr="001D080D">
        <w:t xml:space="preserve">, regio </w:t>
      </w:r>
      <w:hyperlink r:id="rId12" w:tooltip="Kainuu" w:history="1">
        <w:proofErr w:type="spellStart"/>
        <w:r w:rsidRPr="001D080D">
          <w:rPr>
            <w:rStyle w:val="Hyperlink"/>
            <w:color w:val="auto"/>
            <w:u w:val="none"/>
          </w:rPr>
          <w:t>Kainuu</w:t>
        </w:r>
        <w:proofErr w:type="spellEnd"/>
      </w:hyperlink>
      <w:r w:rsidRPr="001D080D">
        <w:t>, met een oppervlakte van 67 km².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9B" w:rsidRDefault="009E499B" w:rsidP="00A64884">
      <w:r>
        <w:separator/>
      </w:r>
    </w:p>
  </w:endnote>
  <w:endnote w:type="continuationSeparator" w:id="0">
    <w:p w:rsidR="009E499B" w:rsidRDefault="009E499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D080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D080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9B" w:rsidRDefault="009E499B" w:rsidP="00A64884">
      <w:r>
        <w:separator/>
      </w:r>
    </w:p>
  </w:footnote>
  <w:footnote w:type="continuationSeparator" w:id="0">
    <w:p w:rsidR="009E499B" w:rsidRDefault="009E499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E49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D080D">
      <w:rPr>
        <w:rFonts w:asciiTheme="majorHAnsi" w:hAnsiTheme="majorHAnsi"/>
        <w:b/>
        <w:sz w:val="28"/>
        <w:szCs w:val="28"/>
      </w:rPr>
      <w:t xml:space="preserve">Het Nuasjärvi Meer </w:t>
    </w:r>
  </w:p>
  <w:p w:rsidR="00A64884" w:rsidRDefault="009E499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E49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D080D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0DC1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499B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0E34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uasj%C3%A4rve%C3%A4_Vuokatilta.jp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inu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Meer_(wat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2010-09-21T08:27:00Z</dcterms:created>
  <dcterms:modified xsi:type="dcterms:W3CDTF">2010-09-27T09:33:00Z</dcterms:modified>
  <cp:category>2010</cp:category>
</cp:coreProperties>
</file>