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B6" w:rsidRPr="00586EB6" w:rsidRDefault="002D0FC0" w:rsidP="00586EB6">
      <w:pPr>
        <w:rPr>
          <w:b/>
          <w:bCs/>
        </w:rPr>
      </w:pPr>
      <w:bookmarkStart w:id="0" w:name="_GoBack"/>
      <w:r w:rsidRPr="00586EB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F45BF5C" wp14:editId="31CB2668">
            <wp:simplePos x="0" y="0"/>
            <wp:positionH relativeFrom="column">
              <wp:posOffset>4260850</wp:posOffset>
            </wp:positionH>
            <wp:positionV relativeFrom="paragraph">
              <wp:posOffset>68580</wp:posOffset>
            </wp:positionV>
            <wp:extent cx="2099310" cy="1574165"/>
            <wp:effectExtent l="0" t="0" r="0" b="6985"/>
            <wp:wrapSquare wrapText="bothSides"/>
            <wp:docPr id="2" name="Afbeelding 2" descr="http://upload.wikimedia.org/wikipedia/commons/thumb/9/9b/Lake_Kermaj%C3%A4rvi_from_P%C3%A4%C3%A4skyvuori.jpg/220px-Lake_Kermaj%C3%A4rvi_from_P%C3%A4%C3%A4skyvu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9/9b/Lake_Kermaj%C3%A4rvi_from_P%C3%A4%C3%A4skyvuori.jpg/220px-Lake_Kermaj%C3%A4rvi_from_P%C3%A4%C3%A4skyvuori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4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86EB6" w:rsidRPr="00586EB6">
        <w:rPr>
          <w:b/>
          <w:bCs/>
        </w:rPr>
        <w:t>Kermajärvi</w:t>
      </w:r>
    </w:p>
    <w:p w:rsidR="00586EB6" w:rsidRPr="002D0FC0" w:rsidRDefault="00586EB6" w:rsidP="002D0FC0">
      <w:pPr>
        <w:pStyle w:val="BusTic"/>
      </w:pPr>
      <w:r w:rsidRPr="002D0FC0">
        <w:rPr>
          <w:bCs/>
        </w:rPr>
        <w:t>Kermajärvi</w:t>
      </w:r>
      <w:r w:rsidRPr="002D0FC0">
        <w:t xml:space="preserve"> is een meer in </w:t>
      </w:r>
      <w:hyperlink r:id="rId10" w:tooltip="Heinävesi" w:history="1">
        <w:proofErr w:type="spellStart"/>
        <w:r w:rsidRPr="002D0FC0">
          <w:rPr>
            <w:rStyle w:val="Hyperlink"/>
            <w:color w:val="auto"/>
            <w:u w:val="none"/>
          </w:rPr>
          <w:t>Heinävesi</w:t>
        </w:r>
        <w:proofErr w:type="spellEnd"/>
      </w:hyperlink>
      <w:r w:rsidRPr="002D0FC0">
        <w:t xml:space="preserve">, </w:t>
      </w:r>
      <w:hyperlink r:id="rId11" w:tooltip="Finland" w:history="1">
        <w:r w:rsidRPr="002D0FC0">
          <w:rPr>
            <w:rStyle w:val="Hyperlink"/>
            <w:color w:val="auto"/>
            <w:u w:val="none"/>
          </w:rPr>
          <w:t>Finland</w:t>
        </w:r>
      </w:hyperlink>
      <w:r w:rsidRPr="002D0FC0">
        <w:t xml:space="preserve">, regio </w:t>
      </w:r>
      <w:hyperlink r:id="rId12" w:tooltip="Etelä-Savo" w:history="1">
        <w:proofErr w:type="spellStart"/>
        <w:r w:rsidRPr="002D0FC0">
          <w:rPr>
            <w:rStyle w:val="Hyperlink"/>
            <w:color w:val="auto"/>
            <w:u w:val="none"/>
          </w:rPr>
          <w:t>Etelä-Savo</w:t>
        </w:r>
        <w:proofErr w:type="spellEnd"/>
      </w:hyperlink>
      <w:r w:rsidRPr="002D0FC0">
        <w:t>, met een oppervlakte van 85,57 km².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451" w:rsidRDefault="00D16451" w:rsidP="00A64884">
      <w:r>
        <w:separator/>
      </w:r>
    </w:p>
  </w:endnote>
  <w:endnote w:type="continuationSeparator" w:id="0">
    <w:p w:rsidR="00D16451" w:rsidRDefault="00D1645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D0FC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D0FC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451" w:rsidRDefault="00D16451" w:rsidP="00A64884">
      <w:r>
        <w:separator/>
      </w:r>
    </w:p>
  </w:footnote>
  <w:footnote w:type="continuationSeparator" w:id="0">
    <w:p w:rsidR="00D16451" w:rsidRDefault="00D1645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1645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D0FC0">
      <w:rPr>
        <w:rFonts w:asciiTheme="majorHAnsi" w:hAnsiTheme="majorHAnsi"/>
        <w:b/>
        <w:sz w:val="28"/>
        <w:szCs w:val="28"/>
      </w:rPr>
      <w:t xml:space="preserve">Het Kermajärvi Meer </w:t>
    </w:r>
  </w:p>
  <w:p w:rsidR="00A64884" w:rsidRDefault="00D1645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1645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D0FC0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86EB6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47FB7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16451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8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7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ake_Kermaj%C3%A4rvi_from_P%C3%A4%C3%A4skyvuori.jpg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tel%C3%A4-Sav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inl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Hein%C3%A4ve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Meren</dc:subject>
  <dc:creator>Van het Internet</dc:creator>
  <dc:description>BusTic</dc:description>
  <cp:lastModifiedBy>Leen</cp:lastModifiedBy>
  <cp:revision>4</cp:revision>
  <dcterms:created xsi:type="dcterms:W3CDTF">2010-09-21T08:25:00Z</dcterms:created>
  <dcterms:modified xsi:type="dcterms:W3CDTF">2010-09-27T09:27:00Z</dcterms:modified>
  <cp:category>2010</cp:category>
</cp:coreProperties>
</file>