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83" w:rsidRPr="00322983" w:rsidRDefault="00322983" w:rsidP="00322983">
      <w:pPr>
        <w:rPr>
          <w:b/>
          <w:bCs/>
        </w:rPr>
      </w:pPr>
      <w:r w:rsidRPr="00322983">
        <w:rPr>
          <w:b/>
          <w:bCs/>
        </w:rPr>
        <w:t>Tegeler See</w:t>
      </w:r>
    </w:p>
    <w:p w:rsidR="00140B7C" w:rsidRDefault="00322983" w:rsidP="00140B7C">
      <w:pPr>
        <w:pStyle w:val="BusTic"/>
      </w:pPr>
      <w:r w:rsidRPr="00140B7C">
        <w:t xml:space="preserve">De </w:t>
      </w:r>
      <w:r w:rsidRPr="00140B7C">
        <w:rPr>
          <w:bCs/>
        </w:rPr>
        <w:t>Tegeler See</w:t>
      </w:r>
      <w:r w:rsidRPr="00140B7C">
        <w:t xml:space="preserve"> is een meer in </w:t>
      </w:r>
      <w:hyperlink r:id="rId8" w:tooltip="Berlijn" w:history="1">
        <w:r w:rsidRPr="00140B7C">
          <w:rPr>
            <w:rStyle w:val="Hyperlink"/>
            <w:color w:val="auto"/>
            <w:u w:val="none"/>
          </w:rPr>
          <w:t>Berlijn</w:t>
        </w:r>
      </w:hyperlink>
      <w:r w:rsidRPr="00140B7C">
        <w:t xml:space="preserve"> gelegen in het </w:t>
      </w:r>
      <w:proofErr w:type="spellStart"/>
      <w:r w:rsidRPr="00140B7C">
        <w:t>districht</w:t>
      </w:r>
      <w:proofErr w:type="spellEnd"/>
      <w:r w:rsidRPr="00140B7C">
        <w:t xml:space="preserve"> </w:t>
      </w:r>
      <w:hyperlink r:id="rId9" w:tooltip="Reinickendorf (district)" w:history="1">
        <w:proofErr w:type="spellStart"/>
        <w:r w:rsidRPr="00140B7C">
          <w:rPr>
            <w:rStyle w:val="Hyperlink"/>
            <w:color w:val="auto"/>
            <w:u w:val="none"/>
          </w:rPr>
          <w:t>Reinickendorf</w:t>
        </w:r>
        <w:proofErr w:type="spellEnd"/>
      </w:hyperlink>
      <w:r w:rsidRPr="00140B7C">
        <w:t xml:space="preserve">, district </w:t>
      </w:r>
      <w:hyperlink r:id="rId10" w:tooltip="Berlin-Tegel" w:history="1">
        <w:r w:rsidRPr="00140B7C">
          <w:rPr>
            <w:rStyle w:val="Hyperlink"/>
            <w:color w:val="auto"/>
            <w:u w:val="none"/>
          </w:rPr>
          <w:t>Tegel</w:t>
        </w:r>
      </w:hyperlink>
      <w:r w:rsidRPr="00140B7C">
        <w:t xml:space="preserve">. </w:t>
      </w:r>
    </w:p>
    <w:p w:rsidR="00140B7C" w:rsidRDefault="00322983" w:rsidP="00140B7C">
      <w:pPr>
        <w:pStyle w:val="BusTic"/>
      </w:pPr>
      <w:r w:rsidRPr="00140B7C">
        <w:t xml:space="preserve">Het meer is met een oppervlakte van 408 hectare het op één na grootste meer binnen de stadsgrenzen van Berlijn. </w:t>
      </w:r>
    </w:p>
    <w:p w:rsidR="00322983" w:rsidRPr="00140B7C" w:rsidRDefault="00322983" w:rsidP="00140B7C">
      <w:pPr>
        <w:pStyle w:val="BusTic"/>
      </w:pPr>
      <w:r w:rsidRPr="00140B7C">
        <w:t xml:space="preserve">Het grootste meer is de </w:t>
      </w:r>
      <w:hyperlink r:id="rId11" w:tooltip="Müggelsee" w:history="1">
        <w:r w:rsidRPr="00140B7C">
          <w:rPr>
            <w:rStyle w:val="Hyperlink"/>
            <w:color w:val="auto"/>
            <w:u w:val="none"/>
          </w:rPr>
          <w:t>Müggelsee</w:t>
        </w:r>
      </w:hyperlink>
      <w:r w:rsidRPr="00140B7C">
        <w:t>.</w:t>
      </w:r>
    </w:p>
    <w:p w:rsidR="00322983" w:rsidRPr="00140B7C" w:rsidRDefault="00322983" w:rsidP="00140B7C">
      <w:pPr>
        <w:pStyle w:val="BusTic"/>
      </w:pPr>
      <w:r w:rsidRPr="00140B7C">
        <w:t>In de Tegeler See liggen, van noord naar zuid, de volgende eilanden:</w:t>
      </w:r>
    </w:p>
    <w:p w:rsidR="00322983" w:rsidRPr="00322983" w:rsidRDefault="00322983" w:rsidP="00140B7C">
      <w:pPr>
        <w:pStyle w:val="Pijl"/>
      </w:pPr>
      <w:proofErr w:type="spellStart"/>
      <w:r w:rsidRPr="00322983">
        <w:t>Hasselwerder</w:t>
      </w:r>
      <w:proofErr w:type="spellEnd"/>
      <w:r w:rsidRPr="00322983">
        <w:t>;</w:t>
      </w:r>
      <w:bookmarkStart w:id="0" w:name="_GoBack"/>
      <w:bookmarkEnd w:id="0"/>
    </w:p>
    <w:p w:rsidR="00322983" w:rsidRPr="00322983" w:rsidRDefault="00322983" w:rsidP="00140B7C">
      <w:pPr>
        <w:pStyle w:val="Pijl"/>
      </w:pPr>
      <w:proofErr w:type="spellStart"/>
      <w:r w:rsidRPr="00322983">
        <w:t>Lindwerder</w:t>
      </w:r>
      <w:proofErr w:type="spellEnd"/>
      <w:r w:rsidRPr="00322983">
        <w:t>;</w:t>
      </w:r>
    </w:p>
    <w:p w:rsidR="00322983" w:rsidRPr="00322983" w:rsidRDefault="00322983" w:rsidP="00140B7C">
      <w:pPr>
        <w:pStyle w:val="Pijl"/>
      </w:pPr>
      <w:proofErr w:type="spellStart"/>
      <w:r w:rsidRPr="00322983">
        <w:t>Scharfenberg</w:t>
      </w:r>
      <w:proofErr w:type="spellEnd"/>
      <w:r w:rsidRPr="00322983">
        <w:t>, een schooleiland met internaat;</w:t>
      </w:r>
    </w:p>
    <w:p w:rsidR="00322983" w:rsidRPr="00322983" w:rsidRDefault="00322983" w:rsidP="00140B7C">
      <w:pPr>
        <w:pStyle w:val="Pijl"/>
      </w:pPr>
      <w:proofErr w:type="spellStart"/>
      <w:r w:rsidRPr="00322983">
        <w:t>Baumwerder</w:t>
      </w:r>
      <w:proofErr w:type="spellEnd"/>
      <w:r w:rsidRPr="00322983">
        <w:t>;</w:t>
      </w:r>
    </w:p>
    <w:p w:rsidR="00322983" w:rsidRPr="00322983" w:rsidRDefault="00322983" w:rsidP="00140B7C">
      <w:pPr>
        <w:pStyle w:val="Pijl"/>
      </w:pPr>
      <w:proofErr w:type="spellStart"/>
      <w:r w:rsidRPr="00322983">
        <w:t>Valentinswerder</w:t>
      </w:r>
      <w:proofErr w:type="spellEnd"/>
      <w:r w:rsidRPr="00322983">
        <w:t>;</w:t>
      </w:r>
    </w:p>
    <w:p w:rsidR="00322983" w:rsidRPr="00322983" w:rsidRDefault="00322983" w:rsidP="00140B7C">
      <w:pPr>
        <w:pStyle w:val="Pijl"/>
      </w:pPr>
      <w:proofErr w:type="spellStart"/>
      <w:r w:rsidRPr="00322983">
        <w:t>Maienwerder</w:t>
      </w:r>
      <w:proofErr w:type="spellEnd"/>
      <w:r w:rsidRPr="00322983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D8" w:rsidRDefault="00A317D8" w:rsidP="00A64884">
      <w:r>
        <w:separator/>
      </w:r>
    </w:p>
  </w:endnote>
  <w:endnote w:type="continuationSeparator" w:id="0">
    <w:p w:rsidR="00A317D8" w:rsidRDefault="00A317D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40B7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40B7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D8" w:rsidRDefault="00A317D8" w:rsidP="00A64884">
      <w:r>
        <w:separator/>
      </w:r>
    </w:p>
  </w:footnote>
  <w:footnote w:type="continuationSeparator" w:id="0">
    <w:p w:rsidR="00A317D8" w:rsidRDefault="00A317D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317D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40B7C">
      <w:rPr>
        <w:rFonts w:asciiTheme="majorHAnsi" w:hAnsiTheme="majorHAnsi"/>
        <w:b/>
        <w:sz w:val="28"/>
        <w:szCs w:val="28"/>
      </w:rPr>
      <w:t xml:space="preserve">De Tegeler See </w:t>
    </w:r>
  </w:p>
  <w:p w:rsidR="00A64884" w:rsidRDefault="00A317D8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317D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675F8"/>
    <w:multiLevelType w:val="multilevel"/>
    <w:tmpl w:val="105E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7"/>
  </w:num>
  <w:num w:numId="18">
    <w:abstractNumId w:val="1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40B7C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83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C70D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317D8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rlijn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M%C3%BCggelse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nl.wikipedia.org/wiki/Berlin-Tege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Reinickendorf_(district)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2010-09-19T11:22:00Z</dcterms:created>
  <dcterms:modified xsi:type="dcterms:W3CDTF">2010-09-19T14:20:00Z</dcterms:modified>
  <cp:category>2010</cp:category>
</cp:coreProperties>
</file>