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19" w:rsidRPr="00CA6A19" w:rsidRDefault="00FB7EBF" w:rsidP="00CA6A19">
      <w:pPr>
        <w:rPr>
          <w:b/>
          <w:bCs/>
        </w:rPr>
      </w:pPr>
      <w:r w:rsidRPr="00CA6A19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992B3B7" wp14:editId="2C0527DB">
            <wp:simplePos x="0" y="0"/>
            <wp:positionH relativeFrom="column">
              <wp:posOffset>4778375</wp:posOffset>
            </wp:positionH>
            <wp:positionV relativeFrom="paragraph">
              <wp:posOffset>75565</wp:posOffset>
            </wp:positionV>
            <wp:extent cx="1573530" cy="1619885"/>
            <wp:effectExtent l="0" t="0" r="7620" b="0"/>
            <wp:wrapSquare wrapText="bothSides"/>
            <wp:docPr id="8" name="Afbeelding 8" descr="http://upload.wikimedia.org/wikipedia/commons/thumb/2/24/Aggertalsperre-Karte.png/270px-Aggertalsperre-Kart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thumb/2/24/Aggertalsperre-Karte.png/270px-Aggertalsperre-Kart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" t="2396" r="3086" b="3588"/>
                    <a:stretch/>
                  </pic:blipFill>
                  <pic:spPr bwMode="auto">
                    <a:xfrm>
                      <a:off x="0" y="0"/>
                      <a:ext cx="157353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A19" w:rsidRPr="00CA6A19">
        <w:rPr>
          <w:b/>
          <w:bCs/>
        </w:rPr>
        <w:t>Aggertalsperre</w:t>
      </w:r>
    </w:p>
    <w:p w:rsidR="00CA6A19" w:rsidRPr="00FB7EBF" w:rsidRDefault="00CA6A19" w:rsidP="00FB7EBF">
      <w:pPr>
        <w:pStyle w:val="BusTic"/>
      </w:pPr>
      <w:r w:rsidRPr="00FB7EBF">
        <w:t xml:space="preserve">De </w:t>
      </w:r>
      <w:r w:rsidRPr="00FB7EBF">
        <w:rPr>
          <w:bCs/>
        </w:rPr>
        <w:t>Aggertalsperre</w:t>
      </w:r>
      <w:r w:rsidRPr="00FB7EBF">
        <w:t xml:space="preserve"> is een </w:t>
      </w:r>
      <w:hyperlink r:id="rId10" w:tooltip="Stuwmeer" w:history="1">
        <w:r w:rsidRPr="00FB7EBF">
          <w:rPr>
            <w:rStyle w:val="Hyperlink"/>
            <w:color w:val="auto"/>
            <w:u w:val="none"/>
          </w:rPr>
          <w:t>stuwmeer</w:t>
        </w:r>
      </w:hyperlink>
      <w:r w:rsidRPr="00FB7EBF">
        <w:t xml:space="preserve"> in het </w:t>
      </w:r>
      <w:hyperlink r:id="rId11" w:tooltip="Oberbergisches Land (de pagina bestaat niet)" w:history="1">
        <w:proofErr w:type="spellStart"/>
        <w:r w:rsidRPr="00FB7EBF">
          <w:rPr>
            <w:rStyle w:val="Hyperlink"/>
            <w:color w:val="auto"/>
            <w:u w:val="none"/>
          </w:rPr>
          <w:t>Oberbergischen</w:t>
        </w:r>
        <w:proofErr w:type="spellEnd"/>
        <w:r w:rsidRPr="00FB7EBF">
          <w:rPr>
            <w:rStyle w:val="Hyperlink"/>
            <w:color w:val="auto"/>
            <w:u w:val="none"/>
          </w:rPr>
          <w:t xml:space="preserve"> Land</w:t>
        </w:r>
      </w:hyperlink>
      <w:r w:rsidRPr="00FB7EBF">
        <w:t xml:space="preserve">, welke gelegen is tussen de steden </w:t>
      </w:r>
      <w:hyperlink r:id="rId12" w:tooltip="Gummersbach" w:history="1">
        <w:proofErr w:type="spellStart"/>
        <w:r w:rsidRPr="00FB7EBF">
          <w:rPr>
            <w:rStyle w:val="Hyperlink"/>
            <w:color w:val="auto"/>
            <w:u w:val="none"/>
          </w:rPr>
          <w:t>Gummersbach</w:t>
        </w:r>
        <w:proofErr w:type="spellEnd"/>
      </w:hyperlink>
      <w:r w:rsidRPr="00FB7EBF">
        <w:t xml:space="preserve">, </w:t>
      </w:r>
      <w:hyperlink r:id="rId13" w:tooltip="Bergneustadt" w:history="1">
        <w:proofErr w:type="spellStart"/>
        <w:r w:rsidRPr="00FB7EBF">
          <w:rPr>
            <w:rStyle w:val="Hyperlink"/>
            <w:color w:val="auto"/>
            <w:u w:val="none"/>
          </w:rPr>
          <w:t>Bergneustadt</w:t>
        </w:r>
        <w:proofErr w:type="spellEnd"/>
      </w:hyperlink>
      <w:r w:rsidRPr="00FB7EBF">
        <w:t xml:space="preserve"> en </w:t>
      </w:r>
      <w:hyperlink r:id="rId14" w:tooltip="Meinerzhagen" w:history="1">
        <w:proofErr w:type="spellStart"/>
        <w:r w:rsidRPr="00FB7EBF">
          <w:rPr>
            <w:rStyle w:val="Hyperlink"/>
            <w:color w:val="auto"/>
            <w:u w:val="none"/>
          </w:rPr>
          <w:t>Meinerzhagen</w:t>
        </w:r>
        <w:proofErr w:type="spellEnd"/>
      </w:hyperlink>
      <w:r w:rsidRPr="00FB7EBF">
        <w:t xml:space="preserve"> in </w:t>
      </w:r>
      <w:hyperlink r:id="rId15" w:tooltip="Noord-Rijnland-Westfalen" w:history="1">
        <w:r w:rsidRPr="00FB7EBF">
          <w:rPr>
            <w:rStyle w:val="Hyperlink"/>
            <w:color w:val="auto"/>
            <w:u w:val="none"/>
          </w:rPr>
          <w:t>Noord-Rijnland-Westfalen</w:t>
        </w:r>
      </w:hyperlink>
      <w:r w:rsidRPr="00FB7EBF">
        <w:t xml:space="preserve"> (</w:t>
      </w:r>
      <w:hyperlink r:id="rId16" w:tooltip="Duitsland" w:history="1">
        <w:r w:rsidRPr="00FB7EBF">
          <w:rPr>
            <w:rStyle w:val="Hyperlink"/>
            <w:color w:val="auto"/>
            <w:u w:val="none"/>
          </w:rPr>
          <w:t>Duitsland</w:t>
        </w:r>
      </w:hyperlink>
      <w:r w:rsidRPr="00FB7EBF">
        <w:t>).</w:t>
      </w:r>
    </w:p>
    <w:p w:rsidR="00FB7EBF" w:rsidRDefault="00CA6A19" w:rsidP="00FB7EBF">
      <w:pPr>
        <w:pStyle w:val="BusTic"/>
      </w:pPr>
      <w:r w:rsidRPr="00FB7EBF">
        <w:t xml:space="preserve">Het stuwmeer in het </w:t>
      </w:r>
      <w:hyperlink r:id="rId17" w:tooltip="Aggerdal (de pagina bestaat niet)" w:history="1">
        <w:proofErr w:type="spellStart"/>
        <w:r w:rsidRPr="00FB7EBF">
          <w:rPr>
            <w:rStyle w:val="Hyperlink"/>
            <w:color w:val="auto"/>
            <w:u w:val="none"/>
          </w:rPr>
          <w:t>Aggerdal</w:t>
        </w:r>
        <w:proofErr w:type="spellEnd"/>
      </w:hyperlink>
      <w:r w:rsidRPr="00FB7EBF">
        <w:t xml:space="preserve"> wordt voorzien door de riviertjes de </w:t>
      </w:r>
      <w:hyperlink r:id="rId18" w:tooltip="Agger (rivier) (de pagina bestaat niet)" w:history="1">
        <w:r w:rsidRPr="00FB7EBF">
          <w:rPr>
            <w:rStyle w:val="Hyperlink"/>
            <w:color w:val="auto"/>
            <w:u w:val="none"/>
          </w:rPr>
          <w:t>Agger</w:t>
        </w:r>
      </w:hyperlink>
      <w:r w:rsidRPr="00FB7EBF">
        <w:t xml:space="preserve">, </w:t>
      </w:r>
      <w:hyperlink r:id="rId19" w:tooltip="Genkel (de pagina bestaat niet)" w:history="1">
        <w:proofErr w:type="spellStart"/>
        <w:r w:rsidRPr="00FB7EBF">
          <w:rPr>
            <w:rStyle w:val="Hyperlink"/>
            <w:color w:val="auto"/>
            <w:u w:val="none"/>
          </w:rPr>
          <w:t>Genkel</w:t>
        </w:r>
        <w:proofErr w:type="spellEnd"/>
      </w:hyperlink>
      <w:r w:rsidRPr="00FB7EBF">
        <w:t xml:space="preserve"> en </w:t>
      </w:r>
      <w:hyperlink r:id="rId20" w:tooltip="Rengse (de pagina bestaat niet)" w:history="1">
        <w:proofErr w:type="spellStart"/>
        <w:r w:rsidRPr="00FB7EBF">
          <w:rPr>
            <w:rStyle w:val="Hyperlink"/>
            <w:color w:val="auto"/>
            <w:u w:val="none"/>
          </w:rPr>
          <w:t>Rengse</w:t>
        </w:r>
        <w:proofErr w:type="spellEnd"/>
      </w:hyperlink>
      <w:r w:rsidRPr="00FB7EBF">
        <w:t xml:space="preserve"> van water voorzien en heeft een capaciteit van 20,5 Miljoen kubieke </w:t>
      </w:r>
      <w:hyperlink r:id="rId21" w:tooltip="Meter" w:history="1">
        <w:r w:rsidRPr="00FB7EBF">
          <w:rPr>
            <w:rStyle w:val="Hyperlink"/>
            <w:color w:val="auto"/>
            <w:u w:val="none"/>
          </w:rPr>
          <w:t>meter</w:t>
        </w:r>
      </w:hyperlink>
      <w:r w:rsidRPr="00FB7EBF">
        <w:t xml:space="preserve">. </w:t>
      </w:r>
    </w:p>
    <w:p w:rsidR="00FB7EBF" w:rsidRDefault="00CA6A19" w:rsidP="00FB7EBF">
      <w:pPr>
        <w:pStyle w:val="BusTic"/>
      </w:pPr>
      <w:r w:rsidRPr="00FB7EBF">
        <w:t xml:space="preserve">Het meer strekt zich uit over zo'n 120 tot 150 hectare (afhankelijk van de </w:t>
      </w:r>
      <w:hyperlink r:id="rId22" w:tooltip="Waterstand" w:history="1">
        <w:r w:rsidRPr="00FB7EBF">
          <w:rPr>
            <w:rStyle w:val="Hyperlink"/>
            <w:color w:val="auto"/>
            <w:u w:val="none"/>
          </w:rPr>
          <w:t>waterstand</w:t>
        </w:r>
      </w:hyperlink>
      <w:r w:rsidRPr="00FB7EBF">
        <w:t xml:space="preserve">). </w:t>
      </w:r>
    </w:p>
    <w:p w:rsidR="00FB7EBF" w:rsidRDefault="00FB7EBF" w:rsidP="00FB7EBF">
      <w:pPr>
        <w:pStyle w:val="BusTic"/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77CBE72C" wp14:editId="64707F4A">
            <wp:simplePos x="0" y="0"/>
            <wp:positionH relativeFrom="column">
              <wp:posOffset>4779010</wp:posOffset>
            </wp:positionH>
            <wp:positionV relativeFrom="paragraph">
              <wp:posOffset>63500</wp:posOffset>
            </wp:positionV>
            <wp:extent cx="1669415" cy="1351280"/>
            <wp:effectExtent l="0" t="0" r="6985" b="1270"/>
            <wp:wrapSquare wrapText="bothSides"/>
            <wp:docPr id="1" name="Afbeelding 1" descr="http://www.obk.de/imperia/md/images/cms200/landschaftsbilder/aggertalsperre34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bk.de/imperia/md/images/cms200/landschaftsbilder/aggertalsperre340p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351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A19" w:rsidRPr="00FB7EBF">
        <w:t xml:space="preserve">De </w:t>
      </w:r>
      <w:hyperlink r:id="rId24" w:tooltip="Stuwdam" w:history="1">
        <w:r w:rsidR="00CA6A19" w:rsidRPr="00FB7EBF">
          <w:rPr>
            <w:rStyle w:val="Hyperlink"/>
            <w:color w:val="auto"/>
            <w:u w:val="none"/>
          </w:rPr>
          <w:t>stuwdam</w:t>
        </w:r>
      </w:hyperlink>
      <w:r w:rsidR="00CA6A19" w:rsidRPr="00FB7EBF">
        <w:t xml:space="preserve"> is 225 tot 230 meter breed en 45 meter hoog. </w:t>
      </w:r>
    </w:p>
    <w:p w:rsidR="00CA6A19" w:rsidRPr="00FB7EBF" w:rsidRDefault="00CA6A19" w:rsidP="00FB7EBF">
      <w:pPr>
        <w:pStyle w:val="BusTic"/>
      </w:pPr>
      <w:r w:rsidRPr="00FB7EBF">
        <w:t xml:space="preserve">De bouw van dam is gestart in </w:t>
      </w:r>
      <w:hyperlink r:id="rId25" w:tooltip="1927" w:history="1">
        <w:r w:rsidRPr="00FB7EBF">
          <w:rPr>
            <w:rStyle w:val="Hyperlink"/>
            <w:color w:val="auto"/>
            <w:u w:val="none"/>
          </w:rPr>
          <w:t>1927</w:t>
        </w:r>
      </w:hyperlink>
      <w:r w:rsidRPr="00FB7EBF">
        <w:t xml:space="preserve"> en in </w:t>
      </w:r>
      <w:hyperlink r:id="rId26" w:tooltip="1929" w:history="1">
        <w:r w:rsidRPr="00FB7EBF">
          <w:rPr>
            <w:rStyle w:val="Hyperlink"/>
            <w:color w:val="auto"/>
            <w:u w:val="none"/>
          </w:rPr>
          <w:t>1929</w:t>
        </w:r>
      </w:hyperlink>
      <w:r w:rsidRPr="00FB7EBF">
        <w:t xml:space="preserve"> was de dam klaar.</w:t>
      </w:r>
    </w:p>
    <w:p w:rsidR="00FB7EBF" w:rsidRDefault="00CA6A19" w:rsidP="00FB7EBF">
      <w:pPr>
        <w:pStyle w:val="BusTic"/>
      </w:pPr>
      <w:r w:rsidRPr="00FB7EBF">
        <w:t xml:space="preserve">Het stuwmeer zorgt voor stroomopwekking door middel van een </w:t>
      </w:r>
      <w:hyperlink r:id="rId27" w:tooltip="Waterkrachtcentrale" w:history="1">
        <w:r w:rsidRPr="00FB7EBF">
          <w:rPr>
            <w:rStyle w:val="Hyperlink"/>
            <w:color w:val="auto"/>
            <w:u w:val="none"/>
          </w:rPr>
          <w:t>waterkrachtcentrale</w:t>
        </w:r>
      </w:hyperlink>
      <w:r w:rsidRPr="00FB7EBF">
        <w:t xml:space="preserve">, bescherming tegen het water en drinkwater. </w:t>
      </w:r>
    </w:p>
    <w:p w:rsidR="00CA6A19" w:rsidRDefault="00CA6A19" w:rsidP="00FB7EBF">
      <w:pPr>
        <w:pStyle w:val="BusTic"/>
      </w:pPr>
      <w:r w:rsidRPr="00FB7EBF">
        <w:t xml:space="preserve">De centrale levert tussen de 2,25 en 3 </w:t>
      </w:r>
      <w:hyperlink r:id="rId28" w:tooltip="Watt (eenheid)" w:history="1">
        <w:proofErr w:type="spellStart"/>
        <w:r w:rsidRPr="00FB7EBF">
          <w:rPr>
            <w:rStyle w:val="Hyperlink"/>
            <w:color w:val="auto"/>
            <w:u w:val="none"/>
          </w:rPr>
          <w:t>megaWatt</w:t>
        </w:r>
        <w:proofErr w:type="spellEnd"/>
      </w:hyperlink>
      <w:r w:rsidRPr="00FB7EBF">
        <w:t>.</w:t>
      </w:r>
    </w:p>
    <w:p w:rsidR="00FB7EBF" w:rsidRPr="00FB7EBF" w:rsidRDefault="00FB7EBF" w:rsidP="00FB7EBF">
      <w:pPr>
        <w:pStyle w:val="BusTic"/>
        <w:numPr>
          <w:ilvl w:val="0"/>
          <w:numId w:val="0"/>
        </w:numPr>
        <w:ind w:left="284" w:hanging="284"/>
      </w:pPr>
      <w:bookmarkStart w:id="0" w:name="_GoBack"/>
      <w:bookmarkEnd w:id="0"/>
    </w:p>
    <w:sectPr w:rsidR="00FB7EBF" w:rsidRPr="00FB7EBF" w:rsidSect="00CD4559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57" w:rsidRDefault="00982657" w:rsidP="00A64884">
      <w:r>
        <w:separator/>
      </w:r>
    </w:p>
  </w:endnote>
  <w:endnote w:type="continuationSeparator" w:id="0">
    <w:p w:rsidR="00982657" w:rsidRDefault="0098265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DBA2DF3" wp14:editId="5A8185F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B7EB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B7EB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 wp14:anchorId="35FD2188" wp14:editId="4AFC3F3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57" w:rsidRDefault="00982657" w:rsidP="00A64884">
      <w:r>
        <w:separator/>
      </w:r>
    </w:p>
  </w:footnote>
  <w:footnote w:type="continuationSeparator" w:id="0">
    <w:p w:rsidR="00982657" w:rsidRDefault="0098265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8265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1118CDB" wp14:editId="09557019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7EBF">
      <w:rPr>
        <w:rFonts w:asciiTheme="majorHAnsi" w:hAnsiTheme="majorHAnsi"/>
        <w:b/>
        <w:sz w:val="28"/>
        <w:szCs w:val="28"/>
      </w:rPr>
      <w:t xml:space="preserve">De Aggertalsperre </w:t>
    </w:r>
  </w:p>
  <w:p w:rsidR="00A64884" w:rsidRDefault="0098265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8265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57D01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82657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6A19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DF2A84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6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2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5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Aggertalsperre-Karte.png" TargetMode="External"/><Relationship Id="rId13" Type="http://schemas.openxmlformats.org/officeDocument/2006/relationships/hyperlink" Target="http://nl.wikipedia.org/wiki/Bergneustadt" TargetMode="External"/><Relationship Id="rId18" Type="http://schemas.openxmlformats.org/officeDocument/2006/relationships/hyperlink" Target="http://nl.wikipedia.org/w/index.php?title=Agger_(rivier)&amp;action=edit&amp;redlink=1" TargetMode="External"/><Relationship Id="rId26" Type="http://schemas.openxmlformats.org/officeDocument/2006/relationships/hyperlink" Target="http://nl.wikipedia.org/wiki/19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Mete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ummersbach" TargetMode="External"/><Relationship Id="rId17" Type="http://schemas.openxmlformats.org/officeDocument/2006/relationships/hyperlink" Target="http://nl.wikipedia.org/w/index.php?title=Aggerdal&amp;action=edit&amp;redlink=1" TargetMode="External"/><Relationship Id="rId25" Type="http://schemas.openxmlformats.org/officeDocument/2006/relationships/hyperlink" Target="http://nl.wikipedia.org/wiki/192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/index.php?title=Rengse&amp;action=edit&amp;redlink=1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Oberbergisches_Land&amp;action=edit&amp;redlink=1" TargetMode="External"/><Relationship Id="rId24" Type="http://schemas.openxmlformats.org/officeDocument/2006/relationships/hyperlink" Target="http://nl.wikipedia.org/wiki/Stuwdam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oord-Rijnland-Westfalen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nl.wikipedia.org/wiki/Watt_(eenheid)" TargetMode="External"/><Relationship Id="rId10" Type="http://schemas.openxmlformats.org/officeDocument/2006/relationships/hyperlink" Target="http://nl.wikipedia.org/wiki/Stuwmeer" TargetMode="External"/><Relationship Id="rId19" Type="http://schemas.openxmlformats.org/officeDocument/2006/relationships/hyperlink" Target="http://nl.wikipedia.org/w/index.php?title=Genkel&amp;action=edit&amp;redlink=1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Meinerzhagen" TargetMode="External"/><Relationship Id="rId22" Type="http://schemas.openxmlformats.org/officeDocument/2006/relationships/hyperlink" Target="http://nl.wikipedia.org/wiki/Waterstand" TargetMode="External"/><Relationship Id="rId27" Type="http://schemas.openxmlformats.org/officeDocument/2006/relationships/hyperlink" Target="http://nl.wikipedia.org/wiki/Waterkrachtcentrale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2010-09-19T11:04:00Z</dcterms:created>
  <dcterms:modified xsi:type="dcterms:W3CDTF">2010-09-19T12:51:00Z</dcterms:modified>
  <cp:category>2010</cp:category>
</cp:coreProperties>
</file>