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DC06A9" w:rsidP="003C2B64">
      <w:pPr>
        <w:jc w:val="center"/>
        <w:rPr>
          <w:rFonts w:ascii="Arial" w:hAnsi="Arial" w:cs="Arial"/>
          <w:noProof/>
          <w:sz w:val="28"/>
          <w:szCs w:val="28"/>
          <w:lang w:val="nl-NL"/>
        </w:rPr>
      </w:pPr>
      <w:r w:rsidRPr="00DC06A9">
        <w:rPr>
          <w:rFonts w:ascii="Arial" w:hAnsi="Arial" w:cs="Arial"/>
          <w:noProof/>
          <w:sz w:val="28"/>
          <w:szCs w:val="28"/>
          <w:lang w:val="nl-NL"/>
        </w:rPr>
        <w:drawing>
          <wp:inline distT="0" distB="0" distL="0" distR="0" wp14:anchorId="4A122EDC" wp14:editId="2ED5E791">
            <wp:extent cx="4291710" cy="2520000"/>
            <wp:effectExtent l="171450" t="171450" r="375920" b="3568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171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2A00C5" w:rsidRPr="00E751F1" w:rsidRDefault="002A00C5" w:rsidP="003C2B64">
      <w:pPr>
        <w:jc w:val="cente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Default="006F0BF8" w:rsidP="00EB5C36">
      <w:pPr>
        <w:rPr>
          <w:rFonts w:ascii="Verdana" w:hAnsi="Verdana"/>
          <w:sz w:val="28"/>
          <w:szCs w:val="28"/>
        </w:rPr>
      </w:pPr>
    </w:p>
    <w:p w:rsidR="00DC06A9" w:rsidRDefault="00DC06A9" w:rsidP="00EB5C36">
      <w:pPr>
        <w:rPr>
          <w:rFonts w:ascii="Verdana" w:hAnsi="Verdana"/>
          <w:sz w:val="28"/>
          <w:szCs w:val="28"/>
        </w:rPr>
      </w:pPr>
    </w:p>
    <w:p w:rsidR="00DC06A9" w:rsidRDefault="00DC06A9" w:rsidP="00EB5C36">
      <w:pPr>
        <w:rPr>
          <w:rFonts w:ascii="Verdana" w:hAnsi="Verdana"/>
          <w:sz w:val="28"/>
          <w:szCs w:val="28"/>
        </w:rPr>
      </w:pPr>
    </w:p>
    <w:p w:rsidR="00DC06A9" w:rsidRDefault="00DC06A9" w:rsidP="00EB5C36">
      <w:pPr>
        <w:rPr>
          <w:rFonts w:ascii="Verdana" w:hAnsi="Verdana"/>
          <w:sz w:val="28"/>
          <w:szCs w:val="28"/>
        </w:rPr>
      </w:pPr>
    </w:p>
    <w:p w:rsidR="00DC06A9" w:rsidRPr="00E751F1" w:rsidRDefault="00DC06A9"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DC06A9" w:rsidRPr="00DC06A9" w:rsidRDefault="00DC06A9" w:rsidP="00DC06A9">
      <w:pPr>
        <w:jc w:val="center"/>
        <w:outlineLvl w:val="1"/>
        <w:rPr>
          <w:rFonts w:ascii="Verdana" w:hAnsi="Verdana" w:cs="Arial"/>
          <w:b/>
          <w:kern w:val="36"/>
          <w:sz w:val="88"/>
          <w:szCs w:val="88"/>
        </w:rPr>
      </w:pPr>
      <w:r w:rsidRPr="00DC06A9">
        <w:rPr>
          <w:rFonts w:ascii="Verdana" w:hAnsi="Verdana" w:cs="Arial"/>
          <w:b/>
          <w:kern w:val="36"/>
          <w:sz w:val="88"/>
          <w:szCs w:val="88"/>
        </w:rPr>
        <w:t>Schwarzenbergplatz</w:t>
      </w:r>
    </w:p>
    <w:p w:rsidR="00DC06A9" w:rsidRDefault="00446ED5" w:rsidP="00DC06A9">
      <w:pPr>
        <w:pStyle w:val="Lijstalinea"/>
        <w:numPr>
          <w:ilvl w:val="0"/>
          <w:numId w:val="13"/>
        </w:numPr>
        <w:spacing w:before="120" w:after="120"/>
        <w:ind w:left="284" w:hanging="284"/>
        <w:contextualSpacing w:val="0"/>
        <w:rPr>
          <w:rFonts w:ascii="Verdana" w:hAnsi="Verdana" w:cs="Arial"/>
          <w:bCs/>
          <w:color w:val="333333"/>
          <w:sz w:val="28"/>
        </w:rPr>
      </w:pPr>
      <w:r w:rsidRPr="00DC06A9">
        <w:rPr>
          <w:rFonts w:ascii="Verdana" w:hAnsi="Verdana" w:cs="Arial"/>
          <w:bCs/>
          <w:color w:val="333333"/>
          <w:sz w:val="28"/>
        </w:rPr>
        <w:lastRenderedPageBreak/>
        <w:t xml:space="preserve">Schwarzenbergplatz is een groot plein dat de Ringstrasse - de grote boulevard rond de binnenstad van Wenen - met het Schwarzenberg paleis, en, een beetje verderop, het Belvedere paleis verbindt. </w:t>
      </w:r>
    </w:p>
    <w:p w:rsidR="00446ED5" w:rsidRPr="00DC06A9" w:rsidRDefault="00446ED5" w:rsidP="00DC06A9">
      <w:pPr>
        <w:pStyle w:val="Lijstalinea"/>
        <w:numPr>
          <w:ilvl w:val="0"/>
          <w:numId w:val="13"/>
        </w:numPr>
        <w:spacing w:before="120" w:after="120"/>
        <w:ind w:left="283" w:hanging="283"/>
        <w:contextualSpacing w:val="0"/>
        <w:rPr>
          <w:rFonts w:ascii="Verdana" w:hAnsi="Verdana" w:cs="Arial"/>
          <w:bCs/>
          <w:color w:val="333333"/>
          <w:sz w:val="28"/>
        </w:rPr>
      </w:pPr>
      <w:r w:rsidRPr="00DC06A9">
        <w:rPr>
          <w:rFonts w:ascii="Verdana" w:hAnsi="Verdana" w:cs="Arial"/>
          <w:bCs/>
          <w:color w:val="333333"/>
          <w:sz w:val="28"/>
        </w:rPr>
        <w:t xml:space="preserve">Het plein is genoemd naar de aristocratische Schwarzenberg familie. </w:t>
      </w:r>
    </w:p>
    <w:p w:rsidR="00DC06A9" w:rsidRPr="00DC06A9" w:rsidRDefault="00DC06A9" w:rsidP="00DC06A9">
      <w:pPr>
        <w:pStyle w:val="Lijstalinea"/>
        <w:numPr>
          <w:ilvl w:val="0"/>
          <w:numId w:val="14"/>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drawing>
          <wp:anchor distT="0" distB="0" distL="114300" distR="114300" simplePos="0" relativeHeight="251658240" behindDoc="0" locked="0" layoutInCell="1" allowOverlap="1" wp14:anchorId="34A12E99" wp14:editId="268567B2">
            <wp:simplePos x="0" y="0"/>
            <wp:positionH relativeFrom="column">
              <wp:posOffset>4171950</wp:posOffset>
            </wp:positionH>
            <wp:positionV relativeFrom="paragraph">
              <wp:posOffset>111760</wp:posOffset>
            </wp:positionV>
            <wp:extent cx="2519680" cy="1580515"/>
            <wp:effectExtent l="171450" t="171450" r="375920" b="36258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19680" cy="1580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6ED5" w:rsidRPr="00DC06A9">
        <w:rPr>
          <w:rFonts w:ascii="Verdana" w:hAnsi="Verdana" w:cs="Arial"/>
          <w:color w:val="000000"/>
          <w:sz w:val="28"/>
        </w:rPr>
        <w:t>Helaas wordt het</w:t>
      </w:r>
      <w:r w:rsidRPr="00DC06A9">
        <w:rPr>
          <w:rFonts w:ascii="Verdana" w:hAnsi="Verdana"/>
          <w:noProof/>
          <w:sz w:val="28"/>
          <w:lang w:val="nl-NL"/>
        </w:rPr>
        <w:t xml:space="preserve"> </w:t>
      </w:r>
      <w:r w:rsidR="00446ED5" w:rsidRPr="00DC06A9">
        <w:rPr>
          <w:rFonts w:ascii="Verdana" w:hAnsi="Verdana" w:cs="Arial"/>
          <w:color w:val="000000"/>
          <w:sz w:val="28"/>
        </w:rPr>
        <w:t xml:space="preserve"> enorme plein doorkruist door tramsporen en drukke verkeerswegen die het plein in feite in een aantal onaantrekkelijk eilandjes indelen. </w:t>
      </w:r>
    </w:p>
    <w:p w:rsidR="00DC06A9" w:rsidRPr="00DC06A9" w:rsidRDefault="00446ED5" w:rsidP="00DC06A9">
      <w:pPr>
        <w:pStyle w:val="Lijstalinea"/>
        <w:numPr>
          <w:ilvl w:val="0"/>
          <w:numId w:val="14"/>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Desondanks krijgt het plein best wel wat bezoekers, ook al is dat dan vooral omdat het op de route ligt die leidt van het stadscentrum naar het </w:t>
      </w:r>
      <w:r w:rsidRPr="00DC06A9">
        <w:rPr>
          <w:rFonts w:ascii="Verdana" w:hAnsi="Verdana" w:cs="Arial"/>
          <w:sz w:val="28"/>
        </w:rPr>
        <w:t>Belvedere paleis</w:t>
      </w:r>
      <w:r w:rsidRPr="00DC06A9">
        <w:rPr>
          <w:rFonts w:ascii="Verdana" w:hAnsi="Verdana" w:cs="Arial"/>
          <w:color w:val="000000"/>
          <w:sz w:val="28"/>
        </w:rPr>
        <w:t xml:space="preserve">. </w:t>
      </w:r>
    </w:p>
    <w:p w:rsidR="00446ED5" w:rsidRPr="00DC06A9" w:rsidRDefault="00DC06A9" w:rsidP="00DC06A9">
      <w:pPr>
        <w:pStyle w:val="Lijstalinea"/>
        <w:numPr>
          <w:ilvl w:val="0"/>
          <w:numId w:val="14"/>
        </w:numPr>
        <w:spacing w:before="120" w:after="120"/>
        <w:ind w:left="283" w:hanging="283"/>
        <w:contextualSpacing w:val="0"/>
        <w:rPr>
          <w:rFonts w:ascii="Verdana" w:hAnsi="Verdana" w:cs="Arial"/>
          <w:color w:val="000000"/>
          <w:sz w:val="28"/>
          <w:szCs w:val="24"/>
        </w:rPr>
      </w:pPr>
      <w:r>
        <w:rPr>
          <w:noProof/>
        </w:rPr>
        <mc:AlternateContent>
          <mc:Choice Requires="wps">
            <w:drawing>
              <wp:anchor distT="0" distB="0" distL="114300" distR="114300" simplePos="0" relativeHeight="251661312" behindDoc="0" locked="0" layoutInCell="1" allowOverlap="1" wp14:anchorId="5159C25E" wp14:editId="7B827BAB">
                <wp:simplePos x="0" y="0"/>
                <wp:positionH relativeFrom="column">
                  <wp:posOffset>4930775</wp:posOffset>
                </wp:positionH>
                <wp:positionV relativeFrom="paragraph">
                  <wp:posOffset>3112135</wp:posOffset>
                </wp:positionV>
                <wp:extent cx="1675765" cy="63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675765" cy="635"/>
                        </a:xfrm>
                        <a:prstGeom prst="rect">
                          <a:avLst/>
                        </a:prstGeom>
                        <a:solidFill>
                          <a:prstClr val="white"/>
                        </a:solidFill>
                        <a:ln>
                          <a:noFill/>
                        </a:ln>
                        <a:effectLst/>
                      </wps:spPr>
                      <wps:txbx>
                        <w:txbxContent>
                          <w:p w:rsidR="00DC06A9" w:rsidRPr="00DC06A9" w:rsidRDefault="00DC06A9" w:rsidP="00DC06A9">
                            <w:pPr>
                              <w:pStyle w:val="Bijschrift"/>
                              <w:jc w:val="center"/>
                              <w:rPr>
                                <w:rFonts w:ascii="Verdana" w:hAnsi="Verdana"/>
                                <w:noProof/>
                                <w:color w:val="000000" w:themeColor="text1"/>
                                <w:sz w:val="22"/>
                                <w:szCs w:val="22"/>
                              </w:rPr>
                            </w:pPr>
                            <w:r w:rsidRPr="00DC06A9">
                              <w:rPr>
                                <w:rFonts w:ascii="Verdana" w:hAnsi="Verdana"/>
                                <w:color w:val="000000" w:themeColor="text1"/>
                                <w:sz w:val="22"/>
                                <w:szCs w:val="22"/>
                              </w:rPr>
                              <w:t xml:space="preserve">Schwarzenberg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2" o:spid="_x0000_s1026" type="#_x0000_t202" style="position:absolute;left:0;text-align:left;margin-left:388.25pt;margin-top:245.05pt;width:131.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J1MwIAAG0EAAAOAAAAZHJzL2Uyb0RvYy54bWysVFFv2jAQfp+0/2D5fQSYoBMiVIyKaRJq&#10;K8HUZ+M4xKrj886GpPv1OzsJ3bo9TXsx57vPd7nvu2N529aGXRR6DTbnk9GYM2UlFNqecv7tsP3w&#10;iTMfhC2EAaty/qI8v129f7ds3EJNoQJTKGSUxPpF43JeheAWWeZlpWrhR+CUpWAJWItAVzxlBYqG&#10;stcmm47H86wBLByCVN6T964L8lXKX5ZKhoey9Cowk3P6tpBOTOcxntlqKRYnFK7Ssv8M8Q9fUQtt&#10;qeg11Z0Igp1R/5Gq1hLBQxlGEuoMylJLlXqgbibjN93sK+FU6oXI8e5Kk/9/aeX95RGZLki7KWdW&#10;1KTRQT37cBHPjFzET+P8gmB7R8DQfoaWsIPfkzO23ZZYx19qiFGcmH65sqvawGR8NL+Z3cxnnEmK&#10;zT/OYo7s9alDH74oqFk0co4kXWJUXHY+dNABEit5MLrYamPiJQY2BtlFkMxNpYPqk/+GMjZiLcRX&#10;XcLOo9Kc9FVit11X0Qrtse0pOELxQgwgdDPkndxqKrsTPjwKpKGhpmkRwgMdpYEm59BbnFWAP/7m&#10;j3jSkqKcNTSEOfffzwIVZ+arJZXjxA4GDsZxMOy53gA1PKEVczKZ9ACDGcwSoX6i/VjHKhQSVlKt&#10;nIfB3IRuFWi/pFqvE4jm0omws3snY+qB3kP7JND14gTS9B6G8RSLNxp12KSSW58DEZ4EjIR2LJLw&#10;8UIznUag37+4NL/eE+r1X2L1EwAA//8DAFBLAwQUAAYACAAAACEAYJBHkeIAAAAMAQAADwAAAGRy&#10;cy9kb3ducmV2LnhtbEyPsU7DMBCGdyTewTokFtTaLSaFEKeqKhjoUpF2YXNjNw7E58h22vD2uCww&#10;3t2n/76/WI62IyftQ+tQwGzKgGisnWqxEbDfvU4egYQoUcnOoRbwrQMsy+urQubKnfFdn6rYkBSC&#10;IZcCTIx9TmmojbYyTF2vMd2OzlsZ0+gbqrw8p3Db0TljGbWyxfTByF6vja6/qsEK2PKPrbkbji+b&#10;Fb/3b/thnX02lRC3N+PqGUjUY/yD4aKf1KFMTgc3oAqkE7BYZA8JFcCf2AzIhWCccSCH39UcaFnQ&#10;/yXKHwAAAP//AwBQSwECLQAUAAYACAAAACEAtoM4kv4AAADhAQAAEwAAAAAAAAAAAAAAAAAAAAAA&#10;W0NvbnRlbnRfVHlwZXNdLnhtbFBLAQItABQABgAIAAAAIQA4/SH/1gAAAJQBAAALAAAAAAAAAAAA&#10;AAAAAC8BAABfcmVscy8ucmVsc1BLAQItABQABgAIAAAAIQBUZxJ1MwIAAG0EAAAOAAAAAAAAAAAA&#10;AAAAAC4CAABkcnMvZTJvRG9jLnhtbFBLAQItABQABgAIAAAAIQBgkEeR4gAAAAwBAAAPAAAAAAAA&#10;AAAAAAAAAI0EAABkcnMvZG93bnJldi54bWxQSwUGAAAAAAQABADzAAAAnAUAAAAA&#10;" stroked="f">
                <v:textbox style="mso-fit-shape-to-text:t" inset="0,0,0,0">
                  <w:txbxContent>
                    <w:p w:rsidR="00DC06A9" w:rsidRPr="00DC06A9" w:rsidRDefault="00DC06A9" w:rsidP="00DC06A9">
                      <w:pPr>
                        <w:pStyle w:val="Bijschrift"/>
                        <w:jc w:val="center"/>
                        <w:rPr>
                          <w:rFonts w:ascii="Verdana" w:hAnsi="Verdana"/>
                          <w:noProof/>
                          <w:color w:val="000000" w:themeColor="text1"/>
                          <w:sz w:val="22"/>
                          <w:szCs w:val="22"/>
                        </w:rPr>
                      </w:pPr>
                      <w:r w:rsidRPr="00DC06A9">
                        <w:rPr>
                          <w:rFonts w:ascii="Verdana" w:hAnsi="Verdana"/>
                          <w:color w:val="000000" w:themeColor="text1"/>
                          <w:sz w:val="22"/>
                          <w:szCs w:val="22"/>
                        </w:rPr>
                        <w:t xml:space="preserve">Schwarzenberg </w:t>
                      </w:r>
                    </w:p>
                  </w:txbxContent>
                </v:textbox>
                <w10:wrap type="square"/>
              </v:shape>
            </w:pict>
          </mc:Fallback>
        </mc:AlternateContent>
      </w:r>
      <w:r w:rsidRPr="00DC06A9">
        <w:rPr>
          <w:noProof/>
          <w:lang w:val="nl-NL"/>
        </w:rPr>
        <w:drawing>
          <wp:anchor distT="0" distB="0" distL="114300" distR="114300" simplePos="0" relativeHeight="251659264" behindDoc="0" locked="0" layoutInCell="1" allowOverlap="1" wp14:anchorId="7E77BC9B" wp14:editId="528B8CF4">
            <wp:simplePos x="0" y="0"/>
            <wp:positionH relativeFrom="column">
              <wp:posOffset>5278120</wp:posOffset>
            </wp:positionH>
            <wp:positionV relativeFrom="paragraph">
              <wp:posOffset>535305</wp:posOffset>
            </wp:positionV>
            <wp:extent cx="1675796" cy="2520000"/>
            <wp:effectExtent l="171450" t="171450" r="381635" b="356870"/>
            <wp:wrapSquare wrapText="bothSides"/>
            <wp:docPr id="4" name="Afbeelding 4" descr="Schwarzenberg Monument, Schwarzenberg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warzenberg Monument, Schwarzenbergplat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6ED5" w:rsidRPr="00DC06A9">
        <w:rPr>
          <w:rFonts w:ascii="Verdana" w:hAnsi="Verdana" w:cs="Arial"/>
          <w:color w:val="000000"/>
          <w:sz w:val="28"/>
        </w:rPr>
        <w:t>In de 19e eeuw was Schwarzenbergplatz een van de meest prestigieuze adressen in de stad en aristocraten trokken een heel aantal statige gebouwen op langs het plein.</w:t>
      </w:r>
    </w:p>
    <w:p w:rsidR="00740CF0" w:rsidRDefault="00740CF0" w:rsidP="00DC06A9">
      <w:pPr>
        <w:spacing w:before="120" w:after="120"/>
        <w:outlineLvl w:val="3"/>
        <w:rPr>
          <w:rFonts w:ascii="Verdana" w:hAnsi="Verdana" w:cs="Arial"/>
          <w:b/>
          <w:color w:val="222222"/>
          <w:sz w:val="28"/>
          <w:szCs w:val="33"/>
        </w:rPr>
      </w:pPr>
    </w:p>
    <w:p w:rsidR="00446ED5" w:rsidRPr="00DC06A9" w:rsidRDefault="00446ED5" w:rsidP="00DC06A9">
      <w:pPr>
        <w:spacing w:before="120" w:after="120"/>
        <w:outlineLvl w:val="3"/>
        <w:rPr>
          <w:rFonts w:ascii="Verdana" w:hAnsi="Verdana" w:cs="Arial"/>
          <w:b/>
          <w:color w:val="222222"/>
          <w:sz w:val="28"/>
          <w:szCs w:val="33"/>
        </w:rPr>
      </w:pPr>
      <w:r w:rsidRPr="00DC06A9">
        <w:rPr>
          <w:rFonts w:ascii="Verdana" w:hAnsi="Verdana" w:cs="Arial"/>
          <w:b/>
          <w:color w:val="222222"/>
          <w:sz w:val="28"/>
          <w:szCs w:val="33"/>
        </w:rPr>
        <w:t>Schwarzenberg</w:t>
      </w:r>
    </w:p>
    <w:p w:rsidR="00DC06A9" w:rsidRPr="00DC06A9"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Het plein is genoemd naar prins Karl Philipp van Schwarzenberg, een afstammeling van een van de machtigste aristocratische families in de Bohemen en centraal Europa in het algemeen.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Als bevelhebber van het geallieerde leger was Karl Philipp </w:t>
      </w:r>
      <w:r w:rsidRPr="00740CF0">
        <w:rPr>
          <w:rFonts w:ascii="Verdana" w:hAnsi="Verdana" w:cs="Arial"/>
          <w:color w:val="000000"/>
          <w:sz w:val="28"/>
          <w:lang w:val="nl-NL"/>
        </w:rPr>
        <w:t>verantwoordelijk</w:t>
      </w:r>
      <w:r w:rsidRPr="00DC06A9">
        <w:rPr>
          <w:rFonts w:ascii="Verdana" w:hAnsi="Verdana" w:cs="Arial"/>
          <w:color w:val="000000"/>
          <w:sz w:val="28"/>
        </w:rPr>
        <w:t xml:space="preserve"> voor de overwinning op het Napoleaanse leger tijdens de Slag om Leipzig van 1813 en hij slaagde er zelfs in om de stad </w:t>
      </w:r>
      <w:r w:rsidRPr="00DC06A9">
        <w:rPr>
          <w:rFonts w:ascii="Verdana" w:hAnsi="Verdana" w:cs="Arial"/>
          <w:sz w:val="28"/>
        </w:rPr>
        <w:t>Parijs</w:t>
      </w:r>
      <w:r w:rsidRPr="00DC06A9">
        <w:rPr>
          <w:rFonts w:ascii="Verdana" w:hAnsi="Verdana" w:cs="Arial"/>
          <w:color w:val="000000"/>
          <w:sz w:val="28"/>
        </w:rPr>
        <w:t xml:space="preserve"> het daaropvolgende jaar te bezetten, wat uiteindelijk tot de afzetti</w:t>
      </w:r>
      <w:r w:rsidR="00740CF0">
        <w:rPr>
          <w:rFonts w:ascii="Verdana" w:hAnsi="Verdana" w:cs="Arial"/>
          <w:color w:val="000000"/>
          <w:sz w:val="28"/>
        </w:rPr>
        <w:t xml:space="preserve">ng van Napoleon I zou leiden. </w:t>
      </w:r>
    </w:p>
    <w:p w:rsidR="00446ED5" w:rsidRPr="00DC06A9"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De Oostenrijkse oorlogsheld wordt geëerd met het Schwarzenberg Monument, een ruiterstandbeeld dat in 1867 in het midden van het noordelijke deel van het plein werd geplaatst.</w:t>
      </w:r>
    </w:p>
    <w:p w:rsidR="00740CF0" w:rsidRDefault="00740CF0" w:rsidP="00740CF0">
      <w:pPr>
        <w:spacing w:before="120" w:after="120"/>
        <w:outlineLvl w:val="3"/>
        <w:rPr>
          <w:rFonts w:ascii="Verdana" w:hAnsi="Verdana" w:cs="Arial"/>
          <w:color w:val="222222"/>
          <w:sz w:val="28"/>
          <w:szCs w:val="33"/>
        </w:rPr>
      </w:pPr>
    </w:p>
    <w:p w:rsidR="00740CF0" w:rsidRDefault="00740CF0" w:rsidP="00740CF0">
      <w:pPr>
        <w:spacing w:before="120" w:after="120"/>
        <w:outlineLvl w:val="3"/>
        <w:rPr>
          <w:rFonts w:ascii="Verdana" w:hAnsi="Verdana" w:cs="Arial"/>
          <w:color w:val="222222"/>
          <w:sz w:val="28"/>
          <w:szCs w:val="33"/>
        </w:rPr>
      </w:pPr>
    </w:p>
    <w:p w:rsidR="00740CF0" w:rsidRDefault="00740CF0" w:rsidP="00740CF0">
      <w:pPr>
        <w:spacing w:before="120" w:after="120"/>
        <w:outlineLvl w:val="3"/>
        <w:rPr>
          <w:rFonts w:ascii="Verdana" w:hAnsi="Verdana" w:cs="Arial"/>
          <w:color w:val="222222"/>
          <w:sz w:val="28"/>
          <w:szCs w:val="33"/>
        </w:rPr>
      </w:pPr>
    </w:p>
    <w:p w:rsidR="00446ED5" w:rsidRPr="00740CF0" w:rsidRDefault="00446ED5" w:rsidP="00740CF0">
      <w:pPr>
        <w:spacing w:before="120" w:after="120"/>
        <w:outlineLvl w:val="3"/>
        <w:rPr>
          <w:rFonts w:ascii="Verdana" w:hAnsi="Verdana" w:cs="Arial"/>
          <w:b/>
          <w:color w:val="222222"/>
          <w:sz w:val="28"/>
          <w:szCs w:val="33"/>
        </w:rPr>
      </w:pPr>
      <w:r w:rsidRPr="00740CF0">
        <w:rPr>
          <w:rFonts w:ascii="Verdana" w:hAnsi="Verdana" w:cs="Arial"/>
          <w:b/>
          <w:color w:val="222222"/>
          <w:sz w:val="28"/>
          <w:szCs w:val="33"/>
        </w:rPr>
        <w:lastRenderedPageBreak/>
        <w:t>Hochstrahlbrunnen</w:t>
      </w:r>
    </w:p>
    <w:p w:rsidR="00446ED5" w:rsidRPr="00DC06A9" w:rsidRDefault="00740CF0"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noProof/>
          <w:sz w:val="28"/>
          <w:lang w:val="nl-NL"/>
        </w:rPr>
        <w:drawing>
          <wp:anchor distT="0" distB="0" distL="114300" distR="114300" simplePos="0" relativeHeight="251662336" behindDoc="0" locked="0" layoutInCell="1" allowOverlap="1" wp14:anchorId="52A40064" wp14:editId="78AFEB12">
            <wp:simplePos x="0" y="0"/>
            <wp:positionH relativeFrom="column">
              <wp:posOffset>5340985</wp:posOffset>
            </wp:positionH>
            <wp:positionV relativeFrom="paragraph">
              <wp:posOffset>251460</wp:posOffset>
            </wp:positionV>
            <wp:extent cx="1675796" cy="2520000"/>
            <wp:effectExtent l="171450" t="171450" r="381635" b="356870"/>
            <wp:wrapSquare wrapText="bothSides"/>
            <wp:docPr id="3" name="Afbeelding 3" descr="Hochstrahlbrunnen, Schwarzenberg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chstrahlbrunnen, Schwarzenbergplat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796"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6ED5" w:rsidRPr="00DC06A9">
        <w:rPr>
          <w:rFonts w:ascii="Verdana" w:hAnsi="Verdana" w:cs="Arial"/>
          <w:color w:val="000000"/>
          <w:sz w:val="28"/>
        </w:rPr>
        <w:t>De belangrijkste attractie op het plein is de monumentale fontein die gelegen is in het zuidelijke deel van Schwarzenbergplatz.</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De fontein die de naam Hochstrahlbrunnen heeft gekregen (hoge straal fontein), werd in 1873 gebouwd om de voltooiing van het netwerk dat Wenen van water voorziet te vieren.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Anton Gabrielli, die aan het hoofd stond van het bedrijf dat voor het project verantwoordelijk was nam de k</w:t>
      </w:r>
      <w:r w:rsidR="00740CF0">
        <w:rPr>
          <w:rFonts w:ascii="Verdana" w:hAnsi="Verdana" w:cs="Arial"/>
          <w:color w:val="000000"/>
          <w:sz w:val="28"/>
        </w:rPr>
        <w:t xml:space="preserve">osten van de fontein op zich.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365 Kleine stralen aan de rand van het bassin, één voor elke dag van het jaar, omringen zeven eilandjes met kleine fonteinen die de dagen van de week voorstellen.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12 Grotere waterstralen vertegenwoordigen de maanden van het jaar , nog eens 24 staan voor de uren in de dag en 30 andere stralen staan voor de dagen in de maand.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De grootste, centrale waterstraal staat symbool voor het jaar. </w:t>
      </w:r>
    </w:p>
    <w:p w:rsidR="00446ED5" w:rsidRPr="00DC06A9"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Sinds 1906 wordt de fontein 's avonds verlicht, wat een voor een prachtig schouwspel zorgt.</w:t>
      </w:r>
    </w:p>
    <w:p w:rsidR="00446ED5" w:rsidRPr="00740CF0" w:rsidRDefault="00446ED5" w:rsidP="00740CF0">
      <w:pPr>
        <w:spacing w:before="120" w:after="120"/>
        <w:outlineLvl w:val="3"/>
        <w:rPr>
          <w:rFonts w:ascii="Verdana" w:hAnsi="Verdana" w:cs="Arial"/>
          <w:b/>
          <w:color w:val="222222"/>
          <w:sz w:val="28"/>
          <w:szCs w:val="33"/>
        </w:rPr>
      </w:pPr>
      <w:r w:rsidRPr="00740CF0">
        <w:rPr>
          <w:rFonts w:ascii="Verdana" w:hAnsi="Verdana" w:cs="Arial"/>
          <w:b/>
          <w:color w:val="222222"/>
          <w:sz w:val="28"/>
          <w:szCs w:val="33"/>
        </w:rPr>
        <w:t>Monument voor het Rode Leger</w:t>
      </w:r>
    </w:p>
    <w:p w:rsidR="00740CF0" w:rsidRPr="00740CF0" w:rsidRDefault="00740CF0"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drawing>
          <wp:anchor distT="0" distB="0" distL="114300" distR="114300" simplePos="0" relativeHeight="251663360" behindDoc="0" locked="0" layoutInCell="1" allowOverlap="1" wp14:anchorId="1BA6CA3F" wp14:editId="68A9950C">
            <wp:simplePos x="0" y="0"/>
            <wp:positionH relativeFrom="column">
              <wp:posOffset>4248150</wp:posOffset>
            </wp:positionH>
            <wp:positionV relativeFrom="paragraph">
              <wp:posOffset>706120</wp:posOffset>
            </wp:positionV>
            <wp:extent cx="2519680" cy="1587500"/>
            <wp:effectExtent l="171450" t="171450" r="375920" b="35560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19680" cy="1587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6ED5" w:rsidRPr="00DC06A9">
        <w:rPr>
          <w:rFonts w:ascii="Verdana" w:hAnsi="Verdana" w:cs="Arial"/>
          <w:color w:val="000000"/>
          <w:sz w:val="28"/>
        </w:rPr>
        <w:t xml:space="preserve">Vlak achter de Hochstrahlbrunnen ligt het Denkmal der Roten Armee (herdenkingsmonument voor het Rode Leger).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Het monument werd opgericht in 1946 door het sovjetleger dat toen een sector van de stad bezette.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Tot in 1955, toen de Sovjets de stad verlieten, stond er ook </w:t>
      </w:r>
      <w:r w:rsidR="00740CF0">
        <w:rPr>
          <w:rFonts w:ascii="Verdana" w:hAnsi="Verdana" w:cs="Arial"/>
          <w:color w:val="000000"/>
          <w:sz w:val="28"/>
        </w:rPr>
        <w:t>een T-34 tank bij het monument.</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Het monument bestaat uit een halfronde zuilengang met een 20 meter hoge centrale zuil, waarop een monumentaal, 12 meter hoog beeld staat van een Sovjet soldaat. </w:t>
      </w:r>
    </w:p>
    <w:p w:rsidR="00740CF0" w:rsidRPr="00740CF0"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 xml:space="preserve">Het werd ontworpen in de typische rigide en plechtige stijl die gebruikt werd door het sovjetleger. </w:t>
      </w:r>
    </w:p>
    <w:p w:rsidR="00446ED5" w:rsidRPr="00DC06A9"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lastRenderedPageBreak/>
        <w:t xml:space="preserve">Het monument is dan ook erg gelijkaardig aan andere herdenkingsmonumenten die werden door het leger werden opgetrokken in andere steden zoals </w:t>
      </w:r>
      <w:r w:rsidRPr="00740CF0">
        <w:rPr>
          <w:rFonts w:ascii="Verdana" w:hAnsi="Verdana" w:cs="Arial"/>
          <w:sz w:val="28"/>
        </w:rPr>
        <w:t>Berlijn</w:t>
      </w:r>
      <w:r w:rsidRPr="00DC06A9">
        <w:rPr>
          <w:rFonts w:ascii="Verdana" w:hAnsi="Verdana" w:cs="Arial"/>
          <w:color w:val="000000"/>
          <w:sz w:val="28"/>
        </w:rPr>
        <w:t>.</w:t>
      </w:r>
    </w:p>
    <w:p w:rsidR="00446ED5" w:rsidRPr="00740CF0" w:rsidRDefault="00446ED5" w:rsidP="00740CF0">
      <w:pPr>
        <w:spacing w:before="120" w:after="120"/>
        <w:outlineLvl w:val="3"/>
        <w:rPr>
          <w:rFonts w:ascii="Verdana" w:hAnsi="Verdana" w:cs="Arial"/>
          <w:b/>
          <w:color w:val="222222"/>
          <w:sz w:val="28"/>
          <w:szCs w:val="33"/>
        </w:rPr>
      </w:pPr>
      <w:r w:rsidRPr="00740CF0">
        <w:rPr>
          <w:rFonts w:ascii="Verdana" w:hAnsi="Verdana" w:cs="Arial"/>
          <w:b/>
          <w:color w:val="222222"/>
          <w:sz w:val="28"/>
          <w:szCs w:val="33"/>
        </w:rPr>
        <w:t>Schwarzenberg Paleis</w:t>
      </w:r>
    </w:p>
    <w:p w:rsidR="00740CF0" w:rsidRPr="00740CF0" w:rsidRDefault="00740CF0" w:rsidP="00740CF0">
      <w:pPr>
        <w:pStyle w:val="Lijstalinea"/>
        <w:numPr>
          <w:ilvl w:val="0"/>
          <w:numId w:val="16"/>
        </w:numPr>
        <w:spacing w:before="120" w:after="120"/>
        <w:ind w:left="283" w:hanging="283"/>
        <w:contextualSpacing w:val="0"/>
        <w:rPr>
          <w:rFonts w:ascii="Verdana" w:hAnsi="Verdana" w:cs="Arial"/>
          <w:color w:val="000000"/>
          <w:sz w:val="28"/>
          <w:szCs w:val="24"/>
        </w:rPr>
      </w:pPr>
      <w:r w:rsidRPr="00740CF0">
        <w:rPr>
          <w:rFonts w:ascii="Verdana" w:hAnsi="Verdana" w:cs="Arial"/>
          <w:color w:val="000000"/>
          <w:sz w:val="28"/>
        </w:rPr>
        <w:drawing>
          <wp:anchor distT="0" distB="0" distL="114300" distR="114300" simplePos="0" relativeHeight="251665408" behindDoc="0" locked="0" layoutInCell="1" allowOverlap="1" wp14:anchorId="0932BE04" wp14:editId="7AB0443D">
            <wp:simplePos x="0" y="0"/>
            <wp:positionH relativeFrom="column">
              <wp:posOffset>4236720</wp:posOffset>
            </wp:positionH>
            <wp:positionV relativeFrom="paragraph">
              <wp:posOffset>523875</wp:posOffset>
            </wp:positionV>
            <wp:extent cx="2519680" cy="1363345"/>
            <wp:effectExtent l="171450" t="171450" r="375920" b="3702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1363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6ED5" w:rsidRPr="00740CF0">
        <w:rPr>
          <w:rFonts w:ascii="Verdana" w:hAnsi="Verdana" w:cs="Arial"/>
          <w:color w:val="000000"/>
          <w:sz w:val="28"/>
        </w:rPr>
        <w:t>Net ten zuiden van het</w:t>
      </w:r>
      <w:bookmarkStart w:id="0" w:name="_GoBack"/>
      <w:bookmarkEnd w:id="0"/>
      <w:r w:rsidR="00446ED5" w:rsidRPr="00740CF0">
        <w:rPr>
          <w:rFonts w:ascii="Verdana" w:hAnsi="Verdana" w:cs="Arial"/>
          <w:color w:val="000000"/>
          <w:sz w:val="28"/>
        </w:rPr>
        <w:t xml:space="preserve"> Schwarzenbergplein ligt het mooie barokke Schwarzenberg paleis, gebouwd tussen 1697 en 1714 naar een ontwerp van Johann Lukas von Hildebrandt. </w:t>
      </w:r>
    </w:p>
    <w:p w:rsidR="00446ED5" w:rsidRPr="00740CF0" w:rsidRDefault="00446ED5" w:rsidP="00740CF0">
      <w:pPr>
        <w:pStyle w:val="Lijstalinea"/>
        <w:numPr>
          <w:ilvl w:val="0"/>
          <w:numId w:val="16"/>
        </w:numPr>
        <w:spacing w:before="120" w:after="120"/>
        <w:ind w:left="283" w:hanging="283"/>
        <w:contextualSpacing w:val="0"/>
        <w:rPr>
          <w:rFonts w:ascii="Verdana" w:hAnsi="Verdana" w:cs="Arial"/>
          <w:color w:val="000000"/>
          <w:sz w:val="28"/>
          <w:szCs w:val="24"/>
        </w:rPr>
      </w:pPr>
      <w:r w:rsidRPr="00740CF0">
        <w:rPr>
          <w:rFonts w:ascii="Verdana" w:hAnsi="Verdana" w:cs="Arial"/>
          <w:color w:val="000000"/>
          <w:sz w:val="28"/>
        </w:rPr>
        <w:t>Het paleis wordt nu gebruikt als hotel en restaurant. De Zwitserse ambassade is tevens gelegen in een van de paleisvleugels.</w:t>
      </w:r>
    </w:p>
    <w:p w:rsidR="00446ED5" w:rsidRPr="00740CF0" w:rsidRDefault="00446ED5" w:rsidP="00740CF0">
      <w:pPr>
        <w:pStyle w:val="Lijstalinea"/>
        <w:numPr>
          <w:ilvl w:val="0"/>
          <w:numId w:val="16"/>
        </w:numPr>
        <w:spacing w:before="120" w:after="120"/>
        <w:ind w:left="283" w:hanging="283"/>
        <w:contextualSpacing w:val="0"/>
        <w:rPr>
          <w:rFonts w:ascii="Verdana" w:hAnsi="Verdana" w:cs="Arial"/>
          <w:color w:val="000000"/>
          <w:sz w:val="28"/>
          <w:szCs w:val="24"/>
        </w:rPr>
      </w:pPr>
      <w:r w:rsidRPr="00740CF0">
        <w:rPr>
          <w:rFonts w:ascii="Verdana" w:hAnsi="Verdana" w:cs="Arial"/>
          <w:color w:val="000000"/>
          <w:sz w:val="28"/>
        </w:rPr>
        <w:t xml:space="preserve">Zowel het paleis als de tuinen van het Schwarzenberg paleis, die aan de tuinen van het </w:t>
      </w:r>
      <w:r w:rsidRPr="00740CF0">
        <w:rPr>
          <w:rFonts w:ascii="Verdana" w:hAnsi="Verdana" w:cs="Arial"/>
          <w:sz w:val="28"/>
        </w:rPr>
        <w:t>Belvedere</w:t>
      </w:r>
      <w:r w:rsidRPr="00740CF0">
        <w:rPr>
          <w:rFonts w:ascii="Verdana" w:hAnsi="Verdana" w:cs="Arial"/>
          <w:color w:val="000000"/>
          <w:sz w:val="28"/>
        </w:rPr>
        <w:t xml:space="preserve"> grenzen, zijn helaas gesloten voor het publiek.</w:t>
      </w:r>
    </w:p>
    <w:p w:rsidR="00446ED5" w:rsidRPr="00740CF0" w:rsidRDefault="00446ED5" w:rsidP="00740CF0">
      <w:pPr>
        <w:spacing w:before="120" w:after="120"/>
        <w:outlineLvl w:val="3"/>
        <w:rPr>
          <w:rFonts w:ascii="Verdana" w:hAnsi="Verdana" w:cs="Arial"/>
          <w:b/>
          <w:color w:val="222222"/>
          <w:sz w:val="28"/>
          <w:szCs w:val="33"/>
        </w:rPr>
      </w:pPr>
      <w:r w:rsidRPr="00740CF0">
        <w:rPr>
          <w:rFonts w:ascii="Verdana" w:hAnsi="Verdana" w:cs="Arial"/>
          <w:b/>
          <w:color w:val="222222"/>
          <w:sz w:val="28"/>
          <w:szCs w:val="33"/>
        </w:rPr>
        <w:t>Franse Ambassade</w:t>
      </w:r>
    </w:p>
    <w:p w:rsidR="00740CF0" w:rsidRPr="00740CF0" w:rsidRDefault="00740CF0"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noProof/>
          <w:sz w:val="28"/>
          <w:lang w:val="nl-NL"/>
        </w:rPr>
        <w:drawing>
          <wp:anchor distT="0" distB="0" distL="114300" distR="114300" simplePos="0" relativeHeight="251664384" behindDoc="0" locked="0" layoutInCell="1" allowOverlap="1" wp14:anchorId="06884136" wp14:editId="343A6C4A">
            <wp:simplePos x="0" y="0"/>
            <wp:positionH relativeFrom="column">
              <wp:posOffset>4818380</wp:posOffset>
            </wp:positionH>
            <wp:positionV relativeFrom="paragraph">
              <wp:posOffset>544195</wp:posOffset>
            </wp:positionV>
            <wp:extent cx="2520000" cy="1675796"/>
            <wp:effectExtent l="171450" t="171450" r="375920" b="362585"/>
            <wp:wrapSquare wrapText="bothSides"/>
            <wp:docPr id="1" name="Afbeelding 1" descr="Gebouw van de Franse Ambassade in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bouw van de Franse Ambassade in Wen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6ED5" w:rsidRPr="00DC06A9">
        <w:rPr>
          <w:rFonts w:ascii="Verdana" w:hAnsi="Verdana" w:cs="Arial"/>
          <w:color w:val="000000"/>
          <w:sz w:val="28"/>
        </w:rPr>
        <w:t xml:space="preserve">Een van de meest interessante gebouwen aan Schwarzenbergplatz is het gebouw van de Franse Ambassade, dat tussen 1904 en 1912 werd opgetrokken naar plannen van de Franse architect Georges Chedanne, die vooral bekend is vanwege zijn ontwerp van de Galeries Lafayette in Parijs. </w:t>
      </w:r>
    </w:p>
    <w:p w:rsidR="00446ED5" w:rsidRPr="00DC06A9" w:rsidRDefault="00446ED5" w:rsidP="00DC06A9">
      <w:pPr>
        <w:pStyle w:val="Lijstalinea"/>
        <w:numPr>
          <w:ilvl w:val="0"/>
          <w:numId w:val="15"/>
        </w:numPr>
        <w:spacing w:before="120" w:after="120"/>
        <w:ind w:left="283" w:hanging="283"/>
        <w:contextualSpacing w:val="0"/>
        <w:rPr>
          <w:rFonts w:ascii="Verdana" w:hAnsi="Verdana" w:cs="Arial"/>
          <w:color w:val="000000"/>
          <w:sz w:val="28"/>
          <w:szCs w:val="24"/>
        </w:rPr>
      </w:pPr>
      <w:r w:rsidRPr="00DC06A9">
        <w:rPr>
          <w:rFonts w:ascii="Verdana" w:hAnsi="Verdana" w:cs="Arial"/>
          <w:color w:val="000000"/>
          <w:sz w:val="28"/>
        </w:rPr>
        <w:t>Het Art Nouveau gebouw was zo afwijkend qua architectuur van wat de inwoners van Wenen gewoon waren dat men dacht dat het een Oosters gebouw was, wat de geruchten aanwakkerde dat men het ontwerp per ongeluk verwisseld had met dat van de ambassade in Istanboel.</w:t>
      </w:r>
    </w:p>
    <w:p w:rsidR="00E751F1" w:rsidRPr="00DC06A9" w:rsidRDefault="00E751F1" w:rsidP="00DC06A9">
      <w:pPr>
        <w:spacing w:before="120" w:after="120"/>
        <w:ind w:left="283" w:hanging="283"/>
        <w:outlineLvl w:val="1"/>
        <w:rPr>
          <w:rFonts w:ascii="Verdana" w:hAnsi="Verdana" w:cs="Arial"/>
          <w:kern w:val="36"/>
          <w:sz w:val="28"/>
          <w:szCs w:val="28"/>
          <w:lang w:val="nl-NL"/>
        </w:rPr>
      </w:pPr>
    </w:p>
    <w:p w:rsidR="00E751F1" w:rsidRPr="00DC06A9" w:rsidRDefault="00E751F1" w:rsidP="00DC06A9">
      <w:pPr>
        <w:spacing w:before="120" w:after="120"/>
        <w:ind w:left="283" w:hanging="283"/>
        <w:outlineLvl w:val="1"/>
        <w:rPr>
          <w:rFonts w:ascii="Verdana" w:hAnsi="Verdana" w:cs="Arial"/>
          <w:kern w:val="36"/>
          <w:sz w:val="28"/>
          <w:szCs w:val="28"/>
          <w:lang w:val="nl-NL"/>
        </w:rPr>
      </w:pPr>
    </w:p>
    <w:p w:rsidR="00E751F1" w:rsidRPr="00DC06A9" w:rsidRDefault="00E751F1" w:rsidP="00DC06A9">
      <w:pPr>
        <w:spacing w:before="120" w:after="120"/>
        <w:ind w:left="283" w:hanging="283"/>
        <w:outlineLvl w:val="1"/>
        <w:rPr>
          <w:rFonts w:ascii="Verdana" w:hAnsi="Verdana" w:cs="Arial"/>
          <w:kern w:val="36"/>
          <w:sz w:val="28"/>
          <w:szCs w:val="28"/>
          <w:lang w:val="nl-NL"/>
        </w:rPr>
      </w:pPr>
    </w:p>
    <w:p w:rsidR="00E751F1" w:rsidRPr="00DC06A9" w:rsidRDefault="00E751F1" w:rsidP="00DC06A9">
      <w:pPr>
        <w:spacing w:before="120" w:after="120"/>
        <w:ind w:left="283" w:hanging="283"/>
        <w:outlineLvl w:val="1"/>
        <w:rPr>
          <w:rFonts w:ascii="Verdana" w:hAnsi="Verdana" w:cs="Arial"/>
          <w:kern w:val="36"/>
          <w:sz w:val="28"/>
          <w:szCs w:val="28"/>
          <w:lang w:val="nl-NL"/>
        </w:rPr>
      </w:pPr>
    </w:p>
    <w:sectPr w:rsidR="00E751F1" w:rsidRPr="00DC06A9" w:rsidSect="006F0BF8">
      <w:headerReference w:type="default" r:id="rId15"/>
      <w:footerReference w:type="even" r:id="rId16"/>
      <w:footerReference w:type="default" r:id="rId17"/>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CC5" w:rsidRDefault="00F22CC5">
      <w:r>
        <w:separator/>
      </w:r>
    </w:p>
  </w:endnote>
  <w:endnote w:type="continuationSeparator" w:id="0">
    <w:p w:rsidR="00F22CC5" w:rsidRDefault="00F22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740CF0" w:rsidRPr="00740CF0">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7"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8"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9"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740CF0" w:rsidRPr="00740CF0">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CC5" w:rsidRDefault="00F22CC5">
      <w:r>
        <w:separator/>
      </w:r>
    </w:p>
  </w:footnote>
  <w:footnote w:type="continuationSeparator" w:id="0">
    <w:p w:rsidR="00F22CC5" w:rsidRDefault="00F22C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F22CC5"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3in;height:3in" o:bullet="t"/>
    </w:pict>
  </w:numPicBullet>
  <w:abstractNum w:abstractNumId="0">
    <w:nsid w:val="03092167"/>
    <w:multiLevelType w:val="hybridMultilevel"/>
    <w:tmpl w:val="2D28C7AA"/>
    <w:lvl w:ilvl="0" w:tplc="3C4A3DD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E053708"/>
    <w:multiLevelType w:val="hybridMultilevel"/>
    <w:tmpl w:val="B9C66320"/>
    <w:lvl w:ilvl="0" w:tplc="3C4A3DD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CFC1818"/>
    <w:multiLevelType w:val="hybridMultilevel"/>
    <w:tmpl w:val="033A08DE"/>
    <w:lvl w:ilvl="0" w:tplc="3C4A3DD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7406A0C"/>
    <w:multiLevelType w:val="hybridMultilevel"/>
    <w:tmpl w:val="34006326"/>
    <w:lvl w:ilvl="0" w:tplc="3C4A3DD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2"/>
  </w:num>
  <w:num w:numId="5">
    <w:abstractNumId w:val="7"/>
  </w:num>
  <w:num w:numId="6">
    <w:abstractNumId w:val="13"/>
  </w:num>
  <w:num w:numId="7">
    <w:abstractNumId w:val="12"/>
  </w:num>
  <w:num w:numId="8">
    <w:abstractNumId w:val="14"/>
  </w:num>
  <w:num w:numId="9">
    <w:abstractNumId w:val="4"/>
  </w:num>
  <w:num w:numId="10">
    <w:abstractNumId w:val="3"/>
  </w:num>
  <w:num w:numId="11">
    <w:abstractNumId w:val="11"/>
  </w:num>
  <w:num w:numId="12">
    <w:abstractNumId w:val="15"/>
  </w:num>
  <w:num w:numId="13">
    <w:abstractNumId w:val="9"/>
  </w:num>
  <w:num w:numId="14">
    <w:abstractNumId w:val="10"/>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3D3D"/>
    <w:rsid w:val="00215BFF"/>
    <w:rsid w:val="0022198B"/>
    <w:rsid w:val="0022452D"/>
    <w:rsid w:val="00231236"/>
    <w:rsid w:val="00246427"/>
    <w:rsid w:val="00250798"/>
    <w:rsid w:val="00253C66"/>
    <w:rsid w:val="0026522B"/>
    <w:rsid w:val="00266284"/>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46ED5"/>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40CF0"/>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35C44"/>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06A9"/>
    <w:rsid w:val="00DC3A4A"/>
    <w:rsid w:val="00DD3D5E"/>
    <w:rsid w:val="00DF0C1A"/>
    <w:rsid w:val="00E12572"/>
    <w:rsid w:val="00E37A05"/>
    <w:rsid w:val="00E60283"/>
    <w:rsid w:val="00E64DCF"/>
    <w:rsid w:val="00E751F1"/>
    <w:rsid w:val="00E75839"/>
    <w:rsid w:val="00E8021D"/>
    <w:rsid w:val="00E80A8A"/>
    <w:rsid w:val="00EB5C36"/>
    <w:rsid w:val="00F05319"/>
    <w:rsid w:val="00F22CC5"/>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441892">
      <w:bodyDiv w:val="1"/>
      <w:marLeft w:val="0"/>
      <w:marRight w:val="0"/>
      <w:marTop w:val="0"/>
      <w:marBottom w:val="0"/>
      <w:divBdr>
        <w:top w:val="none" w:sz="0" w:space="0" w:color="auto"/>
        <w:left w:val="none" w:sz="0" w:space="0" w:color="auto"/>
        <w:bottom w:val="none" w:sz="0" w:space="0" w:color="auto"/>
        <w:right w:val="none" w:sz="0" w:space="0" w:color="auto"/>
      </w:divBdr>
      <w:divsChild>
        <w:div w:id="1812212411">
          <w:marLeft w:val="0"/>
          <w:marRight w:val="0"/>
          <w:marTop w:val="2325"/>
          <w:marBottom w:val="0"/>
          <w:divBdr>
            <w:top w:val="none" w:sz="0" w:space="0" w:color="auto"/>
            <w:left w:val="none" w:sz="0" w:space="0" w:color="auto"/>
            <w:bottom w:val="none" w:sz="0" w:space="0" w:color="auto"/>
            <w:right w:val="none" w:sz="0" w:space="0" w:color="auto"/>
          </w:divBdr>
          <w:divsChild>
            <w:div w:id="2106487355">
              <w:marLeft w:val="0"/>
              <w:marRight w:val="0"/>
              <w:marTop w:val="0"/>
              <w:marBottom w:val="0"/>
              <w:divBdr>
                <w:top w:val="none" w:sz="0" w:space="0" w:color="auto"/>
                <w:left w:val="none" w:sz="0" w:space="0" w:color="auto"/>
                <w:bottom w:val="none" w:sz="0" w:space="0" w:color="auto"/>
                <w:right w:val="none" w:sz="0" w:space="0" w:color="auto"/>
              </w:divBdr>
              <w:divsChild>
                <w:div w:id="1036273310">
                  <w:marLeft w:val="0"/>
                  <w:marRight w:val="0"/>
                  <w:marTop w:val="0"/>
                  <w:marBottom w:val="0"/>
                  <w:divBdr>
                    <w:top w:val="none" w:sz="0" w:space="0" w:color="auto"/>
                    <w:left w:val="none" w:sz="0" w:space="0" w:color="auto"/>
                    <w:bottom w:val="none" w:sz="0" w:space="0" w:color="auto"/>
                    <w:right w:val="none" w:sz="0" w:space="0" w:color="auto"/>
                  </w:divBdr>
                  <w:divsChild>
                    <w:div w:id="1072316278">
                      <w:marLeft w:val="0"/>
                      <w:marRight w:val="0"/>
                      <w:marTop w:val="0"/>
                      <w:marBottom w:val="0"/>
                      <w:divBdr>
                        <w:top w:val="none" w:sz="0" w:space="0" w:color="auto"/>
                        <w:left w:val="none" w:sz="0" w:space="0" w:color="auto"/>
                        <w:bottom w:val="none" w:sz="0" w:space="0" w:color="auto"/>
                        <w:right w:val="none" w:sz="0" w:space="0" w:color="auto"/>
                      </w:divBdr>
                    </w:div>
                  </w:divsChild>
                </w:div>
                <w:div w:id="787359555">
                  <w:marLeft w:val="0"/>
                  <w:marRight w:val="0"/>
                  <w:marTop w:val="0"/>
                  <w:marBottom w:val="30"/>
                  <w:divBdr>
                    <w:top w:val="none" w:sz="0" w:space="0" w:color="auto"/>
                    <w:left w:val="none" w:sz="0" w:space="0" w:color="auto"/>
                    <w:bottom w:val="none" w:sz="0" w:space="0" w:color="auto"/>
                    <w:right w:val="none" w:sz="0" w:space="0" w:color="auto"/>
                  </w:divBdr>
                </w:div>
                <w:div w:id="15471277">
                  <w:marLeft w:val="0"/>
                  <w:marRight w:val="0"/>
                  <w:marTop w:val="0"/>
                  <w:marBottom w:val="0"/>
                  <w:divBdr>
                    <w:top w:val="none" w:sz="0" w:space="0" w:color="auto"/>
                    <w:left w:val="none" w:sz="0" w:space="0" w:color="auto"/>
                    <w:bottom w:val="none" w:sz="0" w:space="0" w:color="auto"/>
                    <w:right w:val="none" w:sz="0" w:space="0" w:color="auto"/>
                  </w:divBdr>
                  <w:divsChild>
                    <w:div w:id="1924072598">
                      <w:marLeft w:val="0"/>
                      <w:marRight w:val="0"/>
                      <w:marTop w:val="0"/>
                      <w:marBottom w:val="0"/>
                      <w:divBdr>
                        <w:top w:val="none" w:sz="0" w:space="0" w:color="auto"/>
                        <w:left w:val="none" w:sz="0" w:space="0" w:color="auto"/>
                        <w:bottom w:val="none" w:sz="0" w:space="0" w:color="auto"/>
                        <w:right w:val="none" w:sz="0" w:space="0" w:color="auto"/>
                      </w:divBdr>
                      <w:divsChild>
                        <w:div w:id="1362124906">
                          <w:marLeft w:val="45"/>
                          <w:marRight w:val="45"/>
                          <w:marTop w:val="45"/>
                          <w:marBottom w:val="45"/>
                          <w:divBdr>
                            <w:top w:val="none" w:sz="0" w:space="0" w:color="auto"/>
                            <w:left w:val="none" w:sz="0" w:space="0" w:color="auto"/>
                            <w:bottom w:val="none" w:sz="0" w:space="0" w:color="auto"/>
                            <w:right w:val="none" w:sz="0" w:space="0" w:color="auto"/>
                          </w:divBdr>
                          <w:divsChild>
                            <w:div w:id="1307199889">
                              <w:marLeft w:val="0"/>
                              <w:marRight w:val="0"/>
                              <w:marTop w:val="0"/>
                              <w:marBottom w:val="45"/>
                              <w:divBdr>
                                <w:top w:val="none" w:sz="0" w:space="0" w:color="auto"/>
                                <w:left w:val="none" w:sz="0" w:space="0" w:color="auto"/>
                                <w:bottom w:val="none" w:sz="0" w:space="0" w:color="auto"/>
                                <w:right w:val="none" w:sz="0" w:space="0" w:color="auto"/>
                              </w:divBdr>
                            </w:div>
                          </w:divsChild>
                        </w:div>
                        <w:div w:id="678384187">
                          <w:marLeft w:val="45"/>
                          <w:marRight w:val="45"/>
                          <w:marTop w:val="45"/>
                          <w:marBottom w:val="45"/>
                          <w:divBdr>
                            <w:top w:val="none" w:sz="0" w:space="0" w:color="auto"/>
                            <w:left w:val="none" w:sz="0" w:space="0" w:color="auto"/>
                            <w:bottom w:val="none" w:sz="0" w:space="0" w:color="auto"/>
                            <w:right w:val="none" w:sz="0" w:space="0" w:color="auto"/>
                          </w:divBdr>
                          <w:divsChild>
                            <w:div w:id="1564558956">
                              <w:marLeft w:val="0"/>
                              <w:marRight w:val="0"/>
                              <w:marTop w:val="0"/>
                              <w:marBottom w:val="45"/>
                              <w:divBdr>
                                <w:top w:val="none" w:sz="0" w:space="0" w:color="auto"/>
                                <w:left w:val="none" w:sz="0" w:space="0" w:color="auto"/>
                                <w:bottom w:val="none" w:sz="0" w:space="0" w:color="auto"/>
                                <w:right w:val="none" w:sz="0" w:space="0" w:color="auto"/>
                              </w:divBdr>
                            </w:div>
                          </w:divsChild>
                        </w:div>
                        <w:div w:id="1238251497">
                          <w:marLeft w:val="45"/>
                          <w:marRight w:val="45"/>
                          <w:marTop w:val="45"/>
                          <w:marBottom w:val="45"/>
                          <w:divBdr>
                            <w:top w:val="none" w:sz="0" w:space="0" w:color="auto"/>
                            <w:left w:val="none" w:sz="0" w:space="0" w:color="auto"/>
                            <w:bottom w:val="none" w:sz="0" w:space="0" w:color="auto"/>
                            <w:right w:val="none" w:sz="0" w:space="0" w:color="auto"/>
                          </w:divBdr>
                          <w:divsChild>
                            <w:div w:id="933321523">
                              <w:marLeft w:val="0"/>
                              <w:marRight w:val="0"/>
                              <w:marTop w:val="0"/>
                              <w:marBottom w:val="45"/>
                              <w:divBdr>
                                <w:top w:val="none" w:sz="0" w:space="0" w:color="auto"/>
                                <w:left w:val="none" w:sz="0" w:space="0" w:color="auto"/>
                                <w:bottom w:val="none" w:sz="0" w:space="0" w:color="auto"/>
                                <w:right w:val="none" w:sz="0" w:space="0" w:color="auto"/>
                              </w:divBdr>
                            </w:div>
                          </w:divsChild>
                        </w:div>
                        <w:div w:id="2142503507">
                          <w:marLeft w:val="45"/>
                          <w:marRight w:val="45"/>
                          <w:marTop w:val="45"/>
                          <w:marBottom w:val="45"/>
                          <w:divBdr>
                            <w:top w:val="none" w:sz="0" w:space="0" w:color="auto"/>
                            <w:left w:val="none" w:sz="0" w:space="0" w:color="auto"/>
                            <w:bottom w:val="none" w:sz="0" w:space="0" w:color="auto"/>
                            <w:right w:val="none" w:sz="0" w:space="0" w:color="auto"/>
                          </w:divBdr>
                          <w:divsChild>
                            <w:div w:id="1813907743">
                              <w:marLeft w:val="0"/>
                              <w:marRight w:val="0"/>
                              <w:marTop w:val="0"/>
                              <w:marBottom w:val="45"/>
                              <w:divBdr>
                                <w:top w:val="none" w:sz="0" w:space="0" w:color="auto"/>
                                <w:left w:val="none" w:sz="0" w:space="0" w:color="auto"/>
                                <w:bottom w:val="none" w:sz="0" w:space="0" w:color="auto"/>
                                <w:right w:val="none" w:sz="0" w:space="0" w:color="auto"/>
                              </w:divBdr>
                            </w:div>
                          </w:divsChild>
                        </w:div>
                        <w:div w:id="234164919">
                          <w:marLeft w:val="45"/>
                          <w:marRight w:val="45"/>
                          <w:marTop w:val="45"/>
                          <w:marBottom w:val="45"/>
                          <w:divBdr>
                            <w:top w:val="none" w:sz="0" w:space="0" w:color="auto"/>
                            <w:left w:val="none" w:sz="0" w:space="0" w:color="auto"/>
                            <w:bottom w:val="none" w:sz="0" w:space="0" w:color="auto"/>
                            <w:right w:val="none" w:sz="0" w:space="0" w:color="auto"/>
                          </w:divBdr>
                          <w:divsChild>
                            <w:div w:id="69326521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643</Words>
  <Characters>3540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3</cp:revision>
  <cp:lastPrinted>2011-09-24T18:22:00Z</cp:lastPrinted>
  <dcterms:created xsi:type="dcterms:W3CDTF">2012-04-13T07:07:00Z</dcterms:created>
  <dcterms:modified xsi:type="dcterms:W3CDTF">2012-04-27T11:16:00Z</dcterms:modified>
</cp:coreProperties>
</file>