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794F63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 w:rsidRPr="00794F63">
        <w:rPr>
          <w:rFonts w:ascii="Arial" w:hAnsi="Arial" w:cs="Arial"/>
          <w:noProof/>
          <w:sz w:val="28"/>
          <w:szCs w:val="28"/>
          <w:lang w:val="nl-NL"/>
        </w:rPr>
        <w:drawing>
          <wp:inline distT="0" distB="0" distL="0" distR="0" wp14:anchorId="567DD101" wp14:editId="33C7F49F">
            <wp:extent cx="3809499" cy="2520000"/>
            <wp:effectExtent l="171450" t="171450" r="381635" b="3568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49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6479D9" w:rsidRDefault="006479D9" w:rsidP="00EB5C36">
      <w:pPr>
        <w:rPr>
          <w:rFonts w:ascii="Verdana" w:hAnsi="Verdana"/>
          <w:sz w:val="28"/>
          <w:szCs w:val="28"/>
        </w:rPr>
      </w:pPr>
    </w:p>
    <w:p w:rsidR="006479D9" w:rsidRDefault="006479D9" w:rsidP="00EB5C36">
      <w:pPr>
        <w:rPr>
          <w:rFonts w:ascii="Verdana" w:hAnsi="Verdana"/>
          <w:sz w:val="28"/>
          <w:szCs w:val="28"/>
        </w:rPr>
      </w:pPr>
    </w:p>
    <w:p w:rsidR="006479D9" w:rsidRPr="00E751F1" w:rsidRDefault="006479D9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C43284" w:rsidRPr="00E751F1" w:rsidRDefault="006479D9" w:rsidP="00C43284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>
        <w:rPr>
          <w:rFonts w:ascii="Verdana" w:hAnsi="Verdana" w:cs="Arial"/>
          <w:b/>
          <w:kern w:val="36"/>
          <w:sz w:val="96"/>
          <w:szCs w:val="96"/>
          <w:lang w:val="nl-NL"/>
        </w:rPr>
        <w:t>Hotel - Sacher</w:t>
      </w:r>
    </w:p>
    <w:bookmarkEnd w:id="0"/>
    <w:p w:rsidR="006479D9" w:rsidRPr="006479D9" w:rsidRDefault="006479D9" w:rsidP="006479D9">
      <w:pPr>
        <w:tabs>
          <w:tab w:val="right" w:pos="1996"/>
        </w:tabs>
        <w:spacing w:before="120" w:after="120"/>
        <w:rPr>
          <w:rFonts w:ascii="Verdana" w:hAnsi="Verdana"/>
          <w:b/>
          <w:sz w:val="28"/>
          <w:szCs w:val="24"/>
          <w:lang w:val="nl-NL"/>
        </w:rPr>
      </w:pPr>
      <w:r w:rsidRPr="006479D9">
        <w:rPr>
          <w:rFonts w:ascii="Verdana" w:hAnsi="Verdana"/>
          <w:b/>
          <w:sz w:val="28"/>
          <w:szCs w:val="24"/>
          <w:lang w:val="nl-NL"/>
        </w:rPr>
        <w:lastRenderedPageBreak/>
        <w:t>Sacher. Philharmonikerstrasse 4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 xml:space="preserve">In 1832 is het begonnen.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Von Met</w:t>
      </w:r>
      <w:r w:rsidRPr="006479D9">
        <w:rPr>
          <w:rFonts w:ascii="Verdana" w:hAnsi="Verdana"/>
          <w:sz w:val="28"/>
          <w:szCs w:val="24"/>
          <w:lang w:val="nl-NL"/>
        </w:rPr>
        <w:softHyphen/>
        <w:t>ternich, de minister die vaak meer invloed had dan de keizer, ver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veelde zich in zijn paleis.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Zijn echt</w:t>
      </w:r>
      <w:r w:rsidRPr="006479D9">
        <w:rPr>
          <w:rFonts w:ascii="Verdana" w:hAnsi="Verdana"/>
          <w:sz w:val="28"/>
          <w:szCs w:val="24"/>
          <w:lang w:val="nl-NL"/>
        </w:rPr>
        <w:softHyphen/>
        <w:t>genote was met vrijwel het voltalli</w:t>
      </w:r>
      <w:r w:rsidRPr="006479D9">
        <w:rPr>
          <w:rFonts w:ascii="Verdana" w:hAnsi="Verdana"/>
          <w:sz w:val="28"/>
          <w:szCs w:val="24"/>
          <w:lang w:val="nl-NL"/>
        </w:rPr>
        <w:softHyphen/>
        <w:t>ge personeel naar Karlsbad ver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trokken en daarbij verdroot het de vorst bijzonder dat ze ook de chef-kok had meegenomen.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Toen er onverwachts gasten kwamen, moest er dan ook een beroep ge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daan worden op de nog maar 16 jaar oude leerling-kok die niemand waardig had bevonden om deel uit te maken van het reisgezelschap. </w:t>
      </w:r>
    </w:p>
    <w:p w:rsidR="006479D9" w:rsidRPr="006479D9" w:rsidRDefault="006479D9" w:rsidP="006479D9">
      <w:pPr>
        <w:spacing w:before="120" w:after="120"/>
        <w:rPr>
          <w:rFonts w:ascii="Verdana" w:hAnsi="Verdana"/>
          <w:b/>
          <w:sz w:val="28"/>
          <w:szCs w:val="24"/>
          <w:lang w:val="nl-NL"/>
        </w:rPr>
      </w:pPr>
      <w:r w:rsidRPr="006479D9">
        <w:rPr>
          <w:rFonts w:ascii="Verdana" w:hAnsi="Verdana"/>
          <w:b/>
          <w:sz w:val="28"/>
          <w:szCs w:val="24"/>
          <w:lang w:val="nl-NL"/>
        </w:rPr>
        <w:t xml:space="preserve">Ein Mahl für vier Personen! </w:t>
      </w:r>
    </w:p>
    <w:p w:rsidR="006479D9" w:rsidRPr="006479D9" w:rsidRDefault="00794F63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33AAEF34" wp14:editId="3FA77DCD">
            <wp:simplePos x="0" y="0"/>
            <wp:positionH relativeFrom="column">
              <wp:posOffset>4187825</wp:posOffset>
            </wp:positionH>
            <wp:positionV relativeFrom="paragraph">
              <wp:posOffset>472440</wp:posOffset>
            </wp:positionV>
            <wp:extent cx="2519680" cy="1680845"/>
            <wp:effectExtent l="171450" t="171450" r="375920" b="357505"/>
            <wp:wrapSquare wrapText="bothSides"/>
            <wp:docPr id="2" name="il_fi" descr="http://upload.wikimedia.org/wikipedia/commons/7/78/Sachertorte-Viena_Capell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7/78/Sachertorte-Viena_Capella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9D9" w:rsidRPr="006479D9">
        <w:rPr>
          <w:rFonts w:ascii="Verdana" w:hAnsi="Verdana"/>
          <w:sz w:val="28"/>
          <w:szCs w:val="24"/>
          <w:lang w:val="nl-NL"/>
        </w:rPr>
        <w:t>Und dass mir als Dessert was Süsses auf den Tisch kommt!', was de op</w:t>
      </w:r>
      <w:r w:rsidR="006479D9" w:rsidRPr="006479D9">
        <w:rPr>
          <w:rFonts w:ascii="Verdana" w:hAnsi="Verdana"/>
          <w:sz w:val="28"/>
          <w:szCs w:val="24"/>
          <w:lang w:val="nl-NL"/>
        </w:rPr>
        <w:softHyphen/>
        <w:t>dracht voor de jonge Franz Sa</w:t>
      </w:r>
      <w:r w:rsidR="006479D9" w:rsidRPr="006479D9">
        <w:rPr>
          <w:rFonts w:ascii="Verdana" w:hAnsi="Verdana"/>
          <w:sz w:val="28"/>
          <w:szCs w:val="24"/>
          <w:lang w:val="nl-NL"/>
        </w:rPr>
        <w:softHyphen/>
        <w:t>cher.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Hij slaagde wonderwel, want nadat de vorst en zijn gasten het toetje tot zich genomen hadden, werd hij uitgebreid gecomplimen</w:t>
      </w:r>
      <w:r w:rsidRPr="006479D9">
        <w:rPr>
          <w:rFonts w:ascii="Verdana" w:hAnsi="Verdana"/>
          <w:sz w:val="28"/>
          <w:szCs w:val="24"/>
          <w:lang w:val="nl-NL"/>
        </w:rPr>
        <w:softHyphen/>
        <w:t>teerd en kreeg hij de opdracht zich voortaan uitsluitend met het ma</w:t>
      </w:r>
      <w:r w:rsidRPr="006479D9">
        <w:rPr>
          <w:rFonts w:ascii="Verdana" w:hAnsi="Verdana"/>
          <w:sz w:val="28"/>
          <w:szCs w:val="24"/>
          <w:lang w:val="nl-NL"/>
        </w:rPr>
        <w:softHyphen/>
        <w:t>ken van taartjes bezig te houden</w:t>
      </w:r>
      <w:r w:rsidR="00794F63" w:rsidRPr="00794F63">
        <w:rPr>
          <w:rFonts w:ascii="Arial" w:hAnsi="Arial" w:cs="Arial"/>
          <w:noProof/>
          <w:lang w:val="nl-NL"/>
        </w:rPr>
        <w:t xml:space="preserve"> </w:t>
      </w:r>
      <w:r w:rsidRPr="006479D9">
        <w:rPr>
          <w:rFonts w:ascii="Verdana" w:hAnsi="Verdana"/>
          <w:sz w:val="28"/>
          <w:szCs w:val="24"/>
          <w:lang w:val="nl-NL"/>
        </w:rPr>
        <w:t xml:space="preserve">: de beroemde Sachertorte was geboren, al waren dat nog niet de nu overbekende Sachertorten (die stammen uit de jaren '30 van deze eeuw). </w:t>
      </w:r>
    </w:p>
    <w:p w:rsidR="006479D9" w:rsidRPr="006479D9" w:rsidRDefault="006479D9" w:rsidP="006479D9">
      <w:pPr>
        <w:spacing w:before="120" w:after="120"/>
        <w:rPr>
          <w:rFonts w:ascii="Verdana" w:hAnsi="Verdana"/>
          <w:b/>
          <w:sz w:val="28"/>
          <w:szCs w:val="24"/>
          <w:lang w:val="nl-NL"/>
        </w:rPr>
      </w:pPr>
      <w:r w:rsidRPr="006479D9">
        <w:rPr>
          <w:rFonts w:ascii="Verdana" w:hAnsi="Verdana"/>
          <w:b/>
          <w:sz w:val="28"/>
          <w:szCs w:val="24"/>
          <w:lang w:val="nl-NL"/>
        </w:rPr>
        <w:t xml:space="preserve">De produktie van taarten was maar het begin.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Eduard Sa</w:t>
      </w:r>
      <w:r w:rsidRPr="006479D9">
        <w:rPr>
          <w:rFonts w:ascii="Verdana" w:hAnsi="Verdana"/>
          <w:sz w:val="28"/>
          <w:szCs w:val="24"/>
          <w:lang w:val="nl-NL"/>
        </w:rPr>
        <w:softHyphen/>
        <w:t>cher, één van de zonen, kocht van het vele geld dat hij met zijn ban</w:t>
      </w:r>
      <w:r w:rsidRPr="006479D9">
        <w:rPr>
          <w:rFonts w:ascii="Verdana" w:hAnsi="Verdana"/>
          <w:sz w:val="28"/>
          <w:szCs w:val="24"/>
          <w:lang w:val="nl-NL"/>
        </w:rPr>
        <w:softHyphen/>
        <w:t>ketzaakje in de Kärntner Strasse verdiende een paleis in de Philhar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monikerstrasse.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Hij liet het op</w:t>
      </w:r>
      <w:r w:rsidRPr="006479D9">
        <w:rPr>
          <w:rFonts w:ascii="Verdana" w:hAnsi="Verdana"/>
          <w:sz w:val="28"/>
          <w:szCs w:val="24"/>
          <w:lang w:val="nl-NL"/>
        </w:rPr>
        <w:softHyphen/>
        <w:t>knappen en vestigde er een hotel in, dat onder de leiding van zijn vrouw, de legendarische Anna Sa</w:t>
      </w:r>
      <w:r w:rsidRPr="006479D9">
        <w:rPr>
          <w:rFonts w:ascii="Verdana" w:hAnsi="Verdana"/>
          <w:sz w:val="28"/>
          <w:szCs w:val="24"/>
          <w:lang w:val="nl-NL"/>
        </w:rPr>
        <w:softHyphen/>
        <w:t>cher, en Oberkellner Franz Wag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ner uitgroeide tot het `Weenste' hotel van Wenen. </w:t>
      </w:r>
    </w:p>
    <w:p w:rsidR="006479D9" w:rsidRPr="006479D9" w:rsidRDefault="006479D9" w:rsidP="006479D9">
      <w:pPr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6479D9">
        <w:rPr>
          <w:rFonts w:ascii="Verdana" w:hAnsi="Verdana"/>
          <w:sz w:val="28"/>
          <w:szCs w:val="24"/>
          <w:lang w:val="nl-NL"/>
        </w:rPr>
        <w:t>Een hotel waar staatslieden elkaar en (bij voor</w:t>
      </w:r>
      <w:r w:rsidRPr="006479D9">
        <w:rPr>
          <w:rFonts w:ascii="Verdana" w:hAnsi="Verdana"/>
          <w:sz w:val="28"/>
          <w:szCs w:val="24"/>
          <w:lang w:val="nl-NL"/>
        </w:rPr>
        <w:softHyphen/>
        <w:t>keur) dames van het ballet en de opera ontmoetten en dat in de Oostenrijkse geschiedenis een be</w:t>
      </w:r>
      <w:r w:rsidRPr="006479D9">
        <w:rPr>
          <w:rFonts w:ascii="Verdana" w:hAnsi="Verdana"/>
          <w:sz w:val="28"/>
          <w:szCs w:val="24"/>
          <w:lang w:val="nl-NL"/>
        </w:rPr>
        <w:softHyphen/>
        <w:t xml:space="preserve">langrijke rol heeft vervuld. </w:t>
      </w:r>
    </w:p>
    <w:p w:rsidR="00197890" w:rsidRPr="00794F63" w:rsidRDefault="006479D9" w:rsidP="00E751F1">
      <w:pPr>
        <w:numPr>
          <w:ilvl w:val="0"/>
          <w:numId w:val="14"/>
        </w:numPr>
        <w:spacing w:before="120" w:after="120"/>
        <w:ind w:left="283" w:hanging="283"/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  <w:r w:rsidRPr="00794F63">
        <w:rPr>
          <w:rFonts w:ascii="Verdana" w:hAnsi="Verdana"/>
          <w:sz w:val="28"/>
          <w:szCs w:val="24"/>
          <w:lang w:val="nl-NL"/>
        </w:rPr>
        <w:t>Het laatst van 1945</w:t>
      </w:r>
      <w:r w:rsidRPr="00794F63">
        <w:rPr>
          <w:rFonts w:ascii="Verdana" w:hAnsi="Verdana"/>
          <w:sz w:val="28"/>
          <w:szCs w:val="24"/>
          <w:lang w:val="nl-NL"/>
        </w:rPr>
        <w:noBreakHyphen/>
        <w:t>1951, toen in dit hotel het Britse hoofdkwartier was gevestigd.</w:t>
      </w:r>
    </w:p>
    <w:sectPr w:rsidR="00197890" w:rsidRPr="00794F63" w:rsidSect="006F0BF8">
      <w:headerReference w:type="default" r:id="rId10"/>
      <w:footerReference w:type="even" r:id="rId11"/>
      <w:footerReference w:type="default" r:id="rId12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FC" w:rsidRDefault="00851BFC">
      <w:r>
        <w:separator/>
      </w:r>
    </w:p>
  </w:endnote>
  <w:endnote w:type="continuationSeparator" w:id="0">
    <w:p w:rsidR="00851BFC" w:rsidRDefault="0085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94F63" w:rsidRPr="00794F63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94F63" w:rsidRPr="00794F63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FC" w:rsidRDefault="00851BFC">
      <w:r>
        <w:separator/>
      </w:r>
    </w:p>
  </w:footnote>
  <w:footnote w:type="continuationSeparator" w:id="0">
    <w:p w:rsidR="00851BFC" w:rsidRDefault="0085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5992607" wp14:editId="1F54A18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851BF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0E51"/>
    <w:multiLevelType w:val="hybridMultilevel"/>
    <w:tmpl w:val="BB6E17A0"/>
    <w:lvl w:ilvl="0" w:tplc="979012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0445B"/>
    <w:multiLevelType w:val="hybridMultilevel"/>
    <w:tmpl w:val="39608FD0"/>
    <w:lvl w:ilvl="0" w:tplc="99A61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479D9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94F63"/>
    <w:rsid w:val="00830D0A"/>
    <w:rsid w:val="00851BFC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B6CB2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46224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3</cp:revision>
  <cp:lastPrinted>2011-09-24T18:22:00Z</cp:lastPrinted>
  <dcterms:created xsi:type="dcterms:W3CDTF">2012-05-04T14:49:00Z</dcterms:created>
  <dcterms:modified xsi:type="dcterms:W3CDTF">2012-05-04T14:57:00Z</dcterms:modified>
</cp:coreProperties>
</file>