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0233D1" w:rsidP="000233D1">
      <w:pPr>
        <w:jc w:val="center"/>
        <w:rPr>
          <w:rFonts w:ascii="Arial" w:hAnsi="Arial" w:cs="Arial"/>
          <w:sz w:val="54"/>
          <w:szCs w:val="54"/>
        </w:rPr>
      </w:pPr>
    </w:p>
    <w:bookmarkEnd w:id="0"/>
    <w:p w:rsidR="000233D1" w:rsidRDefault="00AB0807" w:rsidP="000233D1">
      <w:pPr>
        <w:jc w:val="center"/>
        <w:outlineLvl w:val="1"/>
        <w:rPr>
          <w:rFonts w:ascii="Arial" w:hAnsi="Arial" w:cs="Arial"/>
          <w:kern w:val="36"/>
          <w:sz w:val="54"/>
          <w:szCs w:val="54"/>
        </w:rPr>
      </w:pPr>
      <w:r>
        <w:rPr>
          <w:rFonts w:ascii="Arial" w:hAnsi="Arial" w:cs="Arial"/>
          <w:noProof/>
          <w:lang w:val="nl-NL"/>
        </w:rPr>
        <w:drawing>
          <wp:inline distT="0" distB="0" distL="0" distR="0" wp14:anchorId="54A3FDF7" wp14:editId="3208FD1A">
            <wp:extent cx="3594100" cy="2396067"/>
            <wp:effectExtent l="171450" t="171450" r="387350" b="366395"/>
            <wp:docPr id="17" name="Afbeelding 17" descr="The Upper Cha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Upper Chap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0" cy="2396067"/>
                    </a:xfrm>
                    <a:prstGeom prst="rect">
                      <a:avLst/>
                    </a:prstGeom>
                    <a:ln>
                      <a:noFill/>
                    </a:ln>
                    <a:effectLst>
                      <a:outerShdw blurRad="292100" dist="139700" dir="2700000" algn="tl" rotWithShape="0">
                        <a:srgbClr val="333333">
                          <a:alpha val="65000"/>
                        </a:srgbClr>
                      </a:outerShdw>
                    </a:effectLst>
                  </pic:spPr>
                </pic:pic>
              </a:graphicData>
            </a:graphic>
          </wp:inline>
        </w:drawing>
      </w:r>
      <w:r w:rsidR="000233D1">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AB0807" w:rsidRDefault="00AB0807" w:rsidP="000233D1">
      <w:pPr>
        <w:outlineLvl w:val="1"/>
        <w:rPr>
          <w:rFonts w:ascii="Verdana" w:hAnsi="Verdana" w:cs="Arial"/>
          <w:b/>
          <w:color w:val="000000" w:themeColor="text1"/>
          <w:kern w:val="36"/>
          <w:sz w:val="28"/>
          <w:szCs w:val="28"/>
          <w:lang w:val="nl-NL"/>
        </w:rPr>
      </w:pPr>
    </w:p>
    <w:p w:rsidR="00AB0807" w:rsidRDefault="00AB0807" w:rsidP="000233D1">
      <w:pPr>
        <w:outlineLvl w:val="1"/>
        <w:rPr>
          <w:rFonts w:ascii="Verdana" w:hAnsi="Verdana" w:cs="Arial"/>
          <w:b/>
          <w:color w:val="000000" w:themeColor="text1"/>
          <w:kern w:val="36"/>
          <w:sz w:val="28"/>
          <w:szCs w:val="28"/>
          <w:lang w:val="nl-NL"/>
        </w:rPr>
      </w:pPr>
    </w:p>
    <w:p w:rsidR="00AB0807" w:rsidRDefault="00AB0807" w:rsidP="000233D1">
      <w:pPr>
        <w:outlineLvl w:val="1"/>
        <w:rPr>
          <w:rFonts w:ascii="Verdana" w:hAnsi="Verdana" w:cs="Arial"/>
          <w:b/>
          <w:color w:val="000000" w:themeColor="text1"/>
          <w:kern w:val="36"/>
          <w:sz w:val="28"/>
          <w:szCs w:val="28"/>
          <w:lang w:val="nl-NL"/>
        </w:rPr>
      </w:pPr>
    </w:p>
    <w:p w:rsidR="00AB0807" w:rsidRDefault="00AB0807" w:rsidP="000233D1">
      <w:pPr>
        <w:outlineLvl w:val="1"/>
        <w:rPr>
          <w:rFonts w:ascii="Verdana" w:hAnsi="Verdana" w:cs="Arial"/>
          <w:b/>
          <w:color w:val="000000" w:themeColor="text1"/>
          <w:kern w:val="36"/>
          <w:sz w:val="28"/>
          <w:szCs w:val="28"/>
          <w:lang w:val="nl-NL"/>
        </w:rPr>
      </w:pPr>
    </w:p>
    <w:p w:rsidR="00AB0807" w:rsidRDefault="00AB0807" w:rsidP="000233D1">
      <w:pPr>
        <w:outlineLvl w:val="1"/>
        <w:rPr>
          <w:rFonts w:ascii="Verdana" w:hAnsi="Verdana" w:cs="Arial"/>
          <w:b/>
          <w:color w:val="000000" w:themeColor="text1"/>
          <w:kern w:val="36"/>
          <w:sz w:val="28"/>
          <w:szCs w:val="28"/>
          <w:lang w:val="nl-NL"/>
        </w:rPr>
      </w:pPr>
    </w:p>
    <w:p w:rsidR="00AB0807" w:rsidRDefault="00AB0807" w:rsidP="000233D1">
      <w:pPr>
        <w:outlineLvl w:val="1"/>
        <w:rPr>
          <w:rFonts w:ascii="Verdana" w:hAnsi="Verdana" w:cs="Arial"/>
          <w:b/>
          <w:color w:val="000000" w:themeColor="text1"/>
          <w:kern w:val="36"/>
          <w:sz w:val="28"/>
          <w:szCs w:val="28"/>
          <w:lang w:val="nl-NL"/>
        </w:rPr>
      </w:pPr>
    </w:p>
    <w:p w:rsidR="00AB0807" w:rsidRDefault="00AB0807" w:rsidP="000233D1">
      <w:pPr>
        <w:outlineLvl w:val="1"/>
        <w:rPr>
          <w:rFonts w:ascii="Verdana" w:hAnsi="Verdana" w:cs="Arial"/>
          <w:b/>
          <w:color w:val="000000" w:themeColor="text1"/>
          <w:kern w:val="36"/>
          <w:sz w:val="28"/>
          <w:szCs w:val="28"/>
          <w:lang w:val="nl-NL"/>
        </w:rPr>
      </w:pPr>
    </w:p>
    <w:p w:rsidR="00AB0807" w:rsidRDefault="00AB0807" w:rsidP="000233D1">
      <w:pPr>
        <w:outlineLvl w:val="1"/>
        <w:rPr>
          <w:rFonts w:ascii="Verdana" w:hAnsi="Verdana" w:cs="Arial"/>
          <w:b/>
          <w:color w:val="000000" w:themeColor="text1"/>
          <w:kern w:val="36"/>
          <w:sz w:val="28"/>
          <w:szCs w:val="28"/>
          <w:lang w:val="nl-NL"/>
        </w:rPr>
      </w:pPr>
    </w:p>
    <w:p w:rsidR="00AB0807" w:rsidRDefault="00AB0807"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AB0807" w:rsidRDefault="00AB0807" w:rsidP="00AB0807">
      <w:pPr>
        <w:jc w:val="center"/>
        <w:outlineLvl w:val="1"/>
        <w:rPr>
          <w:rFonts w:ascii="Arial" w:hAnsi="Arial" w:cs="Arial"/>
          <w:kern w:val="36"/>
          <w:sz w:val="54"/>
          <w:szCs w:val="54"/>
          <w:lang w:val="nl-NL"/>
        </w:rPr>
      </w:pPr>
    </w:p>
    <w:p w:rsidR="00AB0807" w:rsidRDefault="00AB0807" w:rsidP="00AB0807">
      <w:pPr>
        <w:jc w:val="center"/>
        <w:outlineLvl w:val="1"/>
        <w:rPr>
          <w:rFonts w:ascii="Arial" w:hAnsi="Arial" w:cs="Arial"/>
          <w:kern w:val="36"/>
          <w:sz w:val="54"/>
          <w:szCs w:val="54"/>
          <w:lang w:val="nl-NL"/>
        </w:rPr>
      </w:pPr>
    </w:p>
    <w:p w:rsidR="00AB0807" w:rsidRPr="00AB0807" w:rsidRDefault="00AB0807" w:rsidP="00AB0807">
      <w:pPr>
        <w:jc w:val="center"/>
        <w:outlineLvl w:val="1"/>
        <w:rPr>
          <w:rFonts w:ascii="Verdana" w:hAnsi="Verdana" w:cs="Arial"/>
          <w:b/>
          <w:kern w:val="36"/>
          <w:sz w:val="96"/>
          <w:szCs w:val="96"/>
          <w:lang w:val="nl-NL"/>
        </w:rPr>
      </w:pPr>
      <w:r w:rsidRPr="00AB0807">
        <w:rPr>
          <w:rFonts w:ascii="Verdana" w:hAnsi="Verdana" w:cs="Arial"/>
          <w:b/>
          <w:kern w:val="36"/>
          <w:sz w:val="96"/>
          <w:szCs w:val="96"/>
          <w:lang w:val="nl-NL"/>
        </w:rPr>
        <w:t>Sainte-</w:t>
      </w:r>
      <w:bookmarkStart w:id="1" w:name="_GoBack"/>
      <w:bookmarkEnd w:id="1"/>
      <w:r w:rsidRPr="00AB0807">
        <w:rPr>
          <w:rFonts w:ascii="Verdana" w:hAnsi="Verdana" w:cs="Arial"/>
          <w:b/>
          <w:kern w:val="36"/>
          <w:sz w:val="96"/>
          <w:szCs w:val="96"/>
          <w:lang w:val="nl-NL"/>
        </w:rPr>
        <w:t>Chapelle</w:t>
      </w:r>
    </w:p>
    <w:p w:rsidR="00AB0807" w:rsidRDefault="00AB0807" w:rsidP="00AB0807">
      <w:pPr>
        <w:rPr>
          <w:rFonts w:ascii="Verdana" w:hAnsi="Verdana" w:cs="Arial"/>
          <w:bCs/>
          <w:color w:val="333333"/>
          <w:sz w:val="28"/>
          <w:szCs w:val="28"/>
          <w:lang w:val="nl-NL"/>
        </w:rPr>
      </w:pPr>
      <w:r w:rsidRPr="00AB0807">
        <w:rPr>
          <w:rFonts w:ascii="Verdana" w:hAnsi="Verdana" w:cs="Arial"/>
          <w:noProof/>
          <w:sz w:val="28"/>
          <w:szCs w:val="28"/>
          <w:lang w:val="nl-NL"/>
        </w:rPr>
        <w:lastRenderedPageBreak/>
        <w:drawing>
          <wp:anchor distT="0" distB="0" distL="114300" distR="114300" simplePos="0" relativeHeight="251658240" behindDoc="0" locked="0" layoutInCell="1" allowOverlap="1" wp14:anchorId="62E4450E" wp14:editId="6A3A14C8">
            <wp:simplePos x="0" y="0"/>
            <wp:positionH relativeFrom="column">
              <wp:posOffset>3646170</wp:posOffset>
            </wp:positionH>
            <wp:positionV relativeFrom="paragraph">
              <wp:posOffset>697230</wp:posOffset>
            </wp:positionV>
            <wp:extent cx="2771775" cy="1846580"/>
            <wp:effectExtent l="171450" t="171450" r="390525" b="363220"/>
            <wp:wrapSquare wrapText="bothSides"/>
            <wp:docPr id="12" name="Afbeelding 12" descr="Sainte-Chapell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inte-Chapelle,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8465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B0807">
        <w:rPr>
          <w:rFonts w:ascii="Verdana" w:hAnsi="Verdana" w:cs="Arial"/>
          <w:bCs/>
          <w:color w:val="333333"/>
          <w:sz w:val="28"/>
          <w:szCs w:val="28"/>
          <w:lang w:val="nl-NL"/>
        </w:rPr>
        <w:t xml:space="preserve">Deze fabuleuze kapel werd in de 13e eeuw opgericht door koning Lodewijk IX. De kapel werd oorspronkelijk gebouwd voor het bewaren van een kostbare relikwie. </w:t>
      </w:r>
    </w:p>
    <w:p w:rsidR="00AB0807" w:rsidRDefault="00AB0807" w:rsidP="00AB0807">
      <w:pPr>
        <w:rPr>
          <w:rFonts w:ascii="Verdana" w:hAnsi="Verdana" w:cs="Arial"/>
          <w:bCs/>
          <w:color w:val="333333"/>
          <w:sz w:val="28"/>
          <w:szCs w:val="28"/>
          <w:lang w:val="nl-NL"/>
        </w:rPr>
      </w:pPr>
      <w:r w:rsidRPr="00AB0807">
        <w:rPr>
          <w:rFonts w:ascii="Verdana" w:hAnsi="Verdana" w:cs="Arial"/>
          <w:bCs/>
          <w:color w:val="333333"/>
          <w:sz w:val="28"/>
          <w:szCs w:val="28"/>
          <w:lang w:val="nl-NL"/>
        </w:rPr>
        <w:t xml:space="preserve">Het gebouw is een van de hoogtepunten in de geschiedenis van middeleeuwse architectuur. </w:t>
      </w:r>
    </w:p>
    <w:p w:rsidR="00AB0807" w:rsidRPr="00AB0807" w:rsidRDefault="00AB0807" w:rsidP="00AB0807">
      <w:pPr>
        <w:rPr>
          <w:rFonts w:ascii="Verdana" w:hAnsi="Verdana" w:cs="Arial"/>
          <w:bCs/>
          <w:color w:val="333333"/>
          <w:sz w:val="28"/>
          <w:szCs w:val="28"/>
          <w:lang w:val="nl-NL"/>
        </w:rPr>
      </w:pPr>
      <w:r w:rsidRPr="00AB0807">
        <w:rPr>
          <w:rFonts w:ascii="Verdana" w:hAnsi="Verdana" w:cs="Arial"/>
          <w:bCs/>
          <w:color w:val="333333"/>
          <w:sz w:val="28"/>
          <w:szCs w:val="28"/>
          <w:lang w:val="nl-NL"/>
        </w:rPr>
        <w:t xml:space="preserve">Indertijd stond de kapel gekend als de ‘trap naar de hemel’. </w:t>
      </w:r>
    </w:p>
    <w:p w:rsidR="00AB0807" w:rsidRPr="00AB0807" w:rsidRDefault="00AB0807" w:rsidP="00AB0807">
      <w:pPr>
        <w:rPr>
          <w:rFonts w:ascii="Verdana" w:hAnsi="Verdana" w:cs="Arial"/>
          <w:color w:val="222222"/>
          <w:sz w:val="28"/>
          <w:szCs w:val="28"/>
          <w:lang w:val="nl-NL"/>
        </w:rPr>
      </w:pPr>
      <w:r w:rsidRPr="00AB0807">
        <w:rPr>
          <w:rFonts w:ascii="Verdana" w:hAnsi="Verdana" w:cs="Arial"/>
          <w:color w:val="222222"/>
          <w:sz w:val="28"/>
          <w:szCs w:val="28"/>
          <w:lang w:val="nl-NL"/>
        </w:rPr>
        <w:t>Geschiedenis</w:t>
      </w:r>
    </w:p>
    <w:p w:rsidR="00AB0807" w:rsidRPr="00AB0807" w:rsidRDefault="00AB0807" w:rsidP="00AB0807">
      <w:pPr>
        <w:rPr>
          <w:rFonts w:ascii="Verdana" w:hAnsi="Verdana" w:cs="Arial"/>
          <w:sz w:val="28"/>
          <w:szCs w:val="28"/>
          <w:lang w:val="nl-NL"/>
        </w:rPr>
      </w:pPr>
    </w:p>
    <w:p w:rsidR="00AB0807" w:rsidRDefault="00AB0807" w:rsidP="00AB0807">
      <w:pPr>
        <w:rPr>
          <w:rFonts w:ascii="Verdana" w:hAnsi="Verdana" w:cs="Arial"/>
          <w:color w:val="000000"/>
          <w:sz w:val="28"/>
          <w:szCs w:val="28"/>
          <w:lang w:val="nl-NL"/>
        </w:rPr>
      </w:pPr>
      <w:r w:rsidRPr="00AB0807">
        <w:rPr>
          <w:rFonts w:ascii="Verdana" w:hAnsi="Verdana" w:cs="Arial"/>
          <w:noProof/>
          <w:sz w:val="28"/>
          <w:szCs w:val="28"/>
          <w:lang w:val="nl-NL"/>
        </w:rPr>
        <w:drawing>
          <wp:anchor distT="0" distB="0" distL="114300" distR="114300" simplePos="0" relativeHeight="251659264" behindDoc="0" locked="0" layoutInCell="1" allowOverlap="1" wp14:anchorId="679FD5C7" wp14:editId="79D90FAD">
            <wp:simplePos x="0" y="0"/>
            <wp:positionH relativeFrom="column">
              <wp:posOffset>4559300</wp:posOffset>
            </wp:positionH>
            <wp:positionV relativeFrom="paragraph">
              <wp:posOffset>1952625</wp:posOffset>
            </wp:positionV>
            <wp:extent cx="1871980" cy="2807970"/>
            <wp:effectExtent l="171450" t="171450" r="375920" b="354330"/>
            <wp:wrapSquare wrapText="bothSides"/>
            <wp:docPr id="13" name="Afbeelding 13" descr="Gebrandschilderde ramen in de Sainte-Chapell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brandschilderde ramen in de Sainte-Chapelle, Parij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B0807">
        <w:rPr>
          <w:rFonts w:ascii="Verdana" w:hAnsi="Verdana" w:cs="Arial"/>
          <w:color w:val="000000"/>
          <w:sz w:val="28"/>
          <w:szCs w:val="28"/>
          <w:lang w:val="nl-NL"/>
        </w:rPr>
        <w:t xml:space="preserve">Het idee voor het bouwen van een kapel op het Île de la Cité - het historische hart van Parijs - ontstond in 1241 toen Lodewijk IX een geschikte plaats zocht voor het herbergen van de doornenkroon en een deel van het ware kruis, belangrijke relikwieën die hij twee jaar eerder gekocht had van de Byzantijnse keizer Baldewijn II. </w:t>
      </w: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 xml:space="preserve">De koning had een enorme prijs betaald voor deze relikwieën, waarvan hij hoopte dat deze zijn autoriteit zouden versterken. </w:t>
      </w:r>
    </w:p>
    <w:p w:rsidR="00AB0807" w:rsidRP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De kostprijs was een ontzagwekkende 135,000 livres, bijna vier keer de kostprijs van de kapel die de relikwieën moest huisvesten. Later werden er nog meer relikwieën toegevoegd.</w:t>
      </w:r>
    </w:p>
    <w:p w:rsidR="00AB0807" w:rsidRPr="00AB0807" w:rsidRDefault="00AB0807" w:rsidP="00AB0807">
      <w:pPr>
        <w:rPr>
          <w:rFonts w:ascii="Verdana" w:hAnsi="Verdana" w:cs="Arial"/>
          <w:sz w:val="28"/>
          <w:szCs w:val="28"/>
          <w:lang w:val="nl-NL"/>
        </w:rPr>
      </w:pPr>
    </w:p>
    <w:p w:rsidR="00AB0807" w:rsidRPr="00AB0807" w:rsidRDefault="00AB0807" w:rsidP="00AB0807">
      <w:pPr>
        <w:rPr>
          <w:rFonts w:ascii="Verdana" w:hAnsi="Verdana" w:cs="Arial"/>
          <w:b/>
          <w:color w:val="222222"/>
          <w:sz w:val="28"/>
          <w:szCs w:val="28"/>
          <w:lang w:val="nl-NL"/>
        </w:rPr>
      </w:pPr>
      <w:r w:rsidRPr="00AB0807">
        <w:rPr>
          <w:rFonts w:ascii="Verdana" w:hAnsi="Verdana" w:cs="Arial"/>
          <w:b/>
          <w:color w:val="222222"/>
          <w:sz w:val="28"/>
          <w:szCs w:val="28"/>
          <w:lang w:val="nl-NL"/>
        </w:rPr>
        <w:t>De Kapel</w:t>
      </w: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 xml:space="preserve">De plannen voor de Sainte-Chapelle worden toegeschreven aan Pierre de Montreuil, die ook verantwoordelijk was voor het ontwerp van de Saint-Denis kerk en een deel van de </w:t>
      </w:r>
      <w:hyperlink r:id="rId11" w:history="1">
        <w:r w:rsidRPr="00AB0807">
          <w:rPr>
            <w:rFonts w:ascii="Verdana" w:hAnsi="Verdana" w:cs="Arial"/>
            <w:color w:val="024E68"/>
            <w:sz w:val="28"/>
            <w:szCs w:val="28"/>
            <w:lang w:val="nl-NL"/>
          </w:rPr>
          <w:t>Notre-Dame kathedraal</w:t>
        </w:r>
      </w:hyperlink>
      <w:r w:rsidRPr="00AB0807">
        <w:rPr>
          <w:rFonts w:ascii="Verdana" w:hAnsi="Verdana" w:cs="Arial"/>
          <w:color w:val="000000"/>
          <w:sz w:val="28"/>
          <w:szCs w:val="28"/>
          <w:lang w:val="nl-NL"/>
        </w:rPr>
        <w:t xml:space="preserve">. </w:t>
      </w: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De eerste spade werd in de grond gestoken in 1242 en amper zes jaar later was de kapel voltooid.</w:t>
      </w:r>
      <w:r w:rsidRPr="00AB0807">
        <w:rPr>
          <w:rFonts w:ascii="Verdana" w:hAnsi="Verdana" w:cs="Arial"/>
          <w:color w:val="000000"/>
          <w:sz w:val="28"/>
          <w:szCs w:val="28"/>
          <w:lang w:val="nl-NL"/>
        </w:rPr>
        <w:br/>
      </w:r>
      <w:r w:rsidRPr="00AB0807">
        <w:rPr>
          <w:rFonts w:ascii="Verdana" w:hAnsi="Verdana" w:cs="Arial"/>
          <w:color w:val="000000"/>
          <w:sz w:val="28"/>
          <w:szCs w:val="28"/>
          <w:lang w:val="nl-NL"/>
        </w:rPr>
        <w:br/>
      </w:r>
    </w:p>
    <w:p w:rsidR="00AB0807" w:rsidRDefault="00AB0807" w:rsidP="00AB0807">
      <w:pPr>
        <w:rPr>
          <w:rFonts w:ascii="Verdana" w:hAnsi="Verdana" w:cs="Arial"/>
          <w:color w:val="000000"/>
          <w:sz w:val="28"/>
          <w:szCs w:val="28"/>
          <w:lang w:val="nl-NL"/>
        </w:rPr>
      </w:pPr>
    </w:p>
    <w:p w:rsidR="00AB0807" w:rsidRDefault="00AB0807" w:rsidP="00AB0807">
      <w:pPr>
        <w:rPr>
          <w:rFonts w:ascii="Verdana" w:hAnsi="Verdana" w:cs="Arial"/>
          <w:color w:val="000000"/>
          <w:sz w:val="28"/>
          <w:szCs w:val="28"/>
          <w:lang w:val="nl-NL"/>
        </w:rPr>
      </w:pPr>
    </w:p>
    <w:p w:rsidR="00AB0807" w:rsidRDefault="00AB0807" w:rsidP="00AB0807">
      <w:pPr>
        <w:rPr>
          <w:rFonts w:ascii="Verdana" w:hAnsi="Verdana" w:cs="Arial"/>
          <w:color w:val="000000"/>
          <w:sz w:val="28"/>
          <w:szCs w:val="28"/>
          <w:lang w:val="nl-NL"/>
        </w:rPr>
      </w:pPr>
    </w:p>
    <w:p w:rsidR="00AB0807" w:rsidRDefault="00AB0807" w:rsidP="00AB0807">
      <w:pPr>
        <w:rPr>
          <w:rFonts w:ascii="Verdana" w:hAnsi="Verdana" w:cs="Arial"/>
          <w:color w:val="000000"/>
          <w:sz w:val="28"/>
          <w:szCs w:val="28"/>
          <w:lang w:val="nl-NL"/>
        </w:rPr>
      </w:pP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lastRenderedPageBreak/>
        <w:t xml:space="preserve">De Sainte-Chapelle wordt beschouwd als een schoolvoorbeeld van de rayonnante gotiek. </w:t>
      </w:r>
    </w:p>
    <w:p w:rsidR="00AB0807" w:rsidRDefault="00AB0807" w:rsidP="00AB0807">
      <w:pPr>
        <w:rPr>
          <w:rFonts w:ascii="Verdana" w:hAnsi="Verdana" w:cs="Arial"/>
          <w:color w:val="000000"/>
          <w:sz w:val="28"/>
          <w:szCs w:val="28"/>
          <w:lang w:val="nl-NL"/>
        </w:rPr>
      </w:pPr>
      <w:r>
        <w:rPr>
          <w:rFonts w:ascii="Arial" w:hAnsi="Arial" w:cs="Arial"/>
          <w:noProof/>
          <w:lang w:val="nl-NL"/>
        </w:rPr>
        <w:drawing>
          <wp:anchor distT="0" distB="0" distL="114300" distR="114300" simplePos="0" relativeHeight="251660288" behindDoc="0" locked="0" layoutInCell="1" allowOverlap="1" wp14:anchorId="410DE07D" wp14:editId="4C69F373">
            <wp:simplePos x="0" y="0"/>
            <wp:positionH relativeFrom="column">
              <wp:posOffset>4535170</wp:posOffset>
            </wp:positionH>
            <wp:positionV relativeFrom="paragraph">
              <wp:posOffset>175895</wp:posOffset>
            </wp:positionV>
            <wp:extent cx="1875155" cy="2814955"/>
            <wp:effectExtent l="171450" t="171450" r="372745" b="366395"/>
            <wp:wrapSquare wrapText="bothSides"/>
            <wp:docPr id="18" name="Afbeelding 18" descr="The Upper Cha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pper Chap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5155" cy="28149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B0807">
        <w:rPr>
          <w:rFonts w:ascii="Verdana" w:hAnsi="Verdana" w:cs="Arial"/>
          <w:color w:val="000000"/>
          <w:sz w:val="28"/>
          <w:szCs w:val="28"/>
          <w:lang w:val="nl-NL"/>
        </w:rPr>
        <w:t xml:space="preserve">Het gebouw is 36 meter lang, 17 meter breed en 42,5 meter hoog. </w:t>
      </w: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 xml:space="preserve">Het heeft een enkel schip dat uitmondt in een apsis met zeven panelen. </w:t>
      </w: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 xml:space="preserve">Aan de buitenkant zijn er onderaan zware steunpilaren die contrasteren met de veel lichtere bouw hogerop. </w:t>
      </w: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Bovenop het schuin afhellende dak staat een 33 meter hoge spits die werd gebo</w:t>
      </w:r>
      <w:r w:rsidRPr="00AB0807">
        <w:rPr>
          <w:rFonts w:ascii="Arial" w:hAnsi="Arial" w:cs="Arial"/>
          <w:noProof/>
          <w:lang w:val="nl-NL"/>
        </w:rPr>
        <w:t xml:space="preserve"> </w:t>
      </w:r>
      <w:r w:rsidRPr="00AB0807">
        <w:rPr>
          <w:rFonts w:ascii="Verdana" w:hAnsi="Verdana" w:cs="Arial"/>
          <w:color w:val="000000"/>
          <w:sz w:val="28"/>
          <w:szCs w:val="28"/>
          <w:lang w:val="nl-NL"/>
        </w:rPr>
        <w:t xml:space="preserve">uwd in de 19e eeuw. </w:t>
      </w: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Het is een exacte replica van een eerdere spits die in de 15e eeuw bovenop de kapel werd gebouwd.</w:t>
      </w:r>
      <w:r w:rsidRPr="00AB0807">
        <w:rPr>
          <w:rFonts w:ascii="Verdana" w:hAnsi="Verdana" w:cs="Arial"/>
          <w:color w:val="000000"/>
          <w:sz w:val="28"/>
          <w:szCs w:val="28"/>
          <w:lang w:val="nl-NL"/>
        </w:rPr>
        <w:br/>
      </w:r>
      <w:r w:rsidRPr="00AB0807">
        <w:rPr>
          <w:rFonts w:ascii="Verdana" w:hAnsi="Verdana" w:cs="Arial"/>
          <w:color w:val="000000"/>
          <w:sz w:val="28"/>
          <w:szCs w:val="28"/>
          <w:lang w:val="nl-NL"/>
        </w:rPr>
        <w:br/>
        <w:t xml:space="preserve">Sainte-Chapelle had erg te lijden onder de vernielingen ten tijde van de Franse Revolutie. Sommige delen van de kapel zijn volledige verloren gegaan, het orgel werd weggehaald en de meeste van de kostbare relikwieën zijn nooit meer teruggevonden. </w:t>
      </w:r>
    </w:p>
    <w:p w:rsidR="00AB0807" w:rsidRP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 xml:space="preserve">De enkele die men terug kon traceren worden nu in de </w:t>
      </w:r>
      <w:hyperlink r:id="rId13" w:history="1">
        <w:r w:rsidRPr="00AB0807">
          <w:rPr>
            <w:rFonts w:ascii="Verdana" w:hAnsi="Verdana" w:cs="Arial"/>
            <w:color w:val="024E68"/>
            <w:sz w:val="28"/>
            <w:szCs w:val="28"/>
            <w:lang w:val="nl-NL"/>
          </w:rPr>
          <w:t>Notre-Dame</w:t>
        </w:r>
      </w:hyperlink>
      <w:r w:rsidRPr="00AB0807">
        <w:rPr>
          <w:rFonts w:ascii="Verdana" w:hAnsi="Verdana" w:cs="Arial"/>
          <w:color w:val="000000"/>
          <w:sz w:val="28"/>
          <w:szCs w:val="28"/>
          <w:lang w:val="nl-NL"/>
        </w:rPr>
        <w:t xml:space="preserve"> bewaard.</w:t>
      </w:r>
    </w:p>
    <w:p w:rsidR="00AB0807" w:rsidRPr="00AB0807" w:rsidRDefault="00AB0807" w:rsidP="00AB0807">
      <w:pPr>
        <w:rPr>
          <w:rFonts w:ascii="Verdana" w:hAnsi="Verdana" w:cs="Arial"/>
          <w:sz w:val="28"/>
          <w:szCs w:val="28"/>
          <w:lang w:val="nl-NL"/>
        </w:rPr>
      </w:pPr>
      <w:r w:rsidRPr="00AB0807">
        <w:rPr>
          <w:rFonts w:ascii="Verdana" w:hAnsi="Verdana" w:cs="Arial"/>
          <w:noProof/>
          <w:sz w:val="28"/>
          <w:szCs w:val="28"/>
          <w:lang w:val="nl-NL"/>
        </w:rPr>
        <w:drawing>
          <wp:anchor distT="0" distB="0" distL="114300" distR="114300" simplePos="0" relativeHeight="251661312" behindDoc="0" locked="0" layoutInCell="1" allowOverlap="1" wp14:anchorId="0BF51480" wp14:editId="5420291F">
            <wp:simplePos x="0" y="0"/>
            <wp:positionH relativeFrom="column">
              <wp:posOffset>4559300</wp:posOffset>
            </wp:positionH>
            <wp:positionV relativeFrom="paragraph">
              <wp:posOffset>95885</wp:posOffset>
            </wp:positionV>
            <wp:extent cx="1854200" cy="2781300"/>
            <wp:effectExtent l="171450" t="171450" r="374650" b="361950"/>
            <wp:wrapSquare wrapText="bothSides"/>
            <wp:docPr id="15" name="Afbeelding 15" descr="Bovenkapel, Sainte-Chapell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venkapel, Sainte-Chapelle, Parij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4200" cy="27813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 xml:space="preserve">De bovenkapel werd in april 1268 ingezegend door de pauselijke gezant Eudes van Châteauroux. </w:t>
      </w: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 xml:space="preserve">Het is een meesterwerk van kerkelijke architectuur dat enkel toegankelijk was voor de koning, zijn vrienden en familie. </w:t>
      </w: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 xml:space="preserve">Tegenwoordig staren bezoekers vol bewondering naar de hoge brandgeschilderde ramen en de prachtige beelden van de twaalf apostelen. </w:t>
      </w:r>
    </w:p>
    <w:p w:rsidR="00AB0807" w:rsidRDefault="00AB0807" w:rsidP="00AB0807">
      <w:pPr>
        <w:rPr>
          <w:rFonts w:ascii="Verdana" w:hAnsi="Verdana" w:cs="Arial"/>
          <w:color w:val="000000"/>
          <w:sz w:val="28"/>
          <w:szCs w:val="28"/>
          <w:lang w:val="nl-NL"/>
        </w:rPr>
      </w:pPr>
    </w:p>
    <w:p w:rsidR="00AB0807" w:rsidRDefault="00AB0807" w:rsidP="00AB0807">
      <w:pPr>
        <w:rPr>
          <w:rFonts w:ascii="Verdana" w:hAnsi="Verdana" w:cs="Arial"/>
          <w:color w:val="000000"/>
          <w:sz w:val="28"/>
          <w:szCs w:val="28"/>
          <w:lang w:val="nl-NL"/>
        </w:rPr>
      </w:pPr>
    </w:p>
    <w:p w:rsidR="00AB0807" w:rsidRDefault="00AB0807" w:rsidP="00AB0807">
      <w:pPr>
        <w:rPr>
          <w:rFonts w:ascii="Verdana" w:hAnsi="Verdana" w:cs="Arial"/>
          <w:color w:val="000000"/>
          <w:sz w:val="28"/>
          <w:szCs w:val="28"/>
          <w:lang w:val="nl-NL"/>
        </w:rPr>
      </w:pPr>
    </w:p>
    <w:p w:rsidR="00AB0807" w:rsidRDefault="00AB0807" w:rsidP="00AB0807">
      <w:pPr>
        <w:rPr>
          <w:rFonts w:ascii="Verdana" w:hAnsi="Verdana" w:cs="Arial"/>
          <w:color w:val="000000"/>
          <w:sz w:val="28"/>
          <w:szCs w:val="28"/>
          <w:lang w:val="nl-NL"/>
        </w:rPr>
      </w:pPr>
    </w:p>
    <w:p w:rsidR="00AB0807" w:rsidRDefault="00AB0807" w:rsidP="00AB0807">
      <w:pPr>
        <w:rPr>
          <w:rFonts w:ascii="Verdana" w:hAnsi="Verdana" w:cs="Arial"/>
          <w:color w:val="000000"/>
          <w:sz w:val="28"/>
          <w:szCs w:val="28"/>
          <w:lang w:val="nl-NL"/>
        </w:rPr>
      </w:pPr>
    </w:p>
    <w:p w:rsidR="00AB0807" w:rsidRDefault="00AB0807" w:rsidP="00AB0807">
      <w:pPr>
        <w:rPr>
          <w:rFonts w:ascii="Verdana" w:hAnsi="Verdana" w:cs="Arial"/>
          <w:color w:val="000000"/>
          <w:sz w:val="28"/>
          <w:szCs w:val="28"/>
          <w:lang w:val="nl-NL"/>
        </w:rPr>
      </w:pP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lastRenderedPageBreak/>
        <w:t xml:space="preserve">In totaal is er 600 vierkante meter oppervlakte aan brandgeschilderd glas waarvan twee derde nog het originele 13e eeuwse glas is. </w:t>
      </w: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 xml:space="preserve">Het roosvenster aan de noordkant dateert echter uit de 15e eeuw. </w:t>
      </w:r>
    </w:p>
    <w:p w:rsidR="00AB0807" w:rsidRDefault="00AB0807" w:rsidP="00AB0807">
      <w:pPr>
        <w:rPr>
          <w:rFonts w:ascii="Verdana" w:hAnsi="Verdana" w:cs="Arial"/>
          <w:color w:val="000000"/>
          <w:sz w:val="28"/>
          <w:szCs w:val="28"/>
          <w:lang w:val="nl-NL"/>
        </w:rPr>
      </w:pPr>
      <w:r w:rsidRPr="00AB0807">
        <w:rPr>
          <w:rFonts w:ascii="Verdana" w:hAnsi="Verdana" w:cs="Arial"/>
          <w:noProof/>
          <w:sz w:val="28"/>
          <w:szCs w:val="28"/>
          <w:lang w:val="nl-NL"/>
        </w:rPr>
        <w:drawing>
          <wp:anchor distT="0" distB="0" distL="114300" distR="114300" simplePos="0" relativeHeight="251662336" behindDoc="0" locked="0" layoutInCell="1" allowOverlap="1" wp14:anchorId="7D67F8A2" wp14:editId="18BA57DD">
            <wp:simplePos x="0" y="0"/>
            <wp:positionH relativeFrom="column">
              <wp:posOffset>3505200</wp:posOffset>
            </wp:positionH>
            <wp:positionV relativeFrom="paragraph">
              <wp:posOffset>578485</wp:posOffset>
            </wp:positionV>
            <wp:extent cx="2851150" cy="1900555"/>
            <wp:effectExtent l="171450" t="171450" r="387350" b="366395"/>
            <wp:wrapSquare wrapText="bothSides"/>
            <wp:docPr id="16" name="Afbeelding 16" descr="Benedenkapel, Sainte-Chapell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nedenkapel, Sainte-Chapelle, Parij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1150" cy="19005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B0807">
        <w:rPr>
          <w:rFonts w:ascii="Verdana" w:hAnsi="Verdana" w:cs="Arial"/>
          <w:color w:val="000000"/>
          <w:sz w:val="28"/>
          <w:szCs w:val="28"/>
          <w:lang w:val="nl-NL"/>
        </w:rPr>
        <w:t xml:space="preserve">De ramen werden tijdelijk verwijderd in de 19e eeuw en tijdens de Tweede Wereldoorlog om te tegen beschadiging te beschermen. </w:t>
      </w:r>
    </w:p>
    <w:p w:rsidR="00AB0807" w:rsidRP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Ze werden na de oorlog minutieus terug geplaatst.</w:t>
      </w:r>
    </w:p>
    <w:p w:rsidR="00AB0807" w:rsidRPr="00AB0807" w:rsidRDefault="00AB0807" w:rsidP="00AB0807">
      <w:pPr>
        <w:rPr>
          <w:rFonts w:ascii="Verdana" w:hAnsi="Verdana" w:cs="Arial"/>
          <w:sz w:val="28"/>
          <w:szCs w:val="28"/>
          <w:lang w:val="nl-NL"/>
        </w:rPr>
      </w:pPr>
    </w:p>
    <w:p w:rsidR="00AB0807" w:rsidRPr="00AB0807" w:rsidRDefault="00AB0807" w:rsidP="00AB0807">
      <w:pPr>
        <w:rPr>
          <w:rFonts w:ascii="Verdana" w:hAnsi="Verdana" w:cs="Arial"/>
          <w:b/>
          <w:color w:val="222222"/>
          <w:sz w:val="28"/>
          <w:szCs w:val="28"/>
          <w:lang w:val="nl-NL"/>
        </w:rPr>
      </w:pPr>
      <w:r w:rsidRPr="00AB0807">
        <w:rPr>
          <w:rFonts w:ascii="Verdana" w:hAnsi="Verdana" w:cs="Arial"/>
          <w:b/>
          <w:color w:val="222222"/>
          <w:sz w:val="28"/>
          <w:szCs w:val="28"/>
          <w:lang w:val="nl-NL"/>
        </w:rPr>
        <w:t>De benedenkapel</w:t>
      </w: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 xml:space="preserve">De kapel op de benedenverdieping is gewijd aan de maagd Maria en was oorspronkelijk enkel toegankelijk voor het personeel van de koning. </w:t>
      </w: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 xml:space="preserve">De veeleer bescheiden architectuur omvat een laag plafond dat beschilderd is met een sterrenhemel. </w:t>
      </w:r>
    </w:p>
    <w:p w:rsid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 xml:space="preserve">De pilaren zijn versierd met de Franse fleur-de-lis. </w:t>
      </w:r>
    </w:p>
    <w:p w:rsidR="00AB0807" w:rsidRPr="00AB0807" w:rsidRDefault="00AB0807" w:rsidP="00AB0807">
      <w:pPr>
        <w:rPr>
          <w:rFonts w:ascii="Verdana" w:hAnsi="Verdana" w:cs="Arial"/>
          <w:color w:val="000000"/>
          <w:sz w:val="28"/>
          <w:szCs w:val="28"/>
          <w:lang w:val="nl-NL"/>
        </w:rPr>
      </w:pPr>
      <w:r w:rsidRPr="00AB0807">
        <w:rPr>
          <w:rFonts w:ascii="Verdana" w:hAnsi="Verdana" w:cs="Arial"/>
          <w:color w:val="000000"/>
          <w:sz w:val="28"/>
          <w:szCs w:val="28"/>
          <w:lang w:val="nl-NL"/>
        </w:rPr>
        <w:t>Bezoekers aan de benedenkapel kunnen ook de grafstenen zien van enkele van de geestelijken die hier begraven zijn.</w:t>
      </w:r>
    </w:p>
    <w:p w:rsidR="00F548A8" w:rsidRPr="00AB0807" w:rsidRDefault="00F548A8" w:rsidP="00AB0807">
      <w:pPr>
        <w:rPr>
          <w:rFonts w:ascii="Verdana" w:hAnsi="Verdana" w:cs="Arial"/>
          <w:color w:val="000000"/>
          <w:sz w:val="28"/>
          <w:szCs w:val="28"/>
          <w:lang w:val="nl-NL"/>
        </w:rPr>
      </w:pPr>
    </w:p>
    <w:sectPr w:rsidR="00F548A8" w:rsidRPr="00AB0807" w:rsidSect="00367183">
      <w:headerReference w:type="default" r:id="rId16"/>
      <w:footerReference w:type="even" r:id="rId17"/>
      <w:footerReference w:type="default" r:id="rId18"/>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13D" w:rsidRDefault="0060313D">
      <w:r>
        <w:separator/>
      </w:r>
    </w:p>
  </w:endnote>
  <w:endnote w:type="continuationSeparator" w:id="0">
    <w:p w:rsidR="0060313D" w:rsidRDefault="0060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AB0807" w:rsidRPr="00AB0807">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AB0807" w:rsidRPr="00AB0807">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13D" w:rsidRDefault="0060313D">
      <w:r>
        <w:separator/>
      </w:r>
    </w:p>
  </w:footnote>
  <w:footnote w:type="continuationSeparator" w:id="0">
    <w:p w:rsidR="0060313D" w:rsidRDefault="00603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60313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0313D"/>
    <w:rsid w:val="00623919"/>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AB0807"/>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933206">
      <w:bodyDiv w:val="1"/>
      <w:marLeft w:val="0"/>
      <w:marRight w:val="0"/>
      <w:marTop w:val="0"/>
      <w:marBottom w:val="0"/>
      <w:divBdr>
        <w:top w:val="none" w:sz="0" w:space="0" w:color="auto"/>
        <w:left w:val="none" w:sz="0" w:space="0" w:color="auto"/>
        <w:bottom w:val="none" w:sz="0" w:space="0" w:color="auto"/>
        <w:right w:val="none" w:sz="0" w:space="0" w:color="auto"/>
      </w:divBdr>
      <w:divsChild>
        <w:div w:id="615597888">
          <w:marLeft w:val="0"/>
          <w:marRight w:val="0"/>
          <w:marTop w:val="2325"/>
          <w:marBottom w:val="0"/>
          <w:divBdr>
            <w:top w:val="none" w:sz="0" w:space="0" w:color="auto"/>
            <w:left w:val="none" w:sz="0" w:space="0" w:color="auto"/>
            <w:bottom w:val="none" w:sz="0" w:space="0" w:color="auto"/>
            <w:right w:val="none" w:sz="0" w:space="0" w:color="auto"/>
          </w:divBdr>
          <w:divsChild>
            <w:div w:id="214392833">
              <w:marLeft w:val="0"/>
              <w:marRight w:val="0"/>
              <w:marTop w:val="0"/>
              <w:marBottom w:val="0"/>
              <w:divBdr>
                <w:top w:val="none" w:sz="0" w:space="0" w:color="auto"/>
                <w:left w:val="none" w:sz="0" w:space="0" w:color="auto"/>
                <w:bottom w:val="none" w:sz="0" w:space="0" w:color="auto"/>
                <w:right w:val="none" w:sz="0" w:space="0" w:color="auto"/>
              </w:divBdr>
              <w:divsChild>
                <w:div w:id="1316181553">
                  <w:marLeft w:val="0"/>
                  <w:marRight w:val="0"/>
                  <w:marTop w:val="0"/>
                  <w:marBottom w:val="0"/>
                  <w:divBdr>
                    <w:top w:val="none" w:sz="0" w:space="0" w:color="auto"/>
                    <w:left w:val="none" w:sz="0" w:space="0" w:color="auto"/>
                    <w:bottom w:val="none" w:sz="0" w:space="0" w:color="auto"/>
                    <w:right w:val="none" w:sz="0" w:space="0" w:color="auto"/>
                  </w:divBdr>
                  <w:divsChild>
                    <w:div w:id="1209874825">
                      <w:marLeft w:val="0"/>
                      <w:marRight w:val="0"/>
                      <w:marTop w:val="0"/>
                      <w:marBottom w:val="0"/>
                      <w:divBdr>
                        <w:top w:val="none" w:sz="0" w:space="0" w:color="auto"/>
                        <w:left w:val="none" w:sz="0" w:space="0" w:color="auto"/>
                        <w:bottom w:val="none" w:sz="0" w:space="0" w:color="auto"/>
                        <w:right w:val="none" w:sz="0" w:space="0" w:color="auto"/>
                      </w:divBdr>
                    </w:div>
                  </w:divsChild>
                </w:div>
                <w:div w:id="1006009462">
                  <w:marLeft w:val="0"/>
                  <w:marRight w:val="0"/>
                  <w:marTop w:val="0"/>
                  <w:marBottom w:val="30"/>
                  <w:divBdr>
                    <w:top w:val="none" w:sz="0" w:space="0" w:color="auto"/>
                    <w:left w:val="none" w:sz="0" w:space="0" w:color="auto"/>
                    <w:bottom w:val="none" w:sz="0" w:space="0" w:color="auto"/>
                    <w:right w:val="none" w:sz="0" w:space="0" w:color="auto"/>
                  </w:divBdr>
                </w:div>
                <w:div w:id="243490843">
                  <w:marLeft w:val="0"/>
                  <w:marRight w:val="0"/>
                  <w:marTop w:val="0"/>
                  <w:marBottom w:val="0"/>
                  <w:divBdr>
                    <w:top w:val="none" w:sz="0" w:space="0" w:color="auto"/>
                    <w:left w:val="none" w:sz="0" w:space="0" w:color="auto"/>
                    <w:bottom w:val="none" w:sz="0" w:space="0" w:color="auto"/>
                    <w:right w:val="none" w:sz="0" w:space="0" w:color="auto"/>
                  </w:divBdr>
                  <w:divsChild>
                    <w:div w:id="1566066897">
                      <w:marLeft w:val="0"/>
                      <w:marRight w:val="0"/>
                      <w:marTop w:val="0"/>
                      <w:marBottom w:val="0"/>
                      <w:divBdr>
                        <w:top w:val="none" w:sz="0" w:space="0" w:color="auto"/>
                        <w:left w:val="none" w:sz="0" w:space="0" w:color="auto"/>
                        <w:bottom w:val="none" w:sz="0" w:space="0" w:color="auto"/>
                        <w:right w:val="none" w:sz="0" w:space="0" w:color="auto"/>
                      </w:divBdr>
                      <w:divsChild>
                        <w:div w:id="1802071594">
                          <w:marLeft w:val="0"/>
                          <w:marRight w:val="0"/>
                          <w:marTop w:val="0"/>
                          <w:marBottom w:val="0"/>
                          <w:divBdr>
                            <w:top w:val="none" w:sz="0" w:space="0" w:color="auto"/>
                            <w:left w:val="none" w:sz="0" w:space="0" w:color="auto"/>
                            <w:bottom w:val="none" w:sz="0" w:space="0" w:color="auto"/>
                            <w:right w:val="none" w:sz="0" w:space="0" w:color="auto"/>
                          </w:divBdr>
                        </w:div>
                        <w:div w:id="994837563">
                          <w:marLeft w:val="45"/>
                          <w:marRight w:val="45"/>
                          <w:marTop w:val="45"/>
                          <w:marBottom w:val="45"/>
                          <w:divBdr>
                            <w:top w:val="none" w:sz="0" w:space="0" w:color="auto"/>
                            <w:left w:val="none" w:sz="0" w:space="0" w:color="auto"/>
                            <w:bottom w:val="none" w:sz="0" w:space="0" w:color="auto"/>
                            <w:right w:val="none" w:sz="0" w:space="0" w:color="auto"/>
                          </w:divBdr>
                          <w:divsChild>
                            <w:div w:id="1576665179">
                              <w:marLeft w:val="0"/>
                              <w:marRight w:val="0"/>
                              <w:marTop w:val="0"/>
                              <w:marBottom w:val="0"/>
                              <w:divBdr>
                                <w:top w:val="none" w:sz="0" w:space="0" w:color="auto"/>
                                <w:left w:val="none" w:sz="0" w:space="0" w:color="auto"/>
                                <w:bottom w:val="none" w:sz="0" w:space="0" w:color="auto"/>
                                <w:right w:val="none" w:sz="0" w:space="0" w:color="auto"/>
                              </w:divBdr>
                            </w:div>
                          </w:divsChild>
                        </w:div>
                        <w:div w:id="1400594228">
                          <w:marLeft w:val="45"/>
                          <w:marRight w:val="45"/>
                          <w:marTop w:val="45"/>
                          <w:marBottom w:val="45"/>
                          <w:divBdr>
                            <w:top w:val="none" w:sz="0" w:space="0" w:color="auto"/>
                            <w:left w:val="none" w:sz="0" w:space="0" w:color="auto"/>
                            <w:bottom w:val="none" w:sz="0" w:space="0" w:color="auto"/>
                            <w:right w:val="none" w:sz="0" w:space="0" w:color="auto"/>
                          </w:divBdr>
                          <w:divsChild>
                            <w:div w:id="1358387315">
                              <w:marLeft w:val="0"/>
                              <w:marRight w:val="0"/>
                              <w:marTop w:val="0"/>
                              <w:marBottom w:val="0"/>
                              <w:divBdr>
                                <w:top w:val="none" w:sz="0" w:space="0" w:color="auto"/>
                                <w:left w:val="none" w:sz="0" w:space="0" w:color="auto"/>
                                <w:bottom w:val="none" w:sz="0" w:space="0" w:color="auto"/>
                                <w:right w:val="none" w:sz="0" w:space="0" w:color="auto"/>
                              </w:divBdr>
                            </w:div>
                          </w:divsChild>
                        </w:div>
                        <w:div w:id="2073842752">
                          <w:marLeft w:val="0"/>
                          <w:marRight w:val="0"/>
                          <w:marTop w:val="0"/>
                          <w:marBottom w:val="0"/>
                          <w:divBdr>
                            <w:top w:val="none" w:sz="0" w:space="0" w:color="auto"/>
                            <w:left w:val="none" w:sz="0" w:space="0" w:color="auto"/>
                            <w:bottom w:val="none" w:sz="0" w:space="0" w:color="auto"/>
                            <w:right w:val="none" w:sz="0" w:space="0" w:color="auto"/>
                          </w:divBdr>
                        </w:div>
                        <w:div w:id="188031447">
                          <w:marLeft w:val="45"/>
                          <w:marRight w:val="45"/>
                          <w:marTop w:val="45"/>
                          <w:marBottom w:val="45"/>
                          <w:divBdr>
                            <w:top w:val="none" w:sz="0" w:space="0" w:color="auto"/>
                            <w:left w:val="none" w:sz="0" w:space="0" w:color="auto"/>
                            <w:bottom w:val="none" w:sz="0" w:space="0" w:color="auto"/>
                            <w:right w:val="none" w:sz="0" w:space="0" w:color="auto"/>
                          </w:divBdr>
                          <w:divsChild>
                            <w:div w:id="1289315295">
                              <w:marLeft w:val="0"/>
                              <w:marRight w:val="0"/>
                              <w:marTop w:val="0"/>
                              <w:marBottom w:val="0"/>
                              <w:divBdr>
                                <w:top w:val="none" w:sz="0" w:space="0" w:color="auto"/>
                                <w:left w:val="none" w:sz="0" w:space="0" w:color="auto"/>
                                <w:bottom w:val="none" w:sz="0" w:space="0" w:color="auto"/>
                                <w:right w:val="none" w:sz="0" w:space="0" w:color="auto"/>
                              </w:divBdr>
                            </w:div>
                          </w:divsChild>
                        </w:div>
                        <w:div w:id="1035883045">
                          <w:marLeft w:val="0"/>
                          <w:marRight w:val="0"/>
                          <w:marTop w:val="0"/>
                          <w:marBottom w:val="0"/>
                          <w:divBdr>
                            <w:top w:val="none" w:sz="0" w:space="0" w:color="auto"/>
                            <w:left w:val="none" w:sz="0" w:space="0" w:color="auto"/>
                            <w:bottom w:val="none" w:sz="0" w:space="0" w:color="auto"/>
                            <w:right w:val="none" w:sz="0" w:space="0" w:color="auto"/>
                          </w:divBdr>
                        </w:div>
                        <w:div w:id="201982879">
                          <w:marLeft w:val="45"/>
                          <w:marRight w:val="45"/>
                          <w:marTop w:val="45"/>
                          <w:marBottom w:val="45"/>
                          <w:divBdr>
                            <w:top w:val="none" w:sz="0" w:space="0" w:color="auto"/>
                            <w:left w:val="none" w:sz="0" w:space="0" w:color="auto"/>
                            <w:bottom w:val="none" w:sz="0" w:space="0" w:color="auto"/>
                            <w:right w:val="none" w:sz="0" w:space="0" w:color="auto"/>
                          </w:divBdr>
                          <w:divsChild>
                            <w:div w:id="65961192">
                              <w:marLeft w:val="0"/>
                              <w:marRight w:val="0"/>
                              <w:marTop w:val="0"/>
                              <w:marBottom w:val="0"/>
                              <w:divBdr>
                                <w:top w:val="none" w:sz="0" w:space="0" w:color="auto"/>
                                <w:left w:val="none" w:sz="0" w:space="0" w:color="auto"/>
                                <w:bottom w:val="none" w:sz="0" w:space="0" w:color="auto"/>
                                <w:right w:val="none" w:sz="0" w:space="0" w:color="auto"/>
                              </w:divBdr>
                            </w:div>
                          </w:divsChild>
                        </w:div>
                        <w:div w:id="1776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parijs/notredame"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parijs/notredame"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529</Words>
  <Characters>2912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3435</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2</cp:revision>
  <dcterms:created xsi:type="dcterms:W3CDTF">2012-03-18T07:42:00Z</dcterms:created>
  <dcterms:modified xsi:type="dcterms:W3CDTF">2012-03-18T07:42:00Z</dcterms:modified>
</cp:coreProperties>
</file>