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876609"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Pr>
          <w:rFonts w:ascii="Verdana" w:hAnsi="Verdana" w:cs="Arial"/>
          <w:b/>
          <w:sz w:val="96"/>
          <w:szCs w:val="96"/>
          <w:lang w:val="nl-NL"/>
        </w:rPr>
        <w:t>Munchen</w:t>
      </w:r>
    </w:p>
    <w:p w:rsidR="006F0BF8" w:rsidRDefault="008E17A0" w:rsidP="003C2B64">
      <w:pPr>
        <w:jc w:val="center"/>
        <w:rPr>
          <w:rFonts w:ascii="Arial" w:hAnsi="Arial" w:cs="Arial"/>
          <w:noProof/>
          <w:sz w:val="28"/>
          <w:szCs w:val="28"/>
          <w:lang w:val="nl-NL"/>
        </w:rPr>
      </w:pPr>
      <w:r>
        <w:rPr>
          <w:rFonts w:ascii="Arial" w:hAnsi="Arial" w:cs="Arial"/>
          <w:noProof/>
          <w:lang w:val="nl-NL"/>
        </w:rPr>
        <w:drawing>
          <wp:inline distT="0" distB="0" distL="0" distR="0" wp14:anchorId="59AA1AB4" wp14:editId="59E00C70">
            <wp:extent cx="3780000" cy="2520000"/>
            <wp:effectExtent l="171450" t="171450" r="373380" b="356870"/>
            <wp:docPr id="4" name="il_fi" descr="http://us.123rf.com/400wm/400/400/tupungato/tupungato0906/tupungato090600207/5122630-hofgarten--park-in-ma-nchen-beieren-duitsland-bloemen-fontein-en-een-gaze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tupungato/tupungato0906/tupungato090600207/5122630-hofgarten--park-in-ma-nchen-beieren-duitsland-bloemen-fontein-en-een-gazeb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000"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6F0BF8" w:rsidRDefault="006F0BF8" w:rsidP="00EB5C36">
      <w:pPr>
        <w:rPr>
          <w:rFonts w:ascii="Verdana" w:hAnsi="Verdana"/>
          <w:sz w:val="28"/>
          <w:szCs w:val="28"/>
        </w:rPr>
      </w:pPr>
    </w:p>
    <w:p w:rsidR="008E17A0" w:rsidRPr="00E751F1" w:rsidRDefault="008E17A0" w:rsidP="00EB5C36">
      <w:pPr>
        <w:rPr>
          <w:rFonts w:ascii="Verdana" w:hAnsi="Verdana"/>
          <w:sz w:val="28"/>
          <w:szCs w:val="28"/>
        </w:rPr>
      </w:pPr>
      <w:bookmarkStart w:id="0" w:name="_GoBack"/>
      <w:bookmarkEnd w:id="0"/>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E751F1" w:rsidRDefault="00E751F1" w:rsidP="00EB5C36">
      <w:pPr>
        <w:rPr>
          <w:rFonts w:ascii="Verdana" w:hAnsi="Verdana"/>
          <w:sz w:val="28"/>
          <w:szCs w:val="28"/>
        </w:rPr>
      </w:pPr>
    </w:p>
    <w:p w:rsidR="00E751F1" w:rsidRPr="00E751F1" w:rsidRDefault="00E751F1"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0379D4" w:rsidRPr="000379D4" w:rsidRDefault="000379D4" w:rsidP="000379D4">
      <w:pPr>
        <w:jc w:val="center"/>
        <w:outlineLvl w:val="1"/>
        <w:rPr>
          <w:rFonts w:ascii="Verdana" w:hAnsi="Verdana" w:cs="Arial"/>
          <w:b/>
          <w:kern w:val="36"/>
          <w:sz w:val="96"/>
          <w:szCs w:val="96"/>
        </w:rPr>
      </w:pPr>
      <w:r w:rsidRPr="000379D4">
        <w:rPr>
          <w:rFonts w:ascii="Verdana" w:hAnsi="Verdana" w:cs="Arial"/>
          <w:b/>
          <w:kern w:val="36"/>
          <w:sz w:val="96"/>
          <w:szCs w:val="96"/>
        </w:rPr>
        <w:t>Hofgarten</w:t>
      </w:r>
    </w:p>
    <w:p w:rsidR="000379D4" w:rsidRDefault="0089282C" w:rsidP="000379D4">
      <w:pPr>
        <w:pStyle w:val="Lijstalinea"/>
        <w:numPr>
          <w:ilvl w:val="0"/>
          <w:numId w:val="14"/>
        </w:numPr>
        <w:spacing w:before="120" w:after="120"/>
        <w:ind w:left="284" w:hanging="284"/>
        <w:contextualSpacing w:val="0"/>
        <w:rPr>
          <w:rFonts w:ascii="Verdana" w:hAnsi="Verdana" w:cs="Arial"/>
          <w:bCs/>
          <w:color w:val="333333"/>
          <w:sz w:val="28"/>
        </w:rPr>
      </w:pPr>
      <w:r w:rsidRPr="000379D4">
        <w:rPr>
          <w:rFonts w:ascii="Verdana" w:hAnsi="Verdana" w:cs="Arial"/>
          <w:bCs/>
          <w:color w:val="333333"/>
          <w:sz w:val="28"/>
        </w:rPr>
        <w:lastRenderedPageBreak/>
        <w:t xml:space="preserve">De Hofgarten, een koninklijke tuin aan het Residenzpaleis in München, was lang de enige tuin in het centrum van de stad. </w:t>
      </w:r>
    </w:p>
    <w:p w:rsidR="000379D4" w:rsidRDefault="0089282C" w:rsidP="000379D4">
      <w:pPr>
        <w:pStyle w:val="Lijstalinea"/>
        <w:numPr>
          <w:ilvl w:val="0"/>
          <w:numId w:val="14"/>
        </w:numPr>
        <w:spacing w:before="120" w:after="120"/>
        <w:ind w:left="284" w:hanging="284"/>
        <w:contextualSpacing w:val="0"/>
        <w:rPr>
          <w:rFonts w:ascii="Verdana" w:hAnsi="Verdana" w:cs="Arial"/>
          <w:bCs/>
          <w:color w:val="333333"/>
          <w:sz w:val="28"/>
        </w:rPr>
      </w:pPr>
      <w:r w:rsidRPr="000379D4">
        <w:rPr>
          <w:rFonts w:ascii="Verdana" w:hAnsi="Verdana" w:cs="Arial"/>
          <w:bCs/>
          <w:color w:val="333333"/>
          <w:sz w:val="28"/>
        </w:rPr>
        <w:t xml:space="preserve">De tuin is omringd door enkele historische gebouwen. </w:t>
      </w:r>
    </w:p>
    <w:p w:rsidR="0089282C" w:rsidRPr="000379D4" w:rsidRDefault="0089282C" w:rsidP="000379D4">
      <w:pPr>
        <w:pStyle w:val="Lijstalinea"/>
        <w:numPr>
          <w:ilvl w:val="0"/>
          <w:numId w:val="14"/>
        </w:numPr>
        <w:spacing w:before="120" w:after="120"/>
        <w:ind w:left="284" w:hanging="284"/>
        <w:contextualSpacing w:val="0"/>
        <w:rPr>
          <w:rFonts w:ascii="Verdana" w:hAnsi="Verdana" w:cs="Arial"/>
          <w:bCs/>
          <w:color w:val="333333"/>
          <w:sz w:val="28"/>
        </w:rPr>
      </w:pPr>
      <w:r w:rsidRPr="000379D4">
        <w:rPr>
          <w:rFonts w:ascii="Verdana" w:hAnsi="Verdana" w:cs="Arial"/>
          <w:bCs/>
          <w:color w:val="333333"/>
          <w:sz w:val="28"/>
        </w:rPr>
        <w:t xml:space="preserve">In het centrum van de tuin staat de kleine Tempel van Diana. </w:t>
      </w:r>
    </w:p>
    <w:p w:rsidR="0089282C" w:rsidRPr="000379D4" w:rsidRDefault="000379D4" w:rsidP="000379D4">
      <w:pPr>
        <w:spacing w:before="120" w:after="120"/>
        <w:rPr>
          <w:rFonts w:ascii="Verdana" w:hAnsi="Verdana" w:cs="Arial"/>
          <w:b/>
          <w:sz w:val="28"/>
        </w:rPr>
      </w:pPr>
      <w:r>
        <w:rPr>
          <w:noProof/>
          <w:lang w:val="nl-NL"/>
        </w:rPr>
        <mc:AlternateContent>
          <mc:Choice Requires="wps">
            <w:drawing>
              <wp:anchor distT="0" distB="0" distL="114300" distR="114300" simplePos="0" relativeHeight="251660288" behindDoc="0" locked="0" layoutInCell="1" allowOverlap="1" wp14:anchorId="7EB7CF8E" wp14:editId="6CA26BA6">
                <wp:simplePos x="0" y="0"/>
                <wp:positionH relativeFrom="column">
                  <wp:posOffset>4092575</wp:posOffset>
                </wp:positionH>
                <wp:positionV relativeFrom="paragraph">
                  <wp:posOffset>1811020</wp:posOffset>
                </wp:positionV>
                <wp:extent cx="2519680" cy="635"/>
                <wp:effectExtent l="0" t="0" r="0" b="0"/>
                <wp:wrapSquare wrapText="bothSides"/>
                <wp:docPr id="6" name="Tekstvak 6"/>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0379D4" w:rsidRPr="000379D4" w:rsidRDefault="000379D4" w:rsidP="000379D4">
                            <w:pPr>
                              <w:pStyle w:val="Bijschrift"/>
                              <w:jc w:val="center"/>
                              <w:rPr>
                                <w:rFonts w:ascii="Verdana" w:hAnsi="Verdana"/>
                                <w:noProof/>
                                <w:color w:val="000000" w:themeColor="text1"/>
                                <w:sz w:val="24"/>
                                <w:szCs w:val="20"/>
                              </w:rPr>
                            </w:pPr>
                            <w:r w:rsidRPr="000379D4">
                              <w:rPr>
                                <w:rFonts w:ascii="Verdana" w:hAnsi="Verdana"/>
                                <w:color w:val="000000" w:themeColor="text1"/>
                                <w:sz w:val="22"/>
                              </w:rPr>
                              <w:t xml:space="preserve">De tuin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6" o:spid="_x0000_s1026" type="#_x0000_t202" style="position:absolute;margin-left:322.25pt;margin-top:142.6pt;width:198.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" stroked="f">
                <v:textbox style="mso-fit-shape-to-text:t" inset="0,0,0,0">
                  <w:txbxContent>
                    <w:p w:rsidR="000379D4" w:rsidRPr="000379D4" w:rsidRDefault="000379D4" w:rsidP="000379D4">
                      <w:pPr>
                        <w:pStyle w:val="Bijschrift"/>
                        <w:jc w:val="center"/>
                        <w:rPr>
                          <w:rFonts w:ascii="Verdana" w:hAnsi="Verdana"/>
                          <w:noProof/>
                          <w:color w:val="000000" w:themeColor="text1"/>
                          <w:sz w:val="24"/>
                          <w:szCs w:val="20"/>
                        </w:rPr>
                      </w:pPr>
                      <w:r w:rsidRPr="000379D4">
                        <w:rPr>
                          <w:rFonts w:ascii="Verdana" w:hAnsi="Verdana"/>
                          <w:color w:val="000000" w:themeColor="text1"/>
                          <w:sz w:val="22"/>
                        </w:rPr>
                        <w:t xml:space="preserve">De tuin </w:t>
                      </w:r>
                    </w:p>
                  </w:txbxContent>
                </v:textbox>
                <w10:wrap type="square"/>
              </v:shape>
            </w:pict>
          </mc:Fallback>
        </mc:AlternateContent>
      </w:r>
      <w:r w:rsidR="0089282C" w:rsidRPr="000379D4">
        <w:rPr>
          <w:b/>
          <w:noProof/>
          <w:lang w:val="nl-NL"/>
        </w:rPr>
        <w:drawing>
          <wp:anchor distT="0" distB="0" distL="114300" distR="114300" simplePos="0" relativeHeight="251658240" behindDoc="0" locked="0" layoutInCell="1" allowOverlap="1" wp14:anchorId="5AEB0496" wp14:editId="051BD72C">
            <wp:simplePos x="0" y="0"/>
            <wp:positionH relativeFrom="column">
              <wp:posOffset>4711065</wp:posOffset>
            </wp:positionH>
            <wp:positionV relativeFrom="paragraph">
              <wp:posOffset>78105</wp:posOffset>
            </wp:positionV>
            <wp:extent cx="2520000" cy="1675796"/>
            <wp:effectExtent l="171450" t="171450" r="375920" b="362585"/>
            <wp:wrapSquare wrapText="bothSides"/>
            <wp:docPr id="3" name="Afbeelding 3" descr="Hofgarten,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fgarten, Münc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9282C" w:rsidRPr="000379D4">
        <w:rPr>
          <w:rFonts w:ascii="Verdana" w:hAnsi="Verdana" w:cs="Arial"/>
          <w:b/>
          <w:sz w:val="28"/>
        </w:rPr>
        <w:t>Hofgarten</w:t>
      </w:r>
    </w:p>
    <w:p w:rsidR="000379D4" w:rsidRDefault="0089282C" w:rsidP="000379D4">
      <w:pPr>
        <w:pStyle w:val="Lijstalinea"/>
        <w:numPr>
          <w:ilvl w:val="0"/>
          <w:numId w:val="14"/>
        </w:numPr>
        <w:spacing w:before="120" w:after="120"/>
        <w:ind w:left="284" w:hanging="284"/>
        <w:contextualSpacing w:val="0"/>
        <w:rPr>
          <w:rFonts w:ascii="Verdana" w:hAnsi="Verdana" w:cs="Arial"/>
          <w:color w:val="000000"/>
          <w:sz w:val="28"/>
        </w:rPr>
      </w:pPr>
      <w:r w:rsidRPr="000379D4">
        <w:rPr>
          <w:rFonts w:ascii="Verdana" w:hAnsi="Verdana" w:cs="Arial"/>
          <w:color w:val="000000"/>
          <w:sz w:val="28"/>
        </w:rPr>
        <w:t xml:space="preserve">De aanleg van Hofgarten begon in 1613 aan de zuidelijke kant van het </w:t>
      </w:r>
      <w:r w:rsidRPr="000379D4">
        <w:rPr>
          <w:rFonts w:ascii="Verdana" w:hAnsi="Verdana" w:cs="Arial"/>
          <w:sz w:val="28"/>
        </w:rPr>
        <w:t>Residenz Paleis</w:t>
      </w:r>
      <w:r w:rsidRPr="000379D4">
        <w:rPr>
          <w:rFonts w:ascii="Verdana" w:hAnsi="Verdana" w:cs="Arial"/>
          <w:color w:val="000000"/>
          <w:sz w:val="28"/>
        </w:rPr>
        <w:t xml:space="preserve">, net aan de overkant van de gracht die het paleis vroeger omringde. </w:t>
      </w:r>
    </w:p>
    <w:p w:rsidR="000379D4" w:rsidRDefault="0089282C" w:rsidP="000379D4">
      <w:pPr>
        <w:pStyle w:val="Lijstalinea"/>
        <w:numPr>
          <w:ilvl w:val="0"/>
          <w:numId w:val="14"/>
        </w:numPr>
        <w:spacing w:before="120" w:after="120"/>
        <w:ind w:left="284" w:hanging="284"/>
        <w:contextualSpacing w:val="0"/>
        <w:rPr>
          <w:rFonts w:ascii="Verdana" w:hAnsi="Verdana" w:cs="Arial"/>
          <w:color w:val="000000"/>
          <w:sz w:val="28"/>
        </w:rPr>
      </w:pPr>
      <w:r w:rsidRPr="000379D4">
        <w:rPr>
          <w:rFonts w:ascii="Verdana" w:hAnsi="Verdana" w:cs="Arial"/>
          <w:color w:val="000000"/>
          <w:sz w:val="28"/>
        </w:rPr>
        <w:t>De aanleg van de tuin was voltooid in 1617. In dezelfde periode voegde Hertog Maximiliaan I verscheidene nieuwe gebo</w:t>
      </w:r>
      <w:r w:rsidR="000379D4">
        <w:rPr>
          <w:rFonts w:ascii="Verdana" w:hAnsi="Verdana" w:cs="Arial"/>
          <w:color w:val="000000"/>
          <w:sz w:val="28"/>
        </w:rPr>
        <w:t>uwen toe aan het paleiscomplex.</w:t>
      </w:r>
    </w:p>
    <w:p w:rsidR="000379D4" w:rsidRDefault="0089282C" w:rsidP="000379D4">
      <w:pPr>
        <w:pStyle w:val="Lijstalinea"/>
        <w:numPr>
          <w:ilvl w:val="0"/>
          <w:numId w:val="14"/>
        </w:numPr>
        <w:spacing w:before="120" w:after="120"/>
        <w:ind w:left="284" w:hanging="284"/>
        <w:contextualSpacing w:val="0"/>
        <w:rPr>
          <w:rFonts w:ascii="Verdana" w:hAnsi="Verdana" w:cs="Arial"/>
          <w:color w:val="000000"/>
          <w:sz w:val="28"/>
        </w:rPr>
      </w:pPr>
      <w:r w:rsidRPr="000379D4">
        <w:rPr>
          <w:rFonts w:ascii="Verdana" w:hAnsi="Verdana" w:cs="Arial"/>
          <w:color w:val="000000"/>
          <w:sz w:val="28"/>
        </w:rPr>
        <w:t xml:space="preserve">De tuin is formeel aangelegd rond twee paden die elkaar in het centrum kruisen. </w:t>
      </w:r>
    </w:p>
    <w:p w:rsidR="000379D4" w:rsidRDefault="0089282C" w:rsidP="000379D4">
      <w:pPr>
        <w:pStyle w:val="Lijstalinea"/>
        <w:numPr>
          <w:ilvl w:val="0"/>
          <w:numId w:val="14"/>
        </w:numPr>
        <w:spacing w:before="120" w:after="120"/>
        <w:ind w:left="284" w:hanging="284"/>
        <w:contextualSpacing w:val="0"/>
        <w:rPr>
          <w:rFonts w:ascii="Verdana" w:hAnsi="Verdana" w:cs="Arial"/>
          <w:color w:val="000000"/>
          <w:sz w:val="28"/>
        </w:rPr>
      </w:pPr>
      <w:r w:rsidRPr="000379D4">
        <w:rPr>
          <w:rFonts w:ascii="Verdana" w:hAnsi="Verdana" w:cs="Arial"/>
          <w:color w:val="000000"/>
          <w:sz w:val="28"/>
        </w:rPr>
        <w:t xml:space="preserve">Op het kruispunt staat de Tempel van Diana, gebouwd in 1615. </w:t>
      </w:r>
    </w:p>
    <w:p w:rsidR="000379D4" w:rsidRDefault="0089282C" w:rsidP="000379D4">
      <w:pPr>
        <w:pStyle w:val="Lijstalinea"/>
        <w:numPr>
          <w:ilvl w:val="0"/>
          <w:numId w:val="14"/>
        </w:numPr>
        <w:spacing w:before="120" w:after="120"/>
        <w:ind w:left="284" w:hanging="284"/>
        <w:contextualSpacing w:val="0"/>
        <w:rPr>
          <w:rFonts w:ascii="Verdana" w:hAnsi="Verdana" w:cs="Arial"/>
          <w:color w:val="000000"/>
          <w:sz w:val="28"/>
        </w:rPr>
      </w:pPr>
      <w:r w:rsidRPr="000379D4">
        <w:rPr>
          <w:rFonts w:ascii="Verdana" w:hAnsi="Verdana" w:cs="Arial"/>
          <w:color w:val="000000"/>
          <w:sz w:val="28"/>
        </w:rPr>
        <w:t xml:space="preserve">De tuin werd door de eeuwen heen meerdere keren heraangelegd. </w:t>
      </w:r>
    </w:p>
    <w:p w:rsidR="0089282C" w:rsidRPr="000379D4" w:rsidRDefault="000379D4" w:rsidP="000379D4">
      <w:pPr>
        <w:pStyle w:val="Lijstalinea"/>
        <w:numPr>
          <w:ilvl w:val="0"/>
          <w:numId w:val="14"/>
        </w:numPr>
        <w:spacing w:before="120" w:after="120"/>
        <w:ind w:left="284" w:hanging="284"/>
        <w:contextualSpacing w:val="0"/>
        <w:rPr>
          <w:rFonts w:ascii="Verdana" w:hAnsi="Verdana" w:cs="Arial"/>
          <w:color w:val="000000"/>
          <w:sz w:val="28"/>
        </w:rPr>
      </w:pPr>
      <w:r>
        <w:rPr>
          <w:noProof/>
          <w:lang w:val="nl-NL"/>
        </w:rPr>
        <mc:AlternateContent>
          <mc:Choice Requires="wps">
            <w:drawing>
              <wp:anchor distT="0" distB="0" distL="114300" distR="114300" simplePos="0" relativeHeight="251663360" behindDoc="0" locked="0" layoutInCell="1" allowOverlap="1" wp14:anchorId="56F44BED" wp14:editId="7511A148">
                <wp:simplePos x="0" y="0"/>
                <wp:positionH relativeFrom="column">
                  <wp:posOffset>4092575</wp:posOffset>
                </wp:positionH>
                <wp:positionV relativeFrom="paragraph">
                  <wp:posOffset>2113280</wp:posOffset>
                </wp:positionV>
                <wp:extent cx="2519680" cy="635"/>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0379D4" w:rsidRPr="000379D4" w:rsidRDefault="000379D4" w:rsidP="000379D4">
                            <w:pPr>
                              <w:pStyle w:val="Bijschrift"/>
                              <w:jc w:val="center"/>
                              <w:rPr>
                                <w:rFonts w:ascii="Verdana" w:hAnsi="Verdana"/>
                                <w:noProof/>
                                <w:color w:val="000000" w:themeColor="text1"/>
                                <w:sz w:val="24"/>
                                <w:szCs w:val="20"/>
                              </w:rPr>
                            </w:pPr>
                            <w:r w:rsidRPr="000379D4">
                              <w:rPr>
                                <w:rFonts w:ascii="Verdana" w:hAnsi="Verdana"/>
                                <w:color w:val="000000" w:themeColor="text1"/>
                                <w:sz w:val="22"/>
                              </w:rPr>
                              <w:t xml:space="preserve">Tempel van Diana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7" o:spid="_x0000_s1027" type="#_x0000_t202" style="position:absolute;left:0;text-align:left;margin-left:322.25pt;margin-top:166.4pt;width:198.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" stroked="f">
                <v:textbox style="mso-fit-shape-to-text:t" inset="0,0,0,0">
                  <w:txbxContent>
                    <w:p w:rsidR="000379D4" w:rsidRPr="000379D4" w:rsidRDefault="000379D4" w:rsidP="000379D4">
                      <w:pPr>
                        <w:pStyle w:val="Bijschrift"/>
                        <w:jc w:val="center"/>
                        <w:rPr>
                          <w:rFonts w:ascii="Verdana" w:hAnsi="Verdana"/>
                          <w:noProof/>
                          <w:color w:val="000000" w:themeColor="text1"/>
                          <w:sz w:val="24"/>
                          <w:szCs w:val="20"/>
                        </w:rPr>
                      </w:pPr>
                      <w:r w:rsidRPr="000379D4">
                        <w:rPr>
                          <w:rFonts w:ascii="Verdana" w:hAnsi="Verdana"/>
                          <w:color w:val="000000" w:themeColor="text1"/>
                          <w:sz w:val="22"/>
                        </w:rPr>
                        <w:t xml:space="preserve">Tempel van Diana </w:t>
                      </w:r>
                    </w:p>
                  </w:txbxContent>
                </v:textbox>
                <w10:wrap type="square"/>
              </v:shape>
            </w:pict>
          </mc:Fallback>
        </mc:AlternateContent>
      </w:r>
      <w:r w:rsidRPr="000379D4">
        <w:rPr>
          <w:noProof/>
          <w:lang w:val="nl-NL"/>
        </w:rPr>
        <w:drawing>
          <wp:anchor distT="0" distB="0" distL="114300" distR="114300" simplePos="0" relativeHeight="251661312" behindDoc="0" locked="0" layoutInCell="1" allowOverlap="1" wp14:anchorId="5321D421" wp14:editId="53D3D166">
            <wp:simplePos x="0" y="0"/>
            <wp:positionH relativeFrom="column">
              <wp:posOffset>4711065</wp:posOffset>
            </wp:positionH>
            <wp:positionV relativeFrom="paragraph">
              <wp:posOffset>380365</wp:posOffset>
            </wp:positionV>
            <wp:extent cx="2520000" cy="1675796"/>
            <wp:effectExtent l="171450" t="171450" r="375920" b="362585"/>
            <wp:wrapSquare wrapText="bothSides"/>
            <wp:docPr id="2" name="Afbeelding 2" descr="Hofgarten tempel, Hofgarten,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fgarten tempel, Hofgarten, Münch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9282C" w:rsidRPr="000379D4">
        <w:rPr>
          <w:rFonts w:ascii="Verdana" w:hAnsi="Verdana" w:cs="Arial"/>
          <w:color w:val="000000"/>
          <w:sz w:val="28"/>
        </w:rPr>
        <w:t>Na de verwoesting tijdens de Tweede Wereldoorlog werden de tuin weer aangelegd naar het oorspronkelijke ontwerp uit de 17e eeuw.</w:t>
      </w:r>
    </w:p>
    <w:p w:rsidR="0089282C" w:rsidRPr="000379D4" w:rsidRDefault="0089282C" w:rsidP="000379D4">
      <w:pPr>
        <w:spacing w:before="120" w:after="120"/>
        <w:rPr>
          <w:rFonts w:ascii="Verdana" w:hAnsi="Verdana" w:cs="Arial"/>
          <w:b/>
          <w:color w:val="222222"/>
          <w:sz w:val="28"/>
          <w:szCs w:val="33"/>
        </w:rPr>
      </w:pPr>
      <w:r w:rsidRPr="000379D4">
        <w:rPr>
          <w:rFonts w:ascii="Verdana" w:hAnsi="Verdana" w:cs="Arial"/>
          <w:b/>
          <w:color w:val="222222"/>
          <w:sz w:val="28"/>
          <w:szCs w:val="33"/>
        </w:rPr>
        <w:t>De tempel</w:t>
      </w:r>
    </w:p>
    <w:p w:rsidR="000379D4" w:rsidRDefault="0089282C" w:rsidP="000379D4">
      <w:pPr>
        <w:pStyle w:val="Lijstalinea"/>
        <w:numPr>
          <w:ilvl w:val="0"/>
          <w:numId w:val="14"/>
        </w:numPr>
        <w:spacing w:before="120" w:after="120"/>
        <w:ind w:left="284" w:hanging="284"/>
        <w:contextualSpacing w:val="0"/>
        <w:rPr>
          <w:rFonts w:ascii="Verdana" w:hAnsi="Verdana" w:cs="Arial"/>
          <w:color w:val="000000"/>
          <w:sz w:val="28"/>
        </w:rPr>
      </w:pPr>
      <w:r w:rsidRPr="000379D4">
        <w:rPr>
          <w:rFonts w:ascii="Verdana" w:hAnsi="Verdana" w:cs="Arial"/>
          <w:color w:val="000000"/>
          <w:sz w:val="28"/>
        </w:rPr>
        <w:t xml:space="preserve">Het meest opvallende monument in de tuin is de centrale tempel, gekend als de Tempel van Diana. </w:t>
      </w:r>
    </w:p>
    <w:p w:rsidR="000379D4" w:rsidRDefault="0089282C" w:rsidP="000379D4">
      <w:pPr>
        <w:pStyle w:val="Lijstalinea"/>
        <w:numPr>
          <w:ilvl w:val="0"/>
          <w:numId w:val="14"/>
        </w:numPr>
        <w:spacing w:before="120" w:after="120"/>
        <w:ind w:left="284" w:hanging="284"/>
        <w:contextualSpacing w:val="0"/>
        <w:rPr>
          <w:rFonts w:ascii="Verdana" w:hAnsi="Verdana" w:cs="Arial"/>
          <w:color w:val="000000"/>
          <w:sz w:val="28"/>
        </w:rPr>
      </w:pPr>
      <w:r w:rsidRPr="000379D4">
        <w:rPr>
          <w:rFonts w:ascii="Verdana" w:hAnsi="Verdana" w:cs="Arial"/>
          <w:color w:val="000000"/>
          <w:sz w:val="28"/>
        </w:rPr>
        <w:t xml:space="preserve">Het werd in 1615 gebouwd door Heinrich Schön. </w:t>
      </w:r>
    </w:p>
    <w:p w:rsidR="000379D4" w:rsidRDefault="0089282C" w:rsidP="000379D4">
      <w:pPr>
        <w:pStyle w:val="Lijstalinea"/>
        <w:numPr>
          <w:ilvl w:val="0"/>
          <w:numId w:val="14"/>
        </w:numPr>
        <w:spacing w:before="120" w:after="120"/>
        <w:ind w:left="284" w:hanging="284"/>
        <w:contextualSpacing w:val="0"/>
        <w:rPr>
          <w:rFonts w:ascii="Verdana" w:hAnsi="Verdana" w:cs="Arial"/>
          <w:color w:val="000000"/>
          <w:sz w:val="28"/>
        </w:rPr>
      </w:pPr>
      <w:r w:rsidRPr="000379D4">
        <w:rPr>
          <w:rFonts w:ascii="Verdana" w:hAnsi="Verdana" w:cs="Arial"/>
          <w:color w:val="000000"/>
          <w:sz w:val="28"/>
        </w:rPr>
        <w:t xml:space="preserve">Het paviljoen bestaat uit acht bogen die allen leiden naar een van de paden die de tuin doorkruisen. </w:t>
      </w:r>
    </w:p>
    <w:p w:rsidR="0089282C" w:rsidRDefault="0089282C" w:rsidP="000379D4">
      <w:pPr>
        <w:pStyle w:val="Lijstalinea"/>
        <w:numPr>
          <w:ilvl w:val="0"/>
          <w:numId w:val="14"/>
        </w:numPr>
        <w:spacing w:before="120" w:after="120"/>
        <w:ind w:left="284" w:hanging="284"/>
        <w:contextualSpacing w:val="0"/>
        <w:rPr>
          <w:rFonts w:ascii="Verdana" w:hAnsi="Verdana" w:cs="Arial"/>
          <w:color w:val="000000"/>
          <w:sz w:val="28"/>
        </w:rPr>
      </w:pPr>
      <w:r w:rsidRPr="000379D4">
        <w:rPr>
          <w:rFonts w:ascii="Verdana" w:hAnsi="Verdana" w:cs="Arial"/>
          <w:color w:val="000000"/>
          <w:sz w:val="28"/>
        </w:rPr>
        <w:t>Bovenop de tempel stond vroeger een beeld van Diana, de godin van de jacht. Het beeld werd oorspronkelijk ontworpen door Hubert Gerhard in 1594. In 1623 werd het beeld echter aangepast door Hans Krumpper zodat het nu de staat Beieren symboliseert.</w:t>
      </w:r>
    </w:p>
    <w:p w:rsidR="000379D4" w:rsidRPr="000379D4" w:rsidRDefault="000379D4" w:rsidP="000379D4">
      <w:pPr>
        <w:spacing w:before="120" w:after="120"/>
        <w:rPr>
          <w:rFonts w:ascii="Verdana" w:hAnsi="Verdana" w:cs="Arial"/>
          <w:color w:val="000000"/>
          <w:sz w:val="28"/>
        </w:rPr>
      </w:pPr>
    </w:p>
    <w:p w:rsidR="0089282C" w:rsidRPr="000379D4" w:rsidRDefault="0089282C" w:rsidP="000379D4">
      <w:pPr>
        <w:spacing w:before="120" w:after="120"/>
        <w:rPr>
          <w:rFonts w:ascii="Verdana" w:hAnsi="Verdana" w:cs="Arial"/>
          <w:b/>
          <w:color w:val="222222"/>
          <w:sz w:val="28"/>
          <w:szCs w:val="33"/>
        </w:rPr>
      </w:pPr>
      <w:r w:rsidRPr="000379D4">
        <w:rPr>
          <w:rFonts w:ascii="Verdana" w:hAnsi="Verdana" w:cs="Arial"/>
          <w:b/>
          <w:color w:val="222222"/>
          <w:sz w:val="28"/>
          <w:szCs w:val="33"/>
        </w:rPr>
        <w:lastRenderedPageBreak/>
        <w:t>De gebouwen rondom de tuin</w:t>
      </w:r>
    </w:p>
    <w:p w:rsidR="0089282C" w:rsidRPr="000379D4" w:rsidRDefault="0089282C" w:rsidP="000379D4">
      <w:pPr>
        <w:pStyle w:val="Lijstalinea"/>
        <w:numPr>
          <w:ilvl w:val="0"/>
          <w:numId w:val="14"/>
        </w:numPr>
        <w:spacing w:before="120" w:after="120"/>
        <w:ind w:left="284" w:hanging="284"/>
        <w:contextualSpacing w:val="0"/>
        <w:rPr>
          <w:rFonts w:ascii="Verdana" w:hAnsi="Verdana" w:cs="Arial"/>
          <w:color w:val="000000"/>
          <w:sz w:val="28"/>
          <w:szCs w:val="24"/>
        </w:rPr>
      </w:pPr>
      <w:r w:rsidRPr="000379D4">
        <w:rPr>
          <w:rFonts w:ascii="Verdana" w:hAnsi="Verdana" w:cs="Arial"/>
          <w:color w:val="000000"/>
          <w:sz w:val="28"/>
        </w:rPr>
        <w:t>De tuin wordt omringd door een aantal historische gebouwen:</w:t>
      </w:r>
    </w:p>
    <w:p w:rsidR="000379D4" w:rsidRPr="000379D4" w:rsidRDefault="0089282C" w:rsidP="000379D4">
      <w:pPr>
        <w:numPr>
          <w:ilvl w:val="1"/>
          <w:numId w:val="14"/>
        </w:numPr>
        <w:spacing w:before="120" w:after="120"/>
        <w:ind w:left="283" w:hanging="283"/>
        <w:rPr>
          <w:rFonts w:ascii="Verdana" w:hAnsi="Verdana" w:cs="Arial"/>
          <w:color w:val="000000"/>
          <w:sz w:val="28"/>
        </w:rPr>
      </w:pPr>
      <w:r w:rsidRPr="000379D4">
        <w:rPr>
          <w:rFonts w:ascii="Verdana" w:hAnsi="Verdana" w:cs="Arial"/>
          <w:color w:val="000000"/>
          <w:sz w:val="28"/>
        </w:rPr>
        <w:t xml:space="preserve">Beierse Staatskanselarij - Aan de oostkant van de Hofgarten staat het monumentale Bayerische Staatskanzlei. </w:t>
      </w:r>
    </w:p>
    <w:p w:rsidR="000379D4" w:rsidRPr="000379D4" w:rsidRDefault="000379D4" w:rsidP="000379D4">
      <w:pPr>
        <w:numPr>
          <w:ilvl w:val="1"/>
          <w:numId w:val="14"/>
        </w:numPr>
        <w:spacing w:before="120" w:after="120"/>
        <w:ind w:left="283" w:hanging="283"/>
        <w:rPr>
          <w:rFonts w:ascii="Verdana" w:hAnsi="Verdana" w:cs="Arial"/>
          <w:color w:val="000000"/>
          <w:sz w:val="28"/>
        </w:rPr>
      </w:pPr>
      <w:r w:rsidRPr="000379D4">
        <w:rPr>
          <w:rFonts w:ascii="Verdana" w:hAnsi="Verdana"/>
          <w:noProof/>
          <w:sz w:val="28"/>
          <w:lang w:val="nl-NL"/>
        </w:rPr>
        <mc:AlternateContent>
          <mc:Choice Requires="wps">
            <w:drawing>
              <wp:anchor distT="0" distB="0" distL="114300" distR="114300" simplePos="0" relativeHeight="251666432" behindDoc="0" locked="0" layoutInCell="1" allowOverlap="1" wp14:anchorId="741B6FF9" wp14:editId="5BA398B8">
                <wp:simplePos x="0" y="0"/>
                <wp:positionH relativeFrom="column">
                  <wp:posOffset>4092575</wp:posOffset>
                </wp:positionH>
                <wp:positionV relativeFrom="paragraph">
                  <wp:posOffset>1738630</wp:posOffset>
                </wp:positionV>
                <wp:extent cx="2519680" cy="635"/>
                <wp:effectExtent l="0" t="0" r="0" b="0"/>
                <wp:wrapSquare wrapText="bothSides"/>
                <wp:docPr id="8" name="Tekstvak 8"/>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0379D4" w:rsidRPr="000379D4" w:rsidRDefault="000379D4" w:rsidP="000379D4">
                            <w:pPr>
                              <w:pStyle w:val="Bijschrift"/>
                              <w:jc w:val="center"/>
                              <w:rPr>
                                <w:rFonts w:ascii="Verdana" w:hAnsi="Verdana"/>
                                <w:noProof/>
                                <w:color w:val="000000" w:themeColor="text1"/>
                                <w:sz w:val="24"/>
                                <w:szCs w:val="20"/>
                              </w:rPr>
                            </w:pPr>
                            <w:r w:rsidRPr="000379D4">
                              <w:rPr>
                                <w:rFonts w:ascii="Verdana" w:hAnsi="Verdana"/>
                                <w:color w:val="000000" w:themeColor="text1"/>
                                <w:sz w:val="22"/>
                              </w:rPr>
                              <w:t>Beierse Staatskanselarij</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8" o:spid="_x0000_s1028" type="#_x0000_t202" style="position:absolute;left:0;text-align:left;margin-left:322.25pt;margin-top:136.9pt;width:198.4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" stroked="f">
                <v:textbox style="mso-fit-shape-to-text:t" inset="0,0,0,0">
                  <w:txbxContent>
                    <w:p w:rsidR="000379D4" w:rsidRPr="000379D4" w:rsidRDefault="000379D4" w:rsidP="000379D4">
                      <w:pPr>
                        <w:pStyle w:val="Bijschrift"/>
                        <w:jc w:val="center"/>
                        <w:rPr>
                          <w:rFonts w:ascii="Verdana" w:hAnsi="Verdana"/>
                          <w:noProof/>
                          <w:color w:val="000000" w:themeColor="text1"/>
                          <w:sz w:val="24"/>
                          <w:szCs w:val="20"/>
                        </w:rPr>
                      </w:pPr>
                      <w:r w:rsidRPr="000379D4">
                        <w:rPr>
                          <w:rFonts w:ascii="Verdana" w:hAnsi="Verdana"/>
                          <w:color w:val="000000" w:themeColor="text1"/>
                          <w:sz w:val="22"/>
                        </w:rPr>
                        <w:t>Beierse Staatskanselarij</w:t>
                      </w:r>
                    </w:p>
                  </w:txbxContent>
                </v:textbox>
                <w10:wrap type="square"/>
              </v:shape>
            </w:pict>
          </mc:Fallback>
        </mc:AlternateContent>
      </w:r>
      <w:r w:rsidRPr="000379D4">
        <w:rPr>
          <w:rFonts w:ascii="Verdana" w:hAnsi="Verdana"/>
          <w:noProof/>
          <w:sz w:val="28"/>
          <w:lang w:val="nl-NL"/>
        </w:rPr>
        <w:drawing>
          <wp:anchor distT="0" distB="0" distL="114300" distR="114300" simplePos="0" relativeHeight="251664384" behindDoc="0" locked="0" layoutInCell="1" allowOverlap="1" wp14:anchorId="2E26AF06" wp14:editId="1D154D67">
            <wp:simplePos x="0" y="0"/>
            <wp:positionH relativeFrom="column">
              <wp:posOffset>4642485</wp:posOffset>
            </wp:positionH>
            <wp:positionV relativeFrom="paragraph">
              <wp:posOffset>5715</wp:posOffset>
            </wp:positionV>
            <wp:extent cx="2520000" cy="1675796"/>
            <wp:effectExtent l="171450" t="171450" r="375920" b="362585"/>
            <wp:wrapSquare wrapText="bothSides"/>
            <wp:docPr id="1" name="Afbeelding 1" descr="Beierse Staatskanselarij in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ierse Staatskanselarij in Münch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9282C" w:rsidRPr="000379D4">
        <w:rPr>
          <w:rFonts w:ascii="Verdana" w:hAnsi="Verdana" w:cs="Arial"/>
          <w:color w:val="000000"/>
          <w:sz w:val="28"/>
        </w:rPr>
        <w:t xml:space="preserve">Het gebouw werd in 1992 voltooid na decennia lange discussies over het ontwerp. </w:t>
      </w:r>
    </w:p>
    <w:p w:rsidR="000379D4" w:rsidRDefault="0089282C" w:rsidP="000379D4">
      <w:pPr>
        <w:numPr>
          <w:ilvl w:val="1"/>
          <w:numId w:val="14"/>
        </w:numPr>
        <w:spacing w:before="120" w:after="120"/>
        <w:ind w:left="283" w:hanging="283"/>
        <w:rPr>
          <w:rFonts w:ascii="Verdana" w:hAnsi="Verdana" w:cs="Arial"/>
          <w:color w:val="000000"/>
          <w:sz w:val="28"/>
        </w:rPr>
      </w:pPr>
      <w:r w:rsidRPr="000379D4">
        <w:rPr>
          <w:rFonts w:ascii="Verdana" w:hAnsi="Verdana" w:cs="Arial"/>
          <w:color w:val="000000"/>
          <w:sz w:val="28"/>
        </w:rPr>
        <w:t xml:space="preserve">Het centrale deel van het gebouw, met een 32 meter hoge koepel, is een restant van het vroegere legermuseum. </w:t>
      </w:r>
    </w:p>
    <w:p w:rsidR="000379D4" w:rsidRDefault="0089282C" w:rsidP="000379D4">
      <w:pPr>
        <w:numPr>
          <w:ilvl w:val="1"/>
          <w:numId w:val="14"/>
        </w:numPr>
        <w:spacing w:before="120" w:after="120"/>
        <w:ind w:left="283" w:hanging="283"/>
        <w:rPr>
          <w:rFonts w:ascii="Verdana" w:hAnsi="Verdana" w:cs="Arial"/>
          <w:color w:val="000000"/>
          <w:sz w:val="28"/>
        </w:rPr>
      </w:pPr>
      <w:r w:rsidRPr="000379D4">
        <w:rPr>
          <w:rFonts w:ascii="Verdana" w:hAnsi="Verdana" w:cs="Arial"/>
          <w:color w:val="000000"/>
          <w:sz w:val="28"/>
        </w:rPr>
        <w:t xml:space="preserve">Dit deel werd in 1905 gebouwd door Ludwig Mellinger en werd gerestaureerd in 1982. </w:t>
      </w:r>
    </w:p>
    <w:p w:rsidR="0089282C" w:rsidRPr="000379D4" w:rsidRDefault="0089282C" w:rsidP="000379D4">
      <w:pPr>
        <w:numPr>
          <w:ilvl w:val="1"/>
          <w:numId w:val="14"/>
        </w:numPr>
        <w:spacing w:before="120" w:after="120"/>
        <w:ind w:left="283" w:hanging="283"/>
        <w:rPr>
          <w:rFonts w:ascii="Verdana" w:hAnsi="Verdana" w:cs="Arial"/>
          <w:color w:val="000000"/>
          <w:sz w:val="28"/>
        </w:rPr>
      </w:pPr>
      <w:r w:rsidRPr="000379D4">
        <w:rPr>
          <w:rFonts w:ascii="Verdana" w:hAnsi="Verdana" w:cs="Arial"/>
          <w:color w:val="000000"/>
          <w:sz w:val="28"/>
        </w:rPr>
        <w:t>Aan beide kanten van het gebouw werd een moderne glazen vleugel toegevoegd waardoor het gebouw nu 194 meter lang is.</w:t>
      </w:r>
    </w:p>
    <w:p w:rsidR="000379D4" w:rsidRDefault="0089282C" w:rsidP="000379D4">
      <w:pPr>
        <w:numPr>
          <w:ilvl w:val="0"/>
          <w:numId w:val="14"/>
        </w:numPr>
        <w:spacing w:before="120" w:after="120"/>
        <w:ind w:left="284" w:hanging="284"/>
        <w:rPr>
          <w:rFonts w:ascii="Verdana" w:hAnsi="Verdana" w:cs="Arial"/>
          <w:color w:val="000000"/>
          <w:sz w:val="28"/>
        </w:rPr>
      </w:pPr>
      <w:r w:rsidRPr="000379D4">
        <w:rPr>
          <w:rFonts w:ascii="Verdana" w:hAnsi="Verdana" w:cs="Arial"/>
          <w:color w:val="000000"/>
          <w:sz w:val="28"/>
        </w:rPr>
        <w:t xml:space="preserve">Festsaalbau - Aan de zuidkant van de tuin ligt de Festsaalbau, dat deel uitmaakt van het </w:t>
      </w:r>
      <w:r w:rsidRPr="000379D4">
        <w:rPr>
          <w:rFonts w:ascii="Verdana" w:hAnsi="Verdana" w:cs="Arial"/>
          <w:sz w:val="28"/>
        </w:rPr>
        <w:t>Residenz Paleis</w:t>
      </w:r>
      <w:r w:rsidRPr="000379D4">
        <w:rPr>
          <w:rFonts w:ascii="Verdana" w:hAnsi="Verdana" w:cs="Arial"/>
          <w:color w:val="000000"/>
          <w:sz w:val="28"/>
        </w:rPr>
        <w:t xml:space="preserve">. </w:t>
      </w:r>
    </w:p>
    <w:p w:rsidR="0089282C" w:rsidRPr="000379D4" w:rsidRDefault="0089282C" w:rsidP="000379D4">
      <w:pPr>
        <w:numPr>
          <w:ilvl w:val="0"/>
          <w:numId w:val="14"/>
        </w:numPr>
        <w:spacing w:before="120" w:after="120"/>
        <w:ind w:left="284" w:hanging="284"/>
        <w:rPr>
          <w:rFonts w:ascii="Verdana" w:hAnsi="Verdana" w:cs="Arial"/>
          <w:color w:val="000000"/>
          <w:sz w:val="28"/>
        </w:rPr>
      </w:pPr>
      <w:r w:rsidRPr="000379D4">
        <w:rPr>
          <w:rFonts w:ascii="Verdana" w:hAnsi="Verdana" w:cs="Arial"/>
          <w:color w:val="000000"/>
          <w:sz w:val="28"/>
        </w:rPr>
        <w:t>Het werd door Leo von Klenze ontworpen en gebouwd tussen 1832 tot 1842.</w:t>
      </w:r>
    </w:p>
    <w:p w:rsidR="000379D4" w:rsidRDefault="0089282C" w:rsidP="000379D4">
      <w:pPr>
        <w:numPr>
          <w:ilvl w:val="0"/>
          <w:numId w:val="14"/>
        </w:numPr>
        <w:spacing w:before="120" w:after="120"/>
        <w:ind w:left="284" w:hanging="284"/>
        <w:rPr>
          <w:rFonts w:ascii="Verdana" w:hAnsi="Verdana" w:cs="Arial"/>
          <w:color w:val="000000"/>
          <w:sz w:val="28"/>
        </w:rPr>
      </w:pPr>
      <w:r w:rsidRPr="000379D4">
        <w:rPr>
          <w:rFonts w:ascii="Verdana" w:hAnsi="Verdana" w:cs="Arial"/>
          <w:color w:val="000000"/>
          <w:sz w:val="28"/>
        </w:rPr>
        <w:t xml:space="preserve">Galerij - Ten noorden wordt de tuin begrensd door een kunstgalerij gebouwd in 1781. Het was de voorloper van de huidige Alte Pinakothek en Neue Pinakothek. </w:t>
      </w:r>
    </w:p>
    <w:p w:rsidR="0089282C" w:rsidRPr="000379D4" w:rsidRDefault="0089282C" w:rsidP="000379D4">
      <w:pPr>
        <w:numPr>
          <w:ilvl w:val="0"/>
          <w:numId w:val="14"/>
        </w:numPr>
        <w:spacing w:before="120" w:after="120"/>
        <w:ind w:left="284" w:hanging="284"/>
        <w:rPr>
          <w:rFonts w:ascii="Verdana" w:hAnsi="Verdana" w:cs="Arial"/>
          <w:color w:val="000000"/>
          <w:sz w:val="28"/>
        </w:rPr>
      </w:pPr>
      <w:r w:rsidRPr="000379D4">
        <w:rPr>
          <w:rFonts w:ascii="Verdana" w:hAnsi="Verdana" w:cs="Arial"/>
          <w:color w:val="000000"/>
          <w:sz w:val="28"/>
        </w:rPr>
        <w:t>De galerij huisvest nu een kunstgalerij en het Duits Theater Museum.</w:t>
      </w:r>
    </w:p>
    <w:p w:rsidR="0089282C" w:rsidRPr="000379D4" w:rsidRDefault="0089282C" w:rsidP="000379D4">
      <w:pPr>
        <w:numPr>
          <w:ilvl w:val="0"/>
          <w:numId w:val="14"/>
        </w:numPr>
        <w:spacing w:before="120" w:after="120"/>
        <w:ind w:left="284" w:hanging="284"/>
        <w:rPr>
          <w:rFonts w:ascii="Verdana" w:hAnsi="Verdana" w:cs="Arial"/>
          <w:color w:val="000000"/>
          <w:sz w:val="28"/>
        </w:rPr>
      </w:pPr>
      <w:r w:rsidRPr="000379D4">
        <w:rPr>
          <w:rFonts w:ascii="Verdana" w:hAnsi="Verdana" w:cs="Arial"/>
          <w:color w:val="000000"/>
          <w:sz w:val="28"/>
        </w:rPr>
        <w:t xml:space="preserve">Hofgartentor - Langs de westkant wordt Hofgarten afgeschermd van de </w:t>
      </w:r>
      <w:r w:rsidRPr="000379D4">
        <w:rPr>
          <w:rFonts w:ascii="Verdana" w:hAnsi="Verdana" w:cs="Arial"/>
          <w:sz w:val="28"/>
        </w:rPr>
        <w:t>Odeonsplatz</w:t>
      </w:r>
      <w:r w:rsidRPr="000379D4">
        <w:rPr>
          <w:rFonts w:ascii="Verdana" w:hAnsi="Verdana" w:cs="Arial"/>
          <w:color w:val="000000"/>
          <w:sz w:val="28"/>
        </w:rPr>
        <w:t xml:space="preserve"> door de Basargebäude en de aangrenzende Hofgartentor, een imposante toegangspoort die ontworpen werd door Leo von Klenze.</w:t>
      </w:r>
    </w:p>
    <w:p w:rsidR="00197890" w:rsidRPr="000379D4" w:rsidRDefault="00197890" w:rsidP="000379D4">
      <w:pPr>
        <w:spacing w:before="120" w:after="120"/>
        <w:ind w:left="284" w:hanging="284"/>
        <w:outlineLvl w:val="1"/>
        <w:rPr>
          <w:rFonts w:ascii="Verdana" w:hAnsi="Verdana" w:cs="Arial"/>
          <w:kern w:val="36"/>
          <w:sz w:val="28"/>
          <w:szCs w:val="28"/>
          <w:lang w:val="nl-NL"/>
        </w:rPr>
      </w:pPr>
    </w:p>
    <w:p w:rsidR="00197890" w:rsidRPr="000379D4" w:rsidRDefault="00197890" w:rsidP="000379D4">
      <w:pPr>
        <w:spacing w:before="120" w:after="120"/>
        <w:ind w:left="284" w:hanging="284"/>
        <w:outlineLvl w:val="1"/>
        <w:rPr>
          <w:rFonts w:ascii="Verdana" w:hAnsi="Verdana" w:cs="Arial"/>
          <w:kern w:val="36"/>
          <w:sz w:val="28"/>
          <w:szCs w:val="28"/>
          <w:lang w:val="nl-NL"/>
        </w:rPr>
      </w:pPr>
    </w:p>
    <w:sectPr w:rsidR="00197890" w:rsidRPr="000379D4" w:rsidSect="006F0BF8">
      <w:headerReference w:type="default" r:id="rId12"/>
      <w:footerReference w:type="even" r:id="rId13"/>
      <w:footerReference w:type="default" r:id="rId14"/>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D83" w:rsidRDefault="004E0D83">
      <w:r>
        <w:separator/>
      </w:r>
    </w:p>
  </w:endnote>
  <w:endnote w:type="continuationSeparator" w:id="0">
    <w:p w:rsidR="004E0D83" w:rsidRDefault="004E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0CC485DE" wp14:editId="6A504B5F">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8E17A0" w:rsidRPr="008E17A0">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9"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0"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1"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8E17A0" w:rsidRPr="008E17A0">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D83" w:rsidRDefault="004E0D83">
      <w:r>
        <w:separator/>
      </w:r>
    </w:p>
  </w:footnote>
  <w:footnote w:type="continuationSeparator" w:id="0">
    <w:p w:rsidR="004E0D83" w:rsidRDefault="004E0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5BA998B4" wp14:editId="14540AB5">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876609">
      <w:rPr>
        <w:rFonts w:ascii="Comic Sans MS" w:hAnsi="Comic Sans MS"/>
        <w:b/>
        <w:noProof/>
        <w:color w:val="0000FF"/>
        <w:sz w:val="24"/>
        <w:szCs w:val="24"/>
        <w:lang w:val="nl-NL"/>
      </w:rPr>
      <w:t>Munchen</w:t>
    </w:r>
  </w:p>
  <w:p w:rsidR="004B1B1F" w:rsidRPr="00096912" w:rsidRDefault="004E0D83"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nsid w:val="06E06B18"/>
    <w:multiLevelType w:val="multilevel"/>
    <w:tmpl w:val="A134B8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D135EF1"/>
    <w:multiLevelType w:val="hybridMultilevel"/>
    <w:tmpl w:val="CE10CD18"/>
    <w:lvl w:ilvl="0" w:tplc="6B645EC2">
      <w:start w:val="1"/>
      <w:numFmt w:val="bullet"/>
      <w:lvlRestart w:val="0"/>
      <w:lvlText w:val=""/>
      <w:lvlJc w:val="left"/>
      <w:pPr>
        <w:ind w:left="720" w:hanging="363"/>
      </w:pPr>
      <w:rPr>
        <w:rFonts w:ascii="Symbol" w:hAnsi="Symbol" w:hint="default"/>
      </w:rPr>
    </w:lvl>
    <w:lvl w:ilvl="1" w:tplc="6B645EC2">
      <w:start w:val="1"/>
      <w:numFmt w:val="bullet"/>
      <w:lvlRestart w:val="0"/>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6"/>
  </w:num>
  <w:num w:numId="6">
    <w:abstractNumId w:val="11"/>
  </w:num>
  <w:num w:numId="7">
    <w:abstractNumId w:val="10"/>
  </w:num>
  <w:num w:numId="8">
    <w:abstractNumId w:val="12"/>
  </w:num>
  <w:num w:numId="9">
    <w:abstractNumId w:val="4"/>
  </w:num>
  <w:num w:numId="10">
    <w:abstractNumId w:val="3"/>
  </w:num>
  <w:num w:numId="11">
    <w:abstractNumId w:val="9"/>
  </w:num>
  <w:num w:numId="12">
    <w:abstractNumId w:val="1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379D4"/>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97890"/>
    <w:rsid w:val="001A246A"/>
    <w:rsid w:val="001C7D1F"/>
    <w:rsid w:val="001F3663"/>
    <w:rsid w:val="00213D3D"/>
    <w:rsid w:val="00215BFF"/>
    <w:rsid w:val="0022198B"/>
    <w:rsid w:val="0022452D"/>
    <w:rsid w:val="00231236"/>
    <w:rsid w:val="00246427"/>
    <w:rsid w:val="00250798"/>
    <w:rsid w:val="00253C66"/>
    <w:rsid w:val="0026522B"/>
    <w:rsid w:val="00266284"/>
    <w:rsid w:val="00270DF8"/>
    <w:rsid w:val="00297F37"/>
    <w:rsid w:val="002A00C5"/>
    <w:rsid w:val="002E0660"/>
    <w:rsid w:val="002E081E"/>
    <w:rsid w:val="002E3035"/>
    <w:rsid w:val="003036D4"/>
    <w:rsid w:val="00310EA8"/>
    <w:rsid w:val="003129FA"/>
    <w:rsid w:val="003356FF"/>
    <w:rsid w:val="00341AD1"/>
    <w:rsid w:val="00343625"/>
    <w:rsid w:val="003655F3"/>
    <w:rsid w:val="003A480D"/>
    <w:rsid w:val="003A6CD8"/>
    <w:rsid w:val="003B69EE"/>
    <w:rsid w:val="003C2B64"/>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0D83"/>
    <w:rsid w:val="004E7211"/>
    <w:rsid w:val="00520E20"/>
    <w:rsid w:val="005438BF"/>
    <w:rsid w:val="005A1BF7"/>
    <w:rsid w:val="005B40F0"/>
    <w:rsid w:val="005C2F62"/>
    <w:rsid w:val="005C393E"/>
    <w:rsid w:val="005C77EC"/>
    <w:rsid w:val="005D42D9"/>
    <w:rsid w:val="005E2B19"/>
    <w:rsid w:val="00615ACC"/>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7A1AAF"/>
    <w:rsid w:val="008164E0"/>
    <w:rsid w:val="00830D0A"/>
    <w:rsid w:val="00864C47"/>
    <w:rsid w:val="00872DEB"/>
    <w:rsid w:val="00876609"/>
    <w:rsid w:val="0088275A"/>
    <w:rsid w:val="0089282C"/>
    <w:rsid w:val="008B1AD3"/>
    <w:rsid w:val="008D7AEF"/>
    <w:rsid w:val="008E17A0"/>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3284"/>
    <w:rsid w:val="00C45923"/>
    <w:rsid w:val="00C567C9"/>
    <w:rsid w:val="00C67C2D"/>
    <w:rsid w:val="00CA03D7"/>
    <w:rsid w:val="00CA66BE"/>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E0FFE"/>
    <w:rsid w:val="00DF0C1A"/>
    <w:rsid w:val="00E12572"/>
    <w:rsid w:val="00E37A05"/>
    <w:rsid w:val="00E60283"/>
    <w:rsid w:val="00E64DCF"/>
    <w:rsid w:val="00E751F1"/>
    <w:rsid w:val="00E75839"/>
    <w:rsid w:val="00E8021D"/>
    <w:rsid w:val="00E80A8A"/>
    <w:rsid w:val="00EB5C36"/>
    <w:rsid w:val="00F01989"/>
    <w:rsid w:val="00F05319"/>
    <w:rsid w:val="00F26CAA"/>
    <w:rsid w:val="00F36537"/>
    <w:rsid w:val="00F40DFF"/>
    <w:rsid w:val="00F441FA"/>
    <w:rsid w:val="00F65536"/>
    <w:rsid w:val="00F660EC"/>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290355">
      <w:bodyDiv w:val="1"/>
      <w:marLeft w:val="0"/>
      <w:marRight w:val="0"/>
      <w:marTop w:val="0"/>
      <w:marBottom w:val="0"/>
      <w:divBdr>
        <w:top w:val="none" w:sz="0" w:space="0" w:color="auto"/>
        <w:left w:val="none" w:sz="0" w:space="0" w:color="auto"/>
        <w:bottom w:val="none" w:sz="0" w:space="0" w:color="auto"/>
        <w:right w:val="none" w:sz="0" w:space="0" w:color="auto"/>
      </w:divBdr>
      <w:divsChild>
        <w:div w:id="1385833002">
          <w:marLeft w:val="0"/>
          <w:marRight w:val="0"/>
          <w:marTop w:val="2325"/>
          <w:marBottom w:val="0"/>
          <w:divBdr>
            <w:top w:val="none" w:sz="0" w:space="0" w:color="auto"/>
            <w:left w:val="none" w:sz="0" w:space="0" w:color="auto"/>
            <w:bottom w:val="none" w:sz="0" w:space="0" w:color="auto"/>
            <w:right w:val="none" w:sz="0" w:space="0" w:color="auto"/>
          </w:divBdr>
          <w:divsChild>
            <w:div w:id="708603974">
              <w:marLeft w:val="0"/>
              <w:marRight w:val="0"/>
              <w:marTop w:val="0"/>
              <w:marBottom w:val="0"/>
              <w:divBdr>
                <w:top w:val="none" w:sz="0" w:space="0" w:color="auto"/>
                <w:left w:val="none" w:sz="0" w:space="0" w:color="auto"/>
                <w:bottom w:val="none" w:sz="0" w:space="0" w:color="auto"/>
                <w:right w:val="none" w:sz="0" w:space="0" w:color="auto"/>
              </w:divBdr>
              <w:divsChild>
                <w:div w:id="98567802">
                  <w:marLeft w:val="0"/>
                  <w:marRight w:val="0"/>
                  <w:marTop w:val="0"/>
                  <w:marBottom w:val="0"/>
                  <w:divBdr>
                    <w:top w:val="none" w:sz="0" w:space="0" w:color="auto"/>
                    <w:left w:val="none" w:sz="0" w:space="0" w:color="auto"/>
                    <w:bottom w:val="none" w:sz="0" w:space="0" w:color="auto"/>
                    <w:right w:val="none" w:sz="0" w:space="0" w:color="auto"/>
                  </w:divBdr>
                  <w:divsChild>
                    <w:div w:id="210851903">
                      <w:marLeft w:val="0"/>
                      <w:marRight w:val="0"/>
                      <w:marTop w:val="0"/>
                      <w:marBottom w:val="0"/>
                      <w:divBdr>
                        <w:top w:val="none" w:sz="0" w:space="0" w:color="auto"/>
                        <w:left w:val="none" w:sz="0" w:space="0" w:color="auto"/>
                        <w:bottom w:val="none" w:sz="0" w:space="0" w:color="auto"/>
                        <w:right w:val="none" w:sz="0" w:space="0" w:color="auto"/>
                      </w:divBdr>
                    </w:div>
                  </w:divsChild>
                </w:div>
                <w:div w:id="2108697501">
                  <w:marLeft w:val="0"/>
                  <w:marRight w:val="0"/>
                  <w:marTop w:val="0"/>
                  <w:marBottom w:val="30"/>
                  <w:divBdr>
                    <w:top w:val="none" w:sz="0" w:space="0" w:color="auto"/>
                    <w:left w:val="none" w:sz="0" w:space="0" w:color="auto"/>
                    <w:bottom w:val="none" w:sz="0" w:space="0" w:color="auto"/>
                    <w:right w:val="none" w:sz="0" w:space="0" w:color="auto"/>
                  </w:divBdr>
                </w:div>
                <w:div w:id="439881934">
                  <w:marLeft w:val="0"/>
                  <w:marRight w:val="0"/>
                  <w:marTop w:val="0"/>
                  <w:marBottom w:val="0"/>
                  <w:divBdr>
                    <w:top w:val="none" w:sz="0" w:space="0" w:color="auto"/>
                    <w:left w:val="none" w:sz="0" w:space="0" w:color="auto"/>
                    <w:bottom w:val="none" w:sz="0" w:space="0" w:color="auto"/>
                    <w:right w:val="none" w:sz="0" w:space="0" w:color="auto"/>
                  </w:divBdr>
                  <w:divsChild>
                    <w:div w:id="1626352587">
                      <w:marLeft w:val="0"/>
                      <w:marRight w:val="0"/>
                      <w:marTop w:val="0"/>
                      <w:marBottom w:val="0"/>
                      <w:divBdr>
                        <w:top w:val="none" w:sz="0" w:space="0" w:color="auto"/>
                        <w:left w:val="none" w:sz="0" w:space="0" w:color="auto"/>
                        <w:bottom w:val="none" w:sz="0" w:space="0" w:color="auto"/>
                        <w:right w:val="none" w:sz="0" w:space="0" w:color="auto"/>
                      </w:divBdr>
                      <w:divsChild>
                        <w:div w:id="966937247">
                          <w:marLeft w:val="0"/>
                          <w:marRight w:val="0"/>
                          <w:marTop w:val="0"/>
                          <w:marBottom w:val="0"/>
                          <w:divBdr>
                            <w:top w:val="none" w:sz="0" w:space="0" w:color="auto"/>
                            <w:left w:val="none" w:sz="0" w:space="0" w:color="auto"/>
                            <w:bottom w:val="none" w:sz="0" w:space="0" w:color="auto"/>
                            <w:right w:val="none" w:sz="0" w:space="0" w:color="auto"/>
                          </w:divBdr>
                        </w:div>
                        <w:div w:id="1333291590">
                          <w:marLeft w:val="45"/>
                          <w:marRight w:val="45"/>
                          <w:marTop w:val="45"/>
                          <w:marBottom w:val="45"/>
                          <w:divBdr>
                            <w:top w:val="none" w:sz="0" w:space="0" w:color="auto"/>
                            <w:left w:val="none" w:sz="0" w:space="0" w:color="auto"/>
                            <w:bottom w:val="none" w:sz="0" w:space="0" w:color="auto"/>
                            <w:right w:val="none" w:sz="0" w:space="0" w:color="auto"/>
                          </w:divBdr>
                          <w:divsChild>
                            <w:div w:id="1507017875">
                              <w:marLeft w:val="0"/>
                              <w:marRight w:val="0"/>
                              <w:marTop w:val="0"/>
                              <w:marBottom w:val="0"/>
                              <w:divBdr>
                                <w:top w:val="none" w:sz="0" w:space="0" w:color="auto"/>
                                <w:left w:val="none" w:sz="0" w:space="0" w:color="auto"/>
                                <w:bottom w:val="none" w:sz="0" w:space="0" w:color="auto"/>
                                <w:right w:val="none" w:sz="0" w:space="0" w:color="auto"/>
                              </w:divBdr>
                            </w:div>
                          </w:divsChild>
                        </w:div>
                        <w:div w:id="749615811">
                          <w:marLeft w:val="0"/>
                          <w:marRight w:val="0"/>
                          <w:marTop w:val="0"/>
                          <w:marBottom w:val="0"/>
                          <w:divBdr>
                            <w:top w:val="none" w:sz="0" w:space="0" w:color="auto"/>
                            <w:left w:val="none" w:sz="0" w:space="0" w:color="auto"/>
                            <w:bottom w:val="none" w:sz="0" w:space="0" w:color="auto"/>
                            <w:right w:val="none" w:sz="0" w:space="0" w:color="auto"/>
                          </w:divBdr>
                        </w:div>
                        <w:div w:id="1976332839">
                          <w:marLeft w:val="45"/>
                          <w:marRight w:val="45"/>
                          <w:marTop w:val="45"/>
                          <w:marBottom w:val="45"/>
                          <w:divBdr>
                            <w:top w:val="none" w:sz="0" w:space="0" w:color="auto"/>
                            <w:left w:val="none" w:sz="0" w:space="0" w:color="auto"/>
                            <w:bottom w:val="none" w:sz="0" w:space="0" w:color="auto"/>
                            <w:right w:val="none" w:sz="0" w:space="0" w:color="auto"/>
                          </w:divBdr>
                          <w:divsChild>
                            <w:div w:id="2004316665">
                              <w:marLeft w:val="0"/>
                              <w:marRight w:val="0"/>
                              <w:marTop w:val="0"/>
                              <w:marBottom w:val="0"/>
                              <w:divBdr>
                                <w:top w:val="none" w:sz="0" w:space="0" w:color="auto"/>
                                <w:left w:val="none" w:sz="0" w:space="0" w:color="auto"/>
                                <w:bottom w:val="none" w:sz="0" w:space="0" w:color="auto"/>
                                <w:right w:val="none" w:sz="0" w:space="0" w:color="auto"/>
                              </w:divBdr>
                            </w:div>
                          </w:divsChild>
                        </w:div>
                        <w:div w:id="1496262168">
                          <w:marLeft w:val="0"/>
                          <w:marRight w:val="0"/>
                          <w:marTop w:val="0"/>
                          <w:marBottom w:val="0"/>
                          <w:divBdr>
                            <w:top w:val="none" w:sz="0" w:space="0" w:color="auto"/>
                            <w:left w:val="none" w:sz="0" w:space="0" w:color="auto"/>
                            <w:bottom w:val="none" w:sz="0" w:space="0" w:color="auto"/>
                            <w:right w:val="none" w:sz="0" w:space="0" w:color="auto"/>
                          </w:divBdr>
                        </w:div>
                        <w:div w:id="609971397">
                          <w:marLeft w:val="45"/>
                          <w:marRight w:val="45"/>
                          <w:marTop w:val="45"/>
                          <w:marBottom w:val="45"/>
                          <w:divBdr>
                            <w:top w:val="none" w:sz="0" w:space="0" w:color="auto"/>
                            <w:left w:val="none" w:sz="0" w:space="0" w:color="auto"/>
                            <w:bottom w:val="none" w:sz="0" w:space="0" w:color="auto"/>
                            <w:right w:val="none" w:sz="0" w:space="0" w:color="auto"/>
                          </w:divBdr>
                          <w:divsChild>
                            <w:div w:id="8945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4892360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23">
          <w:marLeft w:val="0"/>
          <w:marRight w:val="0"/>
          <w:marTop w:val="2325"/>
          <w:marBottom w:val="0"/>
          <w:divBdr>
            <w:top w:val="none" w:sz="0" w:space="0" w:color="auto"/>
            <w:left w:val="none" w:sz="0" w:space="0" w:color="auto"/>
            <w:bottom w:val="none" w:sz="0" w:space="0" w:color="auto"/>
            <w:right w:val="none" w:sz="0" w:space="0" w:color="auto"/>
          </w:divBdr>
          <w:divsChild>
            <w:div w:id="120536023">
              <w:marLeft w:val="0"/>
              <w:marRight w:val="0"/>
              <w:marTop w:val="0"/>
              <w:marBottom w:val="0"/>
              <w:divBdr>
                <w:top w:val="none" w:sz="0" w:space="0" w:color="auto"/>
                <w:left w:val="none" w:sz="0" w:space="0" w:color="auto"/>
                <w:bottom w:val="none" w:sz="0" w:space="0" w:color="auto"/>
                <w:right w:val="none" w:sz="0" w:space="0" w:color="auto"/>
              </w:divBdr>
              <w:divsChild>
                <w:div w:id="294875047">
                  <w:marLeft w:val="0"/>
                  <w:marRight w:val="0"/>
                  <w:marTop w:val="0"/>
                  <w:marBottom w:val="0"/>
                  <w:divBdr>
                    <w:top w:val="none" w:sz="0" w:space="0" w:color="auto"/>
                    <w:left w:val="none" w:sz="0" w:space="0" w:color="auto"/>
                    <w:bottom w:val="none" w:sz="0" w:space="0" w:color="auto"/>
                    <w:right w:val="none" w:sz="0" w:space="0" w:color="auto"/>
                  </w:divBdr>
                  <w:divsChild>
                    <w:div w:id="1992827053">
                      <w:marLeft w:val="0"/>
                      <w:marRight w:val="0"/>
                      <w:marTop w:val="0"/>
                      <w:marBottom w:val="0"/>
                      <w:divBdr>
                        <w:top w:val="none" w:sz="0" w:space="0" w:color="auto"/>
                        <w:left w:val="none" w:sz="0" w:space="0" w:color="auto"/>
                        <w:bottom w:val="none" w:sz="0" w:space="0" w:color="auto"/>
                        <w:right w:val="none" w:sz="0" w:space="0" w:color="auto"/>
                      </w:divBdr>
                    </w:div>
                  </w:divsChild>
                </w:div>
                <w:div w:id="1943610901">
                  <w:marLeft w:val="0"/>
                  <w:marRight w:val="0"/>
                  <w:marTop w:val="0"/>
                  <w:marBottom w:val="30"/>
                  <w:divBdr>
                    <w:top w:val="none" w:sz="0" w:space="0" w:color="auto"/>
                    <w:left w:val="none" w:sz="0" w:space="0" w:color="auto"/>
                    <w:bottom w:val="none" w:sz="0" w:space="0" w:color="auto"/>
                    <w:right w:val="none" w:sz="0" w:space="0" w:color="auto"/>
                  </w:divBdr>
                </w:div>
                <w:div w:id="1336615902">
                  <w:marLeft w:val="0"/>
                  <w:marRight w:val="0"/>
                  <w:marTop w:val="0"/>
                  <w:marBottom w:val="0"/>
                  <w:divBdr>
                    <w:top w:val="none" w:sz="0" w:space="0" w:color="auto"/>
                    <w:left w:val="none" w:sz="0" w:space="0" w:color="auto"/>
                    <w:bottom w:val="none" w:sz="0" w:space="0" w:color="auto"/>
                    <w:right w:val="none" w:sz="0" w:space="0" w:color="auto"/>
                  </w:divBdr>
                  <w:divsChild>
                    <w:div w:id="1349986319">
                      <w:marLeft w:val="0"/>
                      <w:marRight w:val="0"/>
                      <w:marTop w:val="0"/>
                      <w:marBottom w:val="0"/>
                      <w:divBdr>
                        <w:top w:val="none" w:sz="0" w:space="0" w:color="auto"/>
                        <w:left w:val="none" w:sz="0" w:space="0" w:color="auto"/>
                        <w:bottom w:val="none" w:sz="0" w:space="0" w:color="auto"/>
                        <w:right w:val="none" w:sz="0" w:space="0" w:color="auto"/>
                      </w:divBdr>
                      <w:divsChild>
                        <w:div w:id="383793232">
                          <w:marLeft w:val="45"/>
                          <w:marRight w:val="45"/>
                          <w:marTop w:val="45"/>
                          <w:marBottom w:val="45"/>
                          <w:divBdr>
                            <w:top w:val="none" w:sz="0" w:space="0" w:color="auto"/>
                            <w:left w:val="none" w:sz="0" w:space="0" w:color="auto"/>
                            <w:bottom w:val="none" w:sz="0" w:space="0" w:color="auto"/>
                            <w:right w:val="none" w:sz="0" w:space="0" w:color="auto"/>
                          </w:divBdr>
                          <w:divsChild>
                            <w:div w:id="353576476">
                              <w:marLeft w:val="0"/>
                              <w:marRight w:val="0"/>
                              <w:marTop w:val="0"/>
                              <w:marBottom w:val="45"/>
                              <w:divBdr>
                                <w:top w:val="none" w:sz="0" w:space="0" w:color="auto"/>
                                <w:left w:val="none" w:sz="0" w:space="0" w:color="auto"/>
                                <w:bottom w:val="none" w:sz="0" w:space="0" w:color="auto"/>
                                <w:right w:val="none" w:sz="0" w:space="0" w:color="auto"/>
                              </w:divBdr>
                            </w:div>
                          </w:divsChild>
                        </w:div>
                        <w:div w:id="2055226885">
                          <w:marLeft w:val="45"/>
                          <w:marRight w:val="45"/>
                          <w:marTop w:val="45"/>
                          <w:marBottom w:val="45"/>
                          <w:divBdr>
                            <w:top w:val="none" w:sz="0" w:space="0" w:color="auto"/>
                            <w:left w:val="none" w:sz="0" w:space="0" w:color="auto"/>
                            <w:bottom w:val="none" w:sz="0" w:space="0" w:color="auto"/>
                            <w:right w:val="none" w:sz="0" w:space="0" w:color="auto"/>
                          </w:divBdr>
                        </w:div>
                        <w:div w:id="140309264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405</Words>
  <Characters>2228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4</cp:revision>
  <cp:lastPrinted>2011-09-24T18:22:00Z</cp:lastPrinted>
  <dcterms:created xsi:type="dcterms:W3CDTF">2012-04-13T07:22:00Z</dcterms:created>
  <dcterms:modified xsi:type="dcterms:W3CDTF">2012-05-18T09:45:00Z</dcterms:modified>
</cp:coreProperties>
</file>