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Munchen</w:t>
      </w:r>
    </w:p>
    <w:p w:rsidR="006F0BF8" w:rsidRDefault="00E07CD8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05926512" wp14:editId="01885AFD">
            <wp:extent cx="3359851" cy="2520000"/>
            <wp:effectExtent l="171450" t="171450" r="374015" b="356870"/>
            <wp:docPr id="2" name="il_fi" descr="http://94.100.121.48/1402100001-1402150000/1402135301-1402135400/1402135392_5_1Yp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94.100.121.48/1402100001-1402150000/1402135301-1402135400/1402135392_5_1Yp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5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E07CD8" w:rsidRPr="00E751F1" w:rsidRDefault="00E07CD8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0278A5" w:rsidRDefault="000278A5" w:rsidP="00EB5C36">
      <w:pPr>
        <w:rPr>
          <w:rFonts w:ascii="Verdana" w:hAnsi="Verdana"/>
          <w:sz w:val="28"/>
          <w:szCs w:val="28"/>
        </w:rPr>
      </w:pPr>
    </w:p>
    <w:p w:rsidR="000278A5" w:rsidRDefault="000278A5" w:rsidP="00EB5C36">
      <w:pPr>
        <w:rPr>
          <w:rFonts w:ascii="Verdana" w:hAnsi="Verdana"/>
          <w:sz w:val="28"/>
          <w:szCs w:val="28"/>
        </w:rPr>
      </w:pPr>
    </w:p>
    <w:p w:rsidR="000278A5" w:rsidRDefault="000278A5" w:rsidP="00EB5C36">
      <w:pPr>
        <w:rPr>
          <w:rFonts w:ascii="Verdana" w:hAnsi="Verdana"/>
          <w:sz w:val="28"/>
          <w:szCs w:val="28"/>
        </w:rPr>
      </w:pPr>
    </w:p>
    <w:p w:rsidR="000278A5" w:rsidRPr="00E751F1" w:rsidRDefault="000278A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0278A5" w:rsidRPr="00E751F1" w:rsidRDefault="000278A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0278A5" w:rsidRPr="000278A5" w:rsidRDefault="000278A5" w:rsidP="000278A5">
      <w:pPr>
        <w:jc w:val="center"/>
        <w:outlineLvl w:val="1"/>
        <w:rPr>
          <w:rFonts w:ascii="Verdana" w:hAnsi="Verdana" w:cs="Arial"/>
          <w:b/>
          <w:kern w:val="36"/>
          <w:sz w:val="72"/>
          <w:szCs w:val="72"/>
          <w:lang w:val="nl-NL"/>
        </w:rPr>
      </w:pPr>
      <w:r w:rsidRPr="000278A5">
        <w:rPr>
          <w:rFonts w:ascii="Verdana" w:hAnsi="Verdana" w:cs="Arial"/>
          <w:b/>
          <w:kern w:val="36"/>
          <w:sz w:val="72"/>
          <w:szCs w:val="72"/>
          <w:lang w:val="nl-NL"/>
        </w:rPr>
        <w:t>Asamkerk en Asamhuis</w:t>
      </w:r>
    </w:p>
    <w:p w:rsidR="000278A5" w:rsidRDefault="000278A5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>
        <w:rPr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10030" wp14:editId="55F0F22D">
                <wp:simplePos x="0" y="0"/>
                <wp:positionH relativeFrom="column">
                  <wp:posOffset>5102225</wp:posOffset>
                </wp:positionH>
                <wp:positionV relativeFrom="paragraph">
                  <wp:posOffset>3335020</wp:posOffset>
                </wp:positionV>
                <wp:extent cx="1499235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8A5" w:rsidRPr="000278A5" w:rsidRDefault="000278A5" w:rsidP="000278A5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278A5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De Asamkerk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401.75pt;margin-top:262.6pt;width:118.0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" stroked="f">
                <v:textbox style="mso-fit-shape-to-text:t" inset="0,0,0,0">
                  <w:txbxContent>
                    <w:p w:rsidR="000278A5" w:rsidRPr="000278A5" w:rsidRDefault="000278A5" w:rsidP="000278A5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0278A5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De Asamkerk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8A5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1976552D" wp14:editId="6BAE5E83">
            <wp:simplePos x="0" y="0"/>
            <wp:positionH relativeFrom="column">
              <wp:posOffset>5433695</wp:posOffset>
            </wp:positionH>
            <wp:positionV relativeFrom="paragraph">
              <wp:posOffset>758190</wp:posOffset>
            </wp:positionV>
            <wp:extent cx="1499660" cy="2520000"/>
            <wp:effectExtent l="171450" t="171450" r="386715" b="356870"/>
            <wp:wrapSquare wrapText="bothSides"/>
            <wp:docPr id="3" name="Afbeelding 3" descr="Asam Kerk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am Kerk,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60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62" w:rsidRPr="000278A5">
        <w:rPr>
          <w:rFonts w:ascii="Verdana" w:hAnsi="Verdana" w:cs="Arial"/>
          <w:bCs/>
          <w:color w:val="333333"/>
          <w:sz w:val="28"/>
          <w:lang w:val="nl-NL"/>
        </w:rPr>
        <w:t xml:space="preserve">De kleine Asamkirche is een van de meest rijkelijk versierde kerken in München. </w:t>
      </w:r>
    </w:p>
    <w:p w:rsid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0278A5">
        <w:rPr>
          <w:rFonts w:ascii="Verdana" w:hAnsi="Verdana" w:cs="Arial"/>
          <w:bCs/>
          <w:color w:val="333333"/>
          <w:sz w:val="28"/>
          <w:lang w:val="nl-NL"/>
        </w:rPr>
        <w:t xml:space="preserve">De kerk is gelegen naast een al even opmerkelijk gebouw, het Asamhaus. </w:t>
      </w:r>
    </w:p>
    <w:p w:rsidR="00460B62" w:rsidRP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0278A5">
        <w:rPr>
          <w:rFonts w:ascii="Verdana" w:hAnsi="Verdana" w:cs="Arial"/>
          <w:bCs/>
          <w:color w:val="333333"/>
          <w:sz w:val="28"/>
          <w:lang w:val="nl-NL"/>
        </w:rPr>
        <w:t xml:space="preserve">De barokke kerk werd in de 18e eeuw gebouwd door de Asam broers die het aanpalende huis ook onder handen namen. </w:t>
      </w:r>
    </w:p>
    <w:p w:rsidR="00460B62" w:rsidRPr="000278A5" w:rsidRDefault="00460B62" w:rsidP="000278A5">
      <w:pPr>
        <w:spacing w:before="120" w:after="120"/>
        <w:rPr>
          <w:rFonts w:ascii="Verdana" w:hAnsi="Verdana" w:cs="Arial"/>
          <w:b/>
          <w:sz w:val="28"/>
          <w:szCs w:val="24"/>
          <w:lang w:val="nl-NL"/>
        </w:rPr>
      </w:pPr>
      <w:r w:rsidRPr="000278A5">
        <w:rPr>
          <w:rFonts w:ascii="Verdana" w:hAnsi="Verdana" w:cs="Arial"/>
          <w:b/>
          <w:sz w:val="28"/>
          <w:szCs w:val="24"/>
          <w:lang w:val="nl-NL"/>
        </w:rPr>
        <w:t>Asamkerk</w:t>
      </w:r>
    </w:p>
    <w:p w:rsid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>De Asamkirche werd gebouwd door twee broers die hun eigen privékerk wilden bouwen. De kerkelijke overheid eiste echter da</w:t>
      </w:r>
      <w:r w:rsidR="000278A5">
        <w:rPr>
          <w:rFonts w:ascii="Verdana" w:hAnsi="Verdana" w:cs="Arial"/>
          <w:color w:val="000000"/>
          <w:sz w:val="28"/>
          <w:szCs w:val="24"/>
          <w:lang w:val="nl-NL"/>
        </w:rPr>
        <w:t>t de kerk publiek werd gemaakt.</w:t>
      </w:r>
    </w:p>
    <w:p w:rsidR="000278A5" w:rsidRDefault="000278A5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A9759" wp14:editId="1A1D2F24">
                <wp:simplePos x="0" y="0"/>
                <wp:positionH relativeFrom="column">
                  <wp:posOffset>4930775</wp:posOffset>
                </wp:positionH>
                <wp:positionV relativeFrom="paragraph">
                  <wp:posOffset>3667760</wp:posOffset>
                </wp:positionV>
                <wp:extent cx="1675765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8A5" w:rsidRPr="000278A5" w:rsidRDefault="000278A5" w:rsidP="000278A5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278A5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Interieur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7" type="#_x0000_t202" style="position:absolute;left:0;text-align:left;margin-left:388.25pt;margin-top:288.8pt;width:131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" stroked="f">
                <v:textbox style="mso-fit-shape-to-text:t" inset="0,0,0,0">
                  <w:txbxContent>
                    <w:p w:rsidR="000278A5" w:rsidRPr="000278A5" w:rsidRDefault="000278A5" w:rsidP="000278A5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0278A5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Interieur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8A5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178533FF" wp14:editId="6C286A4B">
            <wp:simplePos x="0" y="0"/>
            <wp:positionH relativeFrom="column">
              <wp:posOffset>5401945</wp:posOffset>
            </wp:positionH>
            <wp:positionV relativeFrom="paragraph">
              <wp:posOffset>1090930</wp:posOffset>
            </wp:positionV>
            <wp:extent cx="1675796" cy="2520000"/>
            <wp:effectExtent l="171450" t="171450" r="381635" b="356870"/>
            <wp:wrapSquare wrapText="bothSides"/>
            <wp:docPr id="4" name="Afbeelding 4" descr="Asamkerk interieur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amkerk interieur, Münc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62" w:rsidRPr="000278A5">
        <w:rPr>
          <w:rFonts w:ascii="Verdana" w:hAnsi="Verdana" w:cs="Arial"/>
          <w:color w:val="000000"/>
          <w:sz w:val="28"/>
          <w:szCs w:val="24"/>
          <w:lang w:val="nl-NL"/>
        </w:rPr>
        <w:t xml:space="preserve">Het gebouw - dat officieel de kerk van St. Johann Nepomuk wordt genoemd - werd tussen 1733 en 1746 gebouwd door de broers en architecten Cosmas Damian Asam en Egid Quirin Asam, die </w:t>
      </w:r>
      <w:r>
        <w:rPr>
          <w:rFonts w:ascii="Verdana" w:hAnsi="Verdana" w:cs="Arial"/>
          <w:color w:val="000000"/>
          <w:sz w:val="28"/>
          <w:szCs w:val="24"/>
          <w:lang w:val="nl-NL"/>
        </w:rPr>
        <w:t>in het aanpalende huis woonden.</w:t>
      </w:r>
    </w:p>
    <w:p w:rsid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 xml:space="preserve">Met slechts 12 kerkbanken is de kerk een van de kleinste van München maar het is zeker ook een van de meest weelderige. </w:t>
      </w:r>
    </w:p>
    <w:p w:rsid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 xml:space="preserve">De buitenkant is een mooi voorbeeld van late Duitse Barok architectuur. </w:t>
      </w:r>
    </w:p>
    <w:p w:rsidR="00460B62" w:rsidRP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>Binnenin zijn de kapelmuren bedekt met fresco’s van Cosmas Asam en de rest van de muren is dieprood gekleurd.</w:t>
      </w:r>
    </w:p>
    <w:p w:rsidR="00460B62" w:rsidRPr="000278A5" w:rsidRDefault="00460B62" w:rsidP="000278A5">
      <w:pPr>
        <w:spacing w:before="120" w:after="120"/>
        <w:rPr>
          <w:rFonts w:ascii="Verdana" w:hAnsi="Verdana" w:cs="Arial"/>
          <w:b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b/>
          <w:color w:val="000000"/>
          <w:sz w:val="28"/>
          <w:szCs w:val="24"/>
          <w:lang w:val="nl-NL"/>
        </w:rPr>
        <w:t>Interieur</w:t>
      </w:r>
    </w:p>
    <w:p w:rsidR="00460B62" w:rsidRP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>Aan de ingang staat een prachtig standbeeld van St. Nepomuk - een Boheemse monnik uit de 14e eeuw die verdronk in de Donau - die naar de hemel wordt gedragen door engelen. Nepomuk wordt ook afgebeeld op een plafondschildering.</w:t>
      </w:r>
    </w:p>
    <w:p w:rsidR="00460B62" w:rsidRP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222222"/>
          <w:sz w:val="28"/>
          <w:szCs w:val="33"/>
          <w:lang w:val="nl-NL"/>
        </w:rPr>
      </w:pPr>
      <w:r w:rsidRPr="000278A5">
        <w:rPr>
          <w:rFonts w:ascii="Verdana" w:hAnsi="Verdana" w:cs="Arial"/>
          <w:color w:val="222222"/>
          <w:sz w:val="28"/>
          <w:szCs w:val="33"/>
          <w:lang w:val="nl-NL"/>
        </w:rPr>
        <w:t>Interieur</w:t>
      </w:r>
    </w:p>
    <w:p w:rsid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 xml:space="preserve">Het altaar staat tussen vier spiraalvormige zuilen en een glazen schrijn bevat een wassen figuur van St. Nepomuk. </w:t>
      </w:r>
    </w:p>
    <w:p w:rsid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 xml:space="preserve">De kroonlijst toont god die over de aan het kruis genagelde jezusfiguur buigt. </w:t>
      </w:r>
    </w:p>
    <w:p w:rsid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lastRenderedPageBreak/>
        <w:t>Twee engelen, gebeeldhouwd door Ignaz Gü</w:t>
      </w:r>
      <w:r w:rsidR="000278A5">
        <w:rPr>
          <w:rFonts w:ascii="Verdana" w:hAnsi="Verdana" w:cs="Arial"/>
          <w:color w:val="000000"/>
          <w:sz w:val="28"/>
          <w:szCs w:val="24"/>
          <w:lang w:val="nl-NL"/>
        </w:rPr>
        <w:t>nther, werden later toegevoegd.</w:t>
      </w:r>
    </w:p>
    <w:p w:rsidR="00460B62" w:rsidRPr="000278A5" w:rsidRDefault="000278A5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815A0" wp14:editId="10925858">
                <wp:simplePos x="0" y="0"/>
                <wp:positionH relativeFrom="column">
                  <wp:posOffset>4930775</wp:posOffset>
                </wp:positionH>
                <wp:positionV relativeFrom="paragraph">
                  <wp:posOffset>2858135</wp:posOffset>
                </wp:positionV>
                <wp:extent cx="1675765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8A5" w:rsidRPr="000278A5" w:rsidRDefault="000278A5" w:rsidP="000278A5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278A5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Het Asamhuis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8" type="#_x0000_t202" style="position:absolute;left:0;text-align:left;margin-left:388.25pt;margin-top:225.05pt;width:131.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" stroked="f">
                <v:textbox style="mso-fit-shape-to-text:t" inset="0,0,0,0">
                  <w:txbxContent>
                    <w:p w:rsidR="000278A5" w:rsidRPr="000278A5" w:rsidRDefault="000278A5" w:rsidP="000278A5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0278A5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Het Asamhuis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8A5">
        <w:rPr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6E20C452" wp14:editId="7A188050">
            <wp:simplePos x="0" y="0"/>
            <wp:positionH relativeFrom="column">
              <wp:posOffset>5518785</wp:posOffset>
            </wp:positionH>
            <wp:positionV relativeFrom="paragraph">
              <wp:posOffset>281305</wp:posOffset>
            </wp:positionV>
            <wp:extent cx="1675796" cy="2520000"/>
            <wp:effectExtent l="171450" t="171450" r="381635" b="356870"/>
            <wp:wrapSquare wrapText="bothSides"/>
            <wp:docPr id="5" name="Afbeelding 5" descr="Asam Huis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am Huis, Münch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62" w:rsidRPr="000278A5">
        <w:rPr>
          <w:rFonts w:ascii="Verdana" w:hAnsi="Verdana" w:cs="Arial"/>
          <w:color w:val="000000"/>
          <w:sz w:val="28"/>
          <w:szCs w:val="24"/>
          <w:lang w:val="nl-NL"/>
        </w:rPr>
        <w:t>Een groot deel van het interieur van de kerk, inclusief het stucco werk en decoratie, het verguldsel en de olieschilderijen en fresco’s werden tussen 1975 en 1982 grondig gerestaureerd.</w:t>
      </w:r>
    </w:p>
    <w:p w:rsidR="00460B62" w:rsidRPr="000278A5" w:rsidRDefault="00460B62" w:rsidP="000278A5">
      <w:pPr>
        <w:spacing w:before="120" w:after="120"/>
        <w:rPr>
          <w:rFonts w:ascii="Verdana" w:hAnsi="Verdana" w:cs="Arial"/>
          <w:b/>
          <w:sz w:val="28"/>
          <w:szCs w:val="24"/>
          <w:lang w:val="nl-NL"/>
        </w:rPr>
      </w:pPr>
      <w:r w:rsidRPr="000278A5">
        <w:rPr>
          <w:rFonts w:ascii="Verdana" w:hAnsi="Verdana" w:cs="Arial"/>
          <w:b/>
          <w:sz w:val="28"/>
          <w:szCs w:val="24"/>
          <w:lang w:val="nl-NL"/>
        </w:rPr>
        <w:t>Asamhuis</w:t>
      </w:r>
    </w:p>
    <w:p w:rsid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>Het aanpalende huis aan de linkerkant, dat nu gekend is als het Asamhaus of Asam huis, werd in 1733 aangekocht door Egid Quirin Asam maar werd oorspro</w:t>
      </w:r>
      <w:r w:rsidR="000278A5">
        <w:rPr>
          <w:rFonts w:ascii="Verdana" w:hAnsi="Verdana" w:cs="Arial"/>
          <w:color w:val="000000"/>
          <w:sz w:val="28"/>
          <w:szCs w:val="24"/>
          <w:lang w:val="nl-NL"/>
        </w:rPr>
        <w:t>nkelijk gebouwd in de 16e eeuw.</w:t>
      </w:r>
    </w:p>
    <w:p w:rsid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>Toen Egid in het bezit kwam van het huis voegde hij prachtige stucco versieringen aan de gevel toe in een stijl die typisch was voor de Zuid-Duitse rococo techniek die ge</w:t>
      </w:r>
      <w:r w:rsidR="000278A5">
        <w:rPr>
          <w:rFonts w:ascii="Verdana" w:hAnsi="Verdana" w:cs="Arial"/>
          <w:color w:val="000000"/>
          <w:sz w:val="28"/>
          <w:szCs w:val="24"/>
          <w:lang w:val="nl-NL"/>
        </w:rPr>
        <w:t>kend staat als de Lüftlmalerei.</w:t>
      </w:r>
    </w:p>
    <w:p w:rsid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 xml:space="preserve">Twee thema’s beheersen de muurversieringen. </w:t>
      </w:r>
    </w:p>
    <w:p w:rsid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>Het bovenste gedeelte is de hemel zoals geïnterpreteerd door Asam, terwijl de onderste helft de artistieke activiteiten en de zinnenstrelend</w:t>
      </w:r>
      <w:r w:rsidR="000278A5">
        <w:rPr>
          <w:rFonts w:ascii="Verdana" w:hAnsi="Verdana" w:cs="Arial"/>
          <w:color w:val="000000"/>
          <w:sz w:val="28"/>
          <w:szCs w:val="24"/>
          <w:lang w:val="nl-NL"/>
        </w:rPr>
        <w:t>e wereld van de mensheid toont.</w:t>
      </w:r>
    </w:p>
    <w:p w:rsidR="00460B62" w:rsidRPr="000278A5" w:rsidRDefault="00460B62" w:rsidP="000278A5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0278A5">
        <w:rPr>
          <w:rFonts w:ascii="Verdana" w:hAnsi="Verdana" w:cs="Arial"/>
          <w:color w:val="000000"/>
          <w:sz w:val="28"/>
          <w:szCs w:val="24"/>
          <w:lang w:val="nl-NL"/>
        </w:rPr>
        <w:t>De erker aan het huis zou zo ontworpen zijn dat Egid steeds de kerk kon zien vanuit zijn woning.</w:t>
      </w:r>
    </w:p>
    <w:p w:rsidR="00197890" w:rsidRPr="000278A5" w:rsidRDefault="00197890" w:rsidP="000278A5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0278A5" w:rsidRDefault="00197890" w:rsidP="000278A5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0278A5" w:rsidSect="006F0BF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0F" w:rsidRDefault="0011100F">
      <w:r>
        <w:separator/>
      </w:r>
    </w:p>
  </w:endnote>
  <w:endnote w:type="continuationSeparator" w:id="0">
    <w:p w:rsidR="0011100F" w:rsidRDefault="0011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E07CD8" w:rsidRPr="00E07CD8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9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0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1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E07CD8" w:rsidRPr="00E07CD8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0F" w:rsidRDefault="0011100F">
      <w:r>
        <w:separator/>
      </w:r>
    </w:p>
  </w:footnote>
  <w:footnote w:type="continuationSeparator" w:id="0">
    <w:p w:rsidR="0011100F" w:rsidRDefault="0011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11100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6923697"/>
    <w:multiLevelType w:val="hybridMultilevel"/>
    <w:tmpl w:val="D5246024"/>
    <w:lvl w:ilvl="0" w:tplc="1E1A1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78A5"/>
    <w:rsid w:val="00036474"/>
    <w:rsid w:val="00036A5B"/>
    <w:rsid w:val="00041E9D"/>
    <w:rsid w:val="00053D38"/>
    <w:rsid w:val="000748F7"/>
    <w:rsid w:val="00096912"/>
    <w:rsid w:val="000E4299"/>
    <w:rsid w:val="0011100F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60B62"/>
    <w:rsid w:val="00486748"/>
    <w:rsid w:val="004A2E6C"/>
    <w:rsid w:val="004B1B1F"/>
    <w:rsid w:val="004B2583"/>
    <w:rsid w:val="004E0BC2"/>
    <w:rsid w:val="004E1F1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0B5C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07CD8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01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932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842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4399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734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2012-04-13T07:25:00Z</dcterms:created>
  <dcterms:modified xsi:type="dcterms:W3CDTF">2012-05-18T07:53:00Z</dcterms:modified>
</cp:coreProperties>
</file>