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74" w:rsidRDefault="00040C74" w:rsidP="00040C74">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040C74" w:rsidRPr="00F17DCC" w:rsidRDefault="00040C74" w:rsidP="00040C74">
      <w:pPr>
        <w:jc w:val="center"/>
        <w:rPr>
          <w:rFonts w:ascii="Arial" w:hAnsi="Arial" w:cs="Arial"/>
          <w:sz w:val="54"/>
          <w:szCs w:val="54"/>
        </w:rPr>
      </w:pPr>
      <w:r>
        <w:rPr>
          <w:rFonts w:ascii="Arial" w:hAnsi="Arial" w:cs="Arial"/>
          <w:noProof/>
          <w:lang w:val="nl-NL"/>
        </w:rPr>
        <w:drawing>
          <wp:inline distT="0" distB="0" distL="0" distR="0" wp14:anchorId="1B475579" wp14:editId="1AA6D35C">
            <wp:extent cx="3903133" cy="5854700"/>
            <wp:effectExtent l="171450" t="171450" r="383540" b="355600"/>
            <wp:docPr id="37" name="Afbeelding 37" descr="Lamppost at the Gendarmen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mppost at the Gendarmenmark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034" cy="5866552"/>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40C74" w:rsidRDefault="00040C74" w:rsidP="00040C74">
      <w:pPr>
        <w:jc w:val="center"/>
        <w:outlineLvl w:val="1"/>
        <w:rPr>
          <w:rFonts w:ascii="Verdana" w:hAnsi="Verdana" w:cs="Arial"/>
          <w:noProof/>
          <w:color w:val="000000" w:themeColor="text1"/>
          <w:sz w:val="28"/>
          <w:szCs w:val="28"/>
          <w:lang w:val="nl-NL"/>
        </w:rPr>
      </w:pPr>
    </w:p>
    <w:p w:rsidR="00040C74" w:rsidRDefault="00040C74" w:rsidP="00040C74">
      <w:pPr>
        <w:outlineLvl w:val="1"/>
        <w:rPr>
          <w:rFonts w:ascii="Verdana" w:hAnsi="Verdana" w:cs="Arial"/>
          <w:b/>
          <w:color w:val="000000" w:themeColor="text1"/>
          <w:kern w:val="36"/>
          <w:sz w:val="28"/>
          <w:szCs w:val="28"/>
          <w:lang w:val="nl-NL"/>
        </w:rPr>
      </w:pPr>
    </w:p>
    <w:p w:rsidR="00040C74" w:rsidRDefault="00040C74" w:rsidP="00040C74">
      <w:pPr>
        <w:outlineLvl w:val="1"/>
        <w:rPr>
          <w:rFonts w:ascii="Verdana" w:hAnsi="Verdana" w:cs="Arial"/>
          <w:b/>
          <w:color w:val="000000" w:themeColor="text1"/>
          <w:kern w:val="36"/>
          <w:sz w:val="28"/>
          <w:szCs w:val="28"/>
          <w:lang w:val="nl-NL"/>
        </w:rPr>
      </w:pPr>
    </w:p>
    <w:p w:rsidR="00040C74" w:rsidRPr="009B79BE" w:rsidRDefault="00040C74" w:rsidP="00040C74">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Gendarmenmarkt</w:t>
      </w:r>
    </w:p>
    <w:p w:rsidR="00040C74" w:rsidRDefault="00040C74" w:rsidP="00BB1720">
      <w:pPr>
        <w:outlineLvl w:val="1"/>
        <w:rPr>
          <w:rFonts w:ascii="Verdana" w:hAnsi="Verdana" w:cs="Arial"/>
          <w:b/>
          <w:color w:val="000000" w:themeColor="text1"/>
          <w:kern w:val="36"/>
          <w:sz w:val="28"/>
          <w:szCs w:val="28"/>
        </w:rPr>
      </w:pPr>
    </w:p>
    <w:p w:rsidR="00BB1720" w:rsidRPr="00BB1720" w:rsidRDefault="00BB1720" w:rsidP="00BB1720">
      <w:pPr>
        <w:outlineLvl w:val="1"/>
        <w:rPr>
          <w:rFonts w:ascii="Verdana" w:hAnsi="Verdana" w:cs="Arial"/>
          <w:b/>
          <w:color w:val="000000" w:themeColor="text1"/>
          <w:kern w:val="36"/>
          <w:sz w:val="28"/>
          <w:szCs w:val="28"/>
        </w:rPr>
      </w:pPr>
      <w:bookmarkStart w:id="1" w:name="_GoBack"/>
      <w:bookmarkEnd w:id="1"/>
      <w:r w:rsidRPr="00BB1720">
        <w:rPr>
          <w:rFonts w:ascii="Verdana" w:hAnsi="Verdana" w:cs="Arial"/>
          <w:b/>
          <w:color w:val="000000" w:themeColor="text1"/>
          <w:kern w:val="36"/>
          <w:sz w:val="28"/>
          <w:szCs w:val="28"/>
        </w:rPr>
        <w:lastRenderedPageBreak/>
        <w:t>Gendarmenmarkt</w:t>
      </w:r>
    </w:p>
    <w:p w:rsidR="00BB1720" w:rsidRDefault="00BB1720" w:rsidP="00BB1720">
      <w:pPr>
        <w:rPr>
          <w:rFonts w:ascii="Verdana" w:hAnsi="Verdana" w:cs="Arial"/>
          <w:bCs/>
          <w:color w:val="000000" w:themeColor="text1"/>
          <w:sz w:val="28"/>
          <w:szCs w:val="28"/>
        </w:rPr>
      </w:pPr>
      <w:r w:rsidRPr="00BB1720">
        <w:rPr>
          <w:rFonts w:ascii="Verdana" w:hAnsi="Verdana" w:cs="Arial"/>
          <w:bCs/>
          <w:color w:val="000000" w:themeColor="text1"/>
          <w:sz w:val="28"/>
          <w:szCs w:val="28"/>
        </w:rPr>
        <w:t xml:space="preserve">De harmonieuze Gendarmenmarkt staat bekend als een van de mooiste pleinen in Europa. Het ontstond aan het einde van de 17e eeuw als een marktplaats, de Linden markt. </w:t>
      </w:r>
    </w:p>
    <w:p w:rsidR="00BB1720" w:rsidRPr="00BB1720" w:rsidRDefault="00BB1720" w:rsidP="00BB1720">
      <w:pPr>
        <w:rPr>
          <w:rFonts w:ascii="Verdana" w:hAnsi="Verdana" w:cs="Arial"/>
          <w:bCs/>
          <w:color w:val="000000" w:themeColor="text1"/>
          <w:sz w:val="28"/>
          <w:szCs w:val="28"/>
        </w:rPr>
      </w:pPr>
      <w:r w:rsidRPr="00BB1720">
        <w:rPr>
          <w:rFonts w:ascii="Verdana" w:hAnsi="Verdana" w:cs="Arial"/>
          <w:bCs/>
          <w:color w:val="000000" w:themeColor="text1"/>
          <w:sz w:val="28"/>
          <w:szCs w:val="28"/>
        </w:rPr>
        <w:t xml:space="preserve">Op het plein staan een aantal prachtige gebouwen: twee haast identieke kerken en een concertzaal. </w:t>
      </w:r>
    </w:p>
    <w:p w:rsidR="00BB1720" w:rsidRPr="00BB1720" w:rsidRDefault="00BB1720" w:rsidP="00BB1720">
      <w:pPr>
        <w:rPr>
          <w:rFonts w:ascii="Verdana" w:hAnsi="Verdana" w:cs="Arial"/>
          <w:color w:val="000000" w:themeColor="text1"/>
          <w:sz w:val="28"/>
          <w:szCs w:val="28"/>
        </w:rPr>
      </w:pPr>
      <w:r w:rsidRPr="00BB1720">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59BEE0D8" wp14:editId="0AC4A19A">
            <wp:simplePos x="0" y="0"/>
            <wp:positionH relativeFrom="column">
              <wp:posOffset>4813300</wp:posOffset>
            </wp:positionH>
            <wp:positionV relativeFrom="paragraph">
              <wp:posOffset>111760</wp:posOffset>
            </wp:positionV>
            <wp:extent cx="1905000" cy="1270000"/>
            <wp:effectExtent l="19050" t="0" r="19050" b="444500"/>
            <wp:wrapSquare wrapText="bothSides"/>
            <wp:docPr id="4" name="Afbeelding 4" descr="Gendarmenmark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darmenmarkt,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De huidige naam van het plein is afgeleid van het Regiment Gens d’Armes waarvan de stallen hier stonden van 1736 tot 1773. </w:t>
      </w:r>
    </w:p>
    <w:p w:rsidR="00BB1720" w:rsidRDefault="00BB1720" w:rsidP="00BB1720">
      <w:pPr>
        <w:rPr>
          <w:rFonts w:ascii="Verdana" w:hAnsi="Verdana" w:cs="Arial"/>
          <w:color w:val="000000" w:themeColor="text1"/>
          <w:sz w:val="28"/>
          <w:szCs w:val="28"/>
        </w:rPr>
      </w:pP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In 1777 werd het plein herontwikkeld naar plannen van Georg Christian Unger Het is nu een rustig plein omringd door drie monumentale gebouwen: de Französischer Dom, Deutscher Dom en het Konzerthaus. </w:t>
      </w: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In het midden van het plein staat een standbeeld van Friedrich Schiller, een beroemde Duitse dichter.</w:t>
      </w: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Konzerthaus</w:t>
      </w:r>
    </w:p>
    <w:p w:rsidR="00BB1720" w:rsidRPr="00BB1720" w:rsidRDefault="00BB1720" w:rsidP="00BB1720">
      <w:pPr>
        <w:rPr>
          <w:rFonts w:ascii="Verdana" w:hAnsi="Verdana" w:cs="Arial"/>
          <w:color w:val="000000" w:themeColor="text1"/>
          <w:sz w:val="28"/>
          <w:szCs w:val="28"/>
        </w:rPr>
      </w:pPr>
    </w:p>
    <w:p w:rsidR="00BB1720" w:rsidRPr="00BB1720" w:rsidRDefault="00BB1720" w:rsidP="00BB1720">
      <w:pPr>
        <w:rPr>
          <w:rFonts w:ascii="Verdana" w:hAnsi="Verdana" w:cs="Arial"/>
          <w:b/>
          <w:color w:val="000000" w:themeColor="text1"/>
          <w:sz w:val="28"/>
          <w:szCs w:val="28"/>
        </w:rPr>
      </w:pPr>
      <w:r w:rsidRPr="00BB1720">
        <w:rPr>
          <w:rFonts w:ascii="Verdana" w:hAnsi="Verdana" w:cs="Arial"/>
          <w:b/>
          <w:color w:val="000000" w:themeColor="text1"/>
          <w:sz w:val="28"/>
          <w:szCs w:val="28"/>
        </w:rPr>
        <w:t>Konzerthaus</w:t>
      </w:r>
    </w:p>
    <w:p w:rsidR="00BB1720" w:rsidRDefault="00BB1720" w:rsidP="00BB1720">
      <w:pPr>
        <w:rPr>
          <w:rFonts w:ascii="Verdana" w:hAnsi="Verdana" w:cs="Arial"/>
          <w:color w:val="000000" w:themeColor="text1"/>
          <w:sz w:val="28"/>
          <w:szCs w:val="28"/>
        </w:rPr>
      </w:pPr>
      <w:r w:rsidRPr="00BB1720">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2AB32A3D" wp14:editId="36683D01">
            <wp:simplePos x="0" y="0"/>
            <wp:positionH relativeFrom="column">
              <wp:posOffset>4699000</wp:posOffset>
            </wp:positionH>
            <wp:positionV relativeFrom="paragraph">
              <wp:posOffset>833120</wp:posOffset>
            </wp:positionV>
            <wp:extent cx="1905000" cy="1270000"/>
            <wp:effectExtent l="19050" t="0" r="19050" b="444500"/>
            <wp:wrapSquare wrapText="bothSides"/>
            <wp:docPr id="3" name="Afbeelding 3" descr="Konzerthaus, Gendarmenmark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nzerthaus, Gendarmenmarkt,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B1720">
        <w:rPr>
          <w:rFonts w:ascii="Verdana" w:hAnsi="Verdana" w:cs="Arial"/>
          <w:color w:val="000000" w:themeColor="text1"/>
          <w:sz w:val="28"/>
          <w:szCs w:val="28"/>
        </w:rPr>
        <w:t xml:space="preserve">Het Konzerthaus is het meest recente gebouw op de Gendarmenmarkt. Deze concertzaal werd in 1821 gebouwd als het Schauspielhaus door de bekende Duitse architect Karl-Friedrich Schinkel, die rond diezelfde tijd ook de leiding had over de heropbouw van de </w:t>
      </w:r>
      <w:hyperlink r:id="rId11" w:history="1">
        <w:r w:rsidRPr="00BB1720">
          <w:rPr>
            <w:rStyle w:val="Hyperlink"/>
            <w:rFonts w:ascii="Verdana" w:hAnsi="Verdana" w:cs="Arial"/>
            <w:color w:val="000000" w:themeColor="text1"/>
            <w:sz w:val="28"/>
            <w:szCs w:val="28"/>
          </w:rPr>
          <w:t>Berlijnse kathedraal</w:t>
        </w:r>
      </w:hyperlink>
      <w:r w:rsidRPr="00BB1720">
        <w:rPr>
          <w:rFonts w:ascii="Verdana" w:hAnsi="Verdana" w:cs="Arial"/>
          <w:color w:val="000000" w:themeColor="text1"/>
          <w:sz w:val="28"/>
          <w:szCs w:val="28"/>
        </w:rPr>
        <w:t xml:space="preserve">. </w:t>
      </w:r>
    </w:p>
    <w:p w:rsidR="00BB1720" w:rsidRDefault="00BB1720" w:rsidP="00BB1720">
      <w:pPr>
        <w:rPr>
          <w:rFonts w:ascii="Verdana" w:hAnsi="Verdana" w:cs="Arial"/>
          <w:color w:val="000000" w:themeColor="text1"/>
          <w:sz w:val="28"/>
          <w:szCs w:val="28"/>
        </w:rPr>
      </w:pP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Het Konzerthaus werd gebouwd op de ruïnes van het Nationaal Theater, een gebouw uit 1802 dat in 1817 door een brand vernield werd. Schinkel recycleerde een aantal delen van het gebouw, onder andere de zuilen en buitenmuren. Evenals de andere gebouwen aan de Gendarmenmarkt werd het Konzerthaus zwaar beschadigd tijdens de Tweede Wereldoorlog. </w:t>
      </w: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Bij de heropbouw, die in 1984 voltooid werd, werd het theater omgevormd tot een concertzaal. Het is tegenwoordig de thuishaven van het Berlijns symfonisch orkest.</w:t>
      </w:r>
    </w:p>
    <w:p w:rsidR="00BB1720" w:rsidRDefault="00BB1720" w:rsidP="00BB1720">
      <w:pPr>
        <w:rPr>
          <w:rFonts w:ascii="Verdana" w:hAnsi="Verdana" w:cs="Arial"/>
          <w:color w:val="000000" w:themeColor="text1"/>
          <w:sz w:val="28"/>
          <w:szCs w:val="28"/>
        </w:rPr>
      </w:pPr>
    </w:p>
    <w:p w:rsidR="00BB1720" w:rsidRDefault="00BB1720" w:rsidP="00BB1720">
      <w:pPr>
        <w:rPr>
          <w:rFonts w:ascii="Verdana" w:hAnsi="Verdana" w:cs="Arial"/>
          <w:color w:val="000000" w:themeColor="text1"/>
          <w:sz w:val="28"/>
          <w:szCs w:val="28"/>
        </w:rPr>
      </w:pPr>
    </w:p>
    <w:p w:rsidR="00BB1720" w:rsidRPr="00BB1720" w:rsidRDefault="00BB1720" w:rsidP="00BB1720">
      <w:pPr>
        <w:rPr>
          <w:rFonts w:ascii="Verdana" w:hAnsi="Verdana" w:cs="Arial"/>
          <w:b/>
          <w:color w:val="000000" w:themeColor="text1"/>
          <w:sz w:val="28"/>
          <w:szCs w:val="28"/>
        </w:rPr>
      </w:pPr>
      <w:r w:rsidRPr="00BB1720">
        <w:rPr>
          <w:rFonts w:ascii="Verdana" w:hAnsi="Verdana" w:cs="Arial"/>
          <w:b/>
          <w:color w:val="000000" w:themeColor="text1"/>
          <w:sz w:val="28"/>
          <w:szCs w:val="28"/>
        </w:rPr>
        <w:lastRenderedPageBreak/>
        <w:t>De Französischer Dom</w:t>
      </w:r>
    </w:p>
    <w:p w:rsidR="00BB1720" w:rsidRDefault="00BB1720" w:rsidP="00BB1720">
      <w:pPr>
        <w:rPr>
          <w:rFonts w:ascii="Verdana" w:hAnsi="Verdana" w:cs="Arial"/>
          <w:color w:val="000000" w:themeColor="text1"/>
          <w:sz w:val="28"/>
          <w:szCs w:val="28"/>
        </w:rPr>
      </w:pPr>
    </w:p>
    <w:p w:rsidR="00BB1720" w:rsidRDefault="00BB1720" w:rsidP="00BB1720">
      <w:pPr>
        <w:rPr>
          <w:rFonts w:ascii="Verdana" w:hAnsi="Verdana" w:cs="Arial"/>
          <w:color w:val="000000" w:themeColor="text1"/>
          <w:sz w:val="28"/>
          <w:szCs w:val="28"/>
        </w:rPr>
      </w:pPr>
      <w:r w:rsidRPr="00BB1720">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2F263A0B" wp14:editId="688D7F07">
            <wp:simplePos x="0" y="0"/>
            <wp:positionH relativeFrom="column">
              <wp:posOffset>5219700</wp:posOffset>
            </wp:positionH>
            <wp:positionV relativeFrom="paragraph">
              <wp:posOffset>10795</wp:posOffset>
            </wp:positionV>
            <wp:extent cx="1270000" cy="1905000"/>
            <wp:effectExtent l="19050" t="0" r="25400" b="628650"/>
            <wp:wrapSquare wrapText="bothSides"/>
            <wp:docPr id="2" name="Afbeelding 2" descr="Franse Kathedraal, Gendarmenmark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se Kathedraal, Gendarmenmarkt, Berlij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B1720">
        <w:rPr>
          <w:rFonts w:ascii="Verdana" w:hAnsi="Verdana" w:cs="Arial"/>
          <w:color w:val="000000" w:themeColor="text1"/>
          <w:sz w:val="28"/>
          <w:szCs w:val="28"/>
        </w:rPr>
        <w:t xml:space="preserve">De Französischer Dom (Franse kathedraal) en de Deutscher Dom (Duitse kathedraal) zijn twee schijnbaar identieke gebouwen die tegen over elkaar gelegen zijn aan het plein. </w:t>
      </w: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Het oudste van de twee is de Französischer Dom. Het werd gebouwd tussen 1701 en 1705 door de Hugenoten gemeenschap. </w:t>
      </w: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De Hugenoten werden vervolgd in Frankrijk en hadden onderdak gevonden in het protestantse Berlijn. De kerk werd ontworpen naar het voorbeeld van de Hugenoten kerk in Charenton, Frankrijk, die in 1688 vernield werd. </w:t>
      </w:r>
    </w:p>
    <w:p w:rsidR="00BB1720" w:rsidRDefault="00BB1720" w:rsidP="00BB1720">
      <w:pPr>
        <w:rPr>
          <w:rFonts w:ascii="Verdana" w:hAnsi="Verdana" w:cs="Arial"/>
          <w:color w:val="000000" w:themeColor="text1"/>
          <w:sz w:val="28"/>
          <w:szCs w:val="28"/>
        </w:rPr>
      </w:pP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In 1785 werden de torens en portieken, die ontworpen werden door Carl von Gontard, aan het gebouw toegevoegd. Deze aanpassing zorgde er voor dat het gebouw haast identiek werd aan de Deutscher Dom. De Französischer Dom bevat een Hugenoten museum, evenals een restaurant op de bovenste verdieping en een observatieplatform.</w:t>
      </w: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Deutscher Dom</w:t>
      </w:r>
    </w:p>
    <w:p w:rsidR="00BB1720" w:rsidRPr="00BB1720" w:rsidRDefault="00BB1720" w:rsidP="00BB1720">
      <w:pPr>
        <w:rPr>
          <w:rFonts w:ascii="Verdana" w:hAnsi="Verdana" w:cs="Arial"/>
          <w:color w:val="000000" w:themeColor="text1"/>
          <w:sz w:val="28"/>
          <w:szCs w:val="28"/>
        </w:rPr>
      </w:pPr>
    </w:p>
    <w:p w:rsidR="00BB1720" w:rsidRPr="00BB1720" w:rsidRDefault="00BB1720" w:rsidP="00BB1720">
      <w:pPr>
        <w:rPr>
          <w:rFonts w:ascii="Verdana" w:hAnsi="Verdana" w:cs="Arial"/>
          <w:b/>
          <w:color w:val="000000" w:themeColor="text1"/>
          <w:sz w:val="28"/>
          <w:szCs w:val="28"/>
        </w:rPr>
      </w:pPr>
      <w:r w:rsidRPr="00BB1720">
        <w:rPr>
          <w:rFonts w:ascii="Verdana" w:hAnsi="Verdana" w:cs="Arial"/>
          <w:b/>
          <w:color w:val="000000" w:themeColor="text1"/>
          <w:sz w:val="28"/>
          <w:szCs w:val="28"/>
        </w:rPr>
        <w:t>Deutscher en Französischer Dom</w:t>
      </w:r>
    </w:p>
    <w:p w:rsidR="00BB1720" w:rsidRDefault="00BB1720" w:rsidP="00BB1720">
      <w:pPr>
        <w:rPr>
          <w:rFonts w:ascii="Verdana" w:hAnsi="Verdana" w:cs="Arial"/>
          <w:color w:val="000000" w:themeColor="text1"/>
          <w:sz w:val="28"/>
          <w:szCs w:val="28"/>
        </w:rPr>
      </w:pPr>
      <w:r w:rsidRPr="00BB1720">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2389B51A" wp14:editId="74F562AF">
            <wp:simplePos x="0" y="0"/>
            <wp:positionH relativeFrom="column">
              <wp:posOffset>4813300</wp:posOffset>
            </wp:positionH>
            <wp:positionV relativeFrom="paragraph">
              <wp:posOffset>617220</wp:posOffset>
            </wp:positionV>
            <wp:extent cx="1905000" cy="1270000"/>
            <wp:effectExtent l="19050" t="0" r="19050" b="444500"/>
            <wp:wrapSquare wrapText="bothSides"/>
            <wp:docPr id="1" name="Afbeelding 1" descr="Duitse en Franse Kathedraal, Gendarmen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itse en Franse Kathedraal, Gendarmenmark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B1720">
        <w:rPr>
          <w:rFonts w:ascii="Verdana" w:hAnsi="Verdana" w:cs="Arial"/>
          <w:color w:val="000000" w:themeColor="text1"/>
          <w:sz w:val="28"/>
          <w:szCs w:val="28"/>
        </w:rPr>
        <w:t xml:space="preserve">De Deutscher Dom (Duitse kathedraal) ligt aan de zuidkant van de Gendarmenmarkt. </w:t>
      </w: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Het vijfhoekige gebouw werd ontworpen door Martin Grünberg en gebouwd door Giovanni Simonetti. </w:t>
      </w:r>
    </w:p>
    <w:p w:rsidR="00BB1720" w:rsidRDefault="00BB1720" w:rsidP="00BB1720">
      <w:pPr>
        <w:rPr>
          <w:rFonts w:ascii="Verdana" w:hAnsi="Verdana" w:cs="Arial"/>
          <w:color w:val="000000" w:themeColor="text1"/>
          <w:sz w:val="28"/>
          <w:szCs w:val="28"/>
        </w:rPr>
      </w:pP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In 1785 werd het aangepast door Carl von Gontard, die de overkoepelde toren toevoegde. </w:t>
      </w:r>
    </w:p>
    <w:p w:rsid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 xml:space="preserve">In 1945 werd de Deutscher Dom volledig vernield door een brand en het duurde tot 1993 vooraleer het werd heropgebouwd. </w:t>
      </w:r>
    </w:p>
    <w:p w:rsidR="00BB1720" w:rsidRPr="00BB1720" w:rsidRDefault="00BB1720" w:rsidP="00BB1720">
      <w:pPr>
        <w:rPr>
          <w:rFonts w:ascii="Verdana" w:hAnsi="Verdana" w:cs="Arial"/>
          <w:color w:val="000000" w:themeColor="text1"/>
          <w:sz w:val="28"/>
          <w:szCs w:val="28"/>
        </w:rPr>
      </w:pPr>
      <w:r w:rsidRPr="00BB1720">
        <w:rPr>
          <w:rFonts w:ascii="Verdana" w:hAnsi="Verdana" w:cs="Arial"/>
          <w:color w:val="000000" w:themeColor="text1"/>
          <w:sz w:val="28"/>
          <w:szCs w:val="28"/>
        </w:rPr>
        <w:t>In 1996 heropende het als een museum met exposities over de geschiedenis van Duitsland.</w:t>
      </w:r>
    </w:p>
    <w:p w:rsidR="0080315E" w:rsidRDefault="0080315E" w:rsidP="00BB1720">
      <w:pPr>
        <w:rPr>
          <w:rFonts w:ascii="Verdana" w:hAnsi="Verdana" w:cs="Arial"/>
          <w:color w:val="000000" w:themeColor="text1"/>
          <w:sz w:val="28"/>
          <w:szCs w:val="28"/>
        </w:rPr>
      </w:pPr>
    </w:p>
    <w:p w:rsidR="00BB1720" w:rsidRPr="00BB1720" w:rsidRDefault="00BB1720" w:rsidP="00BB1720">
      <w:pPr>
        <w:rPr>
          <w:rFonts w:ascii="Verdana" w:hAnsi="Verdana"/>
          <w:color w:val="000000" w:themeColor="text1"/>
          <w:sz w:val="28"/>
          <w:szCs w:val="28"/>
        </w:rPr>
      </w:pPr>
    </w:p>
    <w:p w:rsidR="00BB1720" w:rsidRPr="00BB1720" w:rsidRDefault="00BB1720">
      <w:pPr>
        <w:rPr>
          <w:rFonts w:ascii="Verdana" w:hAnsi="Verdana"/>
          <w:color w:val="000000" w:themeColor="text1"/>
          <w:sz w:val="28"/>
          <w:szCs w:val="28"/>
        </w:rPr>
      </w:pPr>
    </w:p>
    <w:sectPr w:rsidR="00BB1720" w:rsidRPr="00BB1720" w:rsidSect="00CF4ED5">
      <w:headerReference w:type="default" r:id="rId14"/>
      <w:footerReference w:type="even" r:id="rId15"/>
      <w:footerReference w:type="default" r:id="rId16"/>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5D" w:rsidRDefault="003F155D">
      <w:r>
        <w:separator/>
      </w:r>
    </w:p>
  </w:endnote>
  <w:endnote w:type="continuationSeparator" w:id="0">
    <w:p w:rsidR="003F155D" w:rsidRDefault="003F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40C74" w:rsidRPr="00040C74">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40C74" w:rsidRPr="00040C74">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5D" w:rsidRDefault="003F155D">
      <w:r>
        <w:separator/>
      </w:r>
    </w:p>
  </w:footnote>
  <w:footnote w:type="continuationSeparator" w:id="0">
    <w:p w:rsidR="003F155D" w:rsidRDefault="003F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F155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in;height:3in" o:bullet="t"/>
    </w:pict>
  </w:numPicBullet>
  <w:numPicBullet w:numPicBulletId="1">
    <w:pict>
      <v:shape id="_x0000_i1112" type="#_x0000_t75" style="width:3in;height:3in" o:bullet="t"/>
    </w:pict>
  </w:numPicBullet>
  <w:numPicBullet w:numPicBulletId="2">
    <w:pict>
      <v:shape id="_x0000_i1113" type="#_x0000_t75" style="width:5pt;height:6pt" o:bullet="t">
        <v:imagedata r:id="rId1" o:title="arrow"/>
      </v:shape>
    </w:pict>
  </w:numPicBullet>
  <w:numPicBullet w:numPicBulletId="3">
    <w:pict>
      <v:shape id="_x0000_i111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D5C6C6D"/>
    <w:multiLevelType w:val="multilevel"/>
    <w:tmpl w:val="AA7AB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6"/>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0C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3F155D"/>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B7582"/>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B1720"/>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395208425">
      <w:bodyDiv w:val="1"/>
      <w:marLeft w:val="0"/>
      <w:marRight w:val="0"/>
      <w:marTop w:val="0"/>
      <w:marBottom w:val="0"/>
      <w:divBdr>
        <w:top w:val="none" w:sz="0" w:space="0" w:color="auto"/>
        <w:left w:val="none" w:sz="0" w:space="0" w:color="auto"/>
        <w:bottom w:val="none" w:sz="0" w:space="0" w:color="auto"/>
        <w:right w:val="none" w:sz="0" w:space="0" w:color="auto"/>
      </w:divBdr>
      <w:divsChild>
        <w:div w:id="685980006">
          <w:marLeft w:val="0"/>
          <w:marRight w:val="0"/>
          <w:marTop w:val="2325"/>
          <w:marBottom w:val="0"/>
          <w:divBdr>
            <w:top w:val="none" w:sz="0" w:space="0" w:color="auto"/>
            <w:left w:val="none" w:sz="0" w:space="0" w:color="auto"/>
            <w:bottom w:val="none" w:sz="0" w:space="0" w:color="auto"/>
            <w:right w:val="none" w:sz="0" w:space="0" w:color="auto"/>
          </w:divBdr>
          <w:divsChild>
            <w:div w:id="322661188">
              <w:marLeft w:val="0"/>
              <w:marRight w:val="0"/>
              <w:marTop w:val="0"/>
              <w:marBottom w:val="0"/>
              <w:divBdr>
                <w:top w:val="none" w:sz="0" w:space="0" w:color="auto"/>
                <w:left w:val="none" w:sz="0" w:space="0" w:color="auto"/>
                <w:bottom w:val="none" w:sz="0" w:space="0" w:color="auto"/>
                <w:right w:val="none" w:sz="0" w:space="0" w:color="auto"/>
              </w:divBdr>
              <w:divsChild>
                <w:div w:id="1790857585">
                  <w:marLeft w:val="0"/>
                  <w:marRight w:val="0"/>
                  <w:marTop w:val="0"/>
                  <w:marBottom w:val="0"/>
                  <w:divBdr>
                    <w:top w:val="none" w:sz="0" w:space="0" w:color="auto"/>
                    <w:left w:val="none" w:sz="0" w:space="0" w:color="auto"/>
                    <w:bottom w:val="none" w:sz="0" w:space="0" w:color="auto"/>
                    <w:right w:val="none" w:sz="0" w:space="0" w:color="auto"/>
                  </w:divBdr>
                  <w:divsChild>
                    <w:div w:id="1965967665">
                      <w:marLeft w:val="0"/>
                      <w:marRight w:val="0"/>
                      <w:marTop w:val="0"/>
                      <w:marBottom w:val="0"/>
                      <w:divBdr>
                        <w:top w:val="none" w:sz="0" w:space="0" w:color="auto"/>
                        <w:left w:val="none" w:sz="0" w:space="0" w:color="auto"/>
                        <w:bottom w:val="none" w:sz="0" w:space="0" w:color="auto"/>
                        <w:right w:val="none" w:sz="0" w:space="0" w:color="auto"/>
                      </w:divBdr>
                    </w:div>
                  </w:divsChild>
                </w:div>
                <w:div w:id="257490947">
                  <w:marLeft w:val="0"/>
                  <w:marRight w:val="0"/>
                  <w:marTop w:val="0"/>
                  <w:marBottom w:val="30"/>
                  <w:divBdr>
                    <w:top w:val="none" w:sz="0" w:space="0" w:color="auto"/>
                    <w:left w:val="none" w:sz="0" w:space="0" w:color="auto"/>
                    <w:bottom w:val="none" w:sz="0" w:space="0" w:color="auto"/>
                    <w:right w:val="none" w:sz="0" w:space="0" w:color="auto"/>
                  </w:divBdr>
                </w:div>
                <w:div w:id="1529902929">
                  <w:marLeft w:val="0"/>
                  <w:marRight w:val="0"/>
                  <w:marTop w:val="0"/>
                  <w:marBottom w:val="0"/>
                  <w:divBdr>
                    <w:top w:val="none" w:sz="0" w:space="0" w:color="auto"/>
                    <w:left w:val="none" w:sz="0" w:space="0" w:color="auto"/>
                    <w:bottom w:val="none" w:sz="0" w:space="0" w:color="auto"/>
                    <w:right w:val="none" w:sz="0" w:space="0" w:color="auto"/>
                  </w:divBdr>
                  <w:divsChild>
                    <w:div w:id="822163839">
                      <w:marLeft w:val="0"/>
                      <w:marRight w:val="0"/>
                      <w:marTop w:val="0"/>
                      <w:marBottom w:val="0"/>
                      <w:divBdr>
                        <w:top w:val="none" w:sz="0" w:space="0" w:color="auto"/>
                        <w:left w:val="none" w:sz="0" w:space="0" w:color="auto"/>
                        <w:bottom w:val="none" w:sz="0" w:space="0" w:color="auto"/>
                        <w:right w:val="none" w:sz="0" w:space="0" w:color="auto"/>
                      </w:divBdr>
                      <w:divsChild>
                        <w:div w:id="1816340052">
                          <w:marLeft w:val="0"/>
                          <w:marRight w:val="0"/>
                          <w:marTop w:val="0"/>
                          <w:marBottom w:val="0"/>
                          <w:divBdr>
                            <w:top w:val="none" w:sz="0" w:space="0" w:color="auto"/>
                            <w:left w:val="none" w:sz="0" w:space="0" w:color="auto"/>
                            <w:bottom w:val="none" w:sz="0" w:space="0" w:color="auto"/>
                            <w:right w:val="none" w:sz="0" w:space="0" w:color="auto"/>
                          </w:divBdr>
                        </w:div>
                        <w:div w:id="42758030">
                          <w:marLeft w:val="45"/>
                          <w:marRight w:val="45"/>
                          <w:marTop w:val="45"/>
                          <w:marBottom w:val="45"/>
                          <w:divBdr>
                            <w:top w:val="none" w:sz="0" w:space="0" w:color="auto"/>
                            <w:left w:val="none" w:sz="0" w:space="0" w:color="auto"/>
                            <w:bottom w:val="none" w:sz="0" w:space="0" w:color="auto"/>
                            <w:right w:val="none" w:sz="0" w:space="0" w:color="auto"/>
                          </w:divBdr>
                          <w:divsChild>
                            <w:div w:id="2023504306">
                              <w:marLeft w:val="0"/>
                              <w:marRight w:val="0"/>
                              <w:marTop w:val="0"/>
                              <w:marBottom w:val="0"/>
                              <w:divBdr>
                                <w:top w:val="none" w:sz="0" w:space="0" w:color="auto"/>
                                <w:left w:val="none" w:sz="0" w:space="0" w:color="auto"/>
                                <w:bottom w:val="none" w:sz="0" w:space="0" w:color="auto"/>
                                <w:right w:val="none" w:sz="0" w:space="0" w:color="auto"/>
                              </w:divBdr>
                            </w:div>
                          </w:divsChild>
                        </w:div>
                        <w:div w:id="1078795625">
                          <w:marLeft w:val="0"/>
                          <w:marRight w:val="0"/>
                          <w:marTop w:val="0"/>
                          <w:marBottom w:val="0"/>
                          <w:divBdr>
                            <w:top w:val="none" w:sz="0" w:space="0" w:color="auto"/>
                            <w:left w:val="none" w:sz="0" w:space="0" w:color="auto"/>
                            <w:bottom w:val="none" w:sz="0" w:space="0" w:color="auto"/>
                            <w:right w:val="none" w:sz="0" w:space="0" w:color="auto"/>
                          </w:divBdr>
                        </w:div>
                        <w:div w:id="1951669389">
                          <w:marLeft w:val="45"/>
                          <w:marRight w:val="45"/>
                          <w:marTop w:val="45"/>
                          <w:marBottom w:val="45"/>
                          <w:divBdr>
                            <w:top w:val="none" w:sz="0" w:space="0" w:color="auto"/>
                            <w:left w:val="none" w:sz="0" w:space="0" w:color="auto"/>
                            <w:bottom w:val="none" w:sz="0" w:space="0" w:color="auto"/>
                            <w:right w:val="none" w:sz="0" w:space="0" w:color="auto"/>
                          </w:divBdr>
                          <w:divsChild>
                            <w:div w:id="1580822669">
                              <w:marLeft w:val="0"/>
                              <w:marRight w:val="0"/>
                              <w:marTop w:val="0"/>
                              <w:marBottom w:val="0"/>
                              <w:divBdr>
                                <w:top w:val="none" w:sz="0" w:space="0" w:color="auto"/>
                                <w:left w:val="none" w:sz="0" w:space="0" w:color="auto"/>
                                <w:bottom w:val="none" w:sz="0" w:space="0" w:color="auto"/>
                                <w:right w:val="none" w:sz="0" w:space="0" w:color="auto"/>
                              </w:divBdr>
                            </w:div>
                          </w:divsChild>
                        </w:div>
                        <w:div w:id="1615408187">
                          <w:marLeft w:val="0"/>
                          <w:marRight w:val="0"/>
                          <w:marTop w:val="0"/>
                          <w:marBottom w:val="0"/>
                          <w:divBdr>
                            <w:top w:val="none" w:sz="0" w:space="0" w:color="auto"/>
                            <w:left w:val="none" w:sz="0" w:space="0" w:color="auto"/>
                            <w:bottom w:val="none" w:sz="0" w:space="0" w:color="auto"/>
                            <w:right w:val="none" w:sz="0" w:space="0" w:color="auto"/>
                          </w:divBdr>
                        </w:div>
                        <w:div w:id="821628363">
                          <w:marLeft w:val="45"/>
                          <w:marRight w:val="45"/>
                          <w:marTop w:val="45"/>
                          <w:marBottom w:val="45"/>
                          <w:divBdr>
                            <w:top w:val="none" w:sz="0" w:space="0" w:color="auto"/>
                            <w:left w:val="none" w:sz="0" w:space="0" w:color="auto"/>
                            <w:bottom w:val="none" w:sz="0" w:space="0" w:color="auto"/>
                            <w:right w:val="none" w:sz="0" w:space="0" w:color="auto"/>
                          </w:divBdr>
                          <w:divsChild>
                            <w:div w:id="1444418976">
                              <w:marLeft w:val="0"/>
                              <w:marRight w:val="0"/>
                              <w:marTop w:val="0"/>
                              <w:marBottom w:val="0"/>
                              <w:divBdr>
                                <w:top w:val="none" w:sz="0" w:space="0" w:color="auto"/>
                                <w:left w:val="none" w:sz="0" w:space="0" w:color="auto"/>
                                <w:bottom w:val="none" w:sz="0" w:space="0" w:color="auto"/>
                                <w:right w:val="none" w:sz="0" w:space="0" w:color="auto"/>
                              </w:divBdr>
                            </w:div>
                          </w:divsChild>
                        </w:div>
                        <w:div w:id="990643449">
                          <w:marLeft w:val="0"/>
                          <w:marRight w:val="0"/>
                          <w:marTop w:val="0"/>
                          <w:marBottom w:val="0"/>
                          <w:divBdr>
                            <w:top w:val="none" w:sz="0" w:space="0" w:color="auto"/>
                            <w:left w:val="none" w:sz="0" w:space="0" w:color="auto"/>
                            <w:bottom w:val="none" w:sz="0" w:space="0" w:color="auto"/>
                            <w:right w:val="none" w:sz="0" w:space="0" w:color="auto"/>
                          </w:divBdr>
                        </w:div>
                        <w:div w:id="482048958">
                          <w:marLeft w:val="45"/>
                          <w:marRight w:val="45"/>
                          <w:marTop w:val="45"/>
                          <w:marBottom w:val="45"/>
                          <w:divBdr>
                            <w:top w:val="none" w:sz="0" w:space="0" w:color="auto"/>
                            <w:left w:val="none" w:sz="0" w:space="0" w:color="auto"/>
                            <w:bottom w:val="none" w:sz="0" w:space="0" w:color="auto"/>
                            <w:right w:val="none" w:sz="0" w:space="0" w:color="auto"/>
                          </w:divBdr>
                          <w:divsChild>
                            <w:div w:id="13309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373384155">
      <w:marLeft w:val="0"/>
      <w:marRight w:val="0"/>
      <w:marTop w:val="2325"/>
      <w:marBottom w:val="0"/>
      <w:divBdr>
        <w:top w:val="none" w:sz="0" w:space="0" w:color="auto"/>
        <w:left w:val="none" w:sz="0" w:space="0" w:color="auto"/>
        <w:bottom w:val="none" w:sz="0" w:space="0" w:color="auto"/>
        <w:right w:val="none" w:sz="0" w:space="0" w:color="auto"/>
      </w:divBdr>
      <w:divsChild>
        <w:div w:id="18356292">
          <w:marLeft w:val="0"/>
          <w:marRight w:val="0"/>
          <w:marTop w:val="0"/>
          <w:marBottom w:val="0"/>
          <w:divBdr>
            <w:top w:val="none" w:sz="0" w:space="0" w:color="auto"/>
            <w:left w:val="none" w:sz="0" w:space="0" w:color="auto"/>
            <w:bottom w:val="none" w:sz="0" w:space="0" w:color="auto"/>
            <w:right w:val="none" w:sz="0" w:space="0" w:color="auto"/>
          </w:divBdr>
          <w:divsChild>
            <w:div w:id="1986814681">
              <w:marLeft w:val="0"/>
              <w:marRight w:val="0"/>
              <w:marTop w:val="0"/>
              <w:marBottom w:val="0"/>
              <w:divBdr>
                <w:top w:val="none" w:sz="0" w:space="0" w:color="auto"/>
                <w:left w:val="none" w:sz="0" w:space="0" w:color="auto"/>
                <w:bottom w:val="none" w:sz="0" w:space="0" w:color="auto"/>
                <w:right w:val="none" w:sz="0" w:space="0" w:color="auto"/>
              </w:divBdr>
              <w:divsChild>
                <w:div w:id="810488533">
                  <w:marLeft w:val="0"/>
                  <w:marRight w:val="0"/>
                  <w:marTop w:val="0"/>
                  <w:marBottom w:val="0"/>
                  <w:divBdr>
                    <w:top w:val="none" w:sz="0" w:space="0" w:color="auto"/>
                    <w:left w:val="none" w:sz="0" w:space="0" w:color="auto"/>
                    <w:bottom w:val="none" w:sz="0" w:space="0" w:color="auto"/>
                    <w:right w:val="none" w:sz="0" w:space="0" w:color="auto"/>
                  </w:divBdr>
                </w:div>
              </w:divsChild>
            </w:div>
            <w:div w:id="1392535525">
              <w:marLeft w:val="0"/>
              <w:marRight w:val="0"/>
              <w:marTop w:val="0"/>
              <w:marBottom w:val="30"/>
              <w:divBdr>
                <w:top w:val="none" w:sz="0" w:space="0" w:color="auto"/>
                <w:left w:val="none" w:sz="0" w:space="0" w:color="auto"/>
                <w:bottom w:val="none" w:sz="0" w:space="0" w:color="auto"/>
                <w:right w:val="none" w:sz="0" w:space="0" w:color="auto"/>
              </w:divBdr>
            </w:div>
            <w:div w:id="650254221">
              <w:marLeft w:val="0"/>
              <w:marRight w:val="0"/>
              <w:marTop w:val="0"/>
              <w:marBottom w:val="0"/>
              <w:divBdr>
                <w:top w:val="none" w:sz="0" w:space="0" w:color="auto"/>
                <w:left w:val="none" w:sz="0" w:space="0" w:color="auto"/>
                <w:bottom w:val="none" w:sz="0" w:space="0" w:color="auto"/>
                <w:right w:val="none" w:sz="0" w:space="0" w:color="auto"/>
              </w:divBdr>
              <w:divsChild>
                <w:div w:id="2126993805">
                  <w:marLeft w:val="0"/>
                  <w:marRight w:val="0"/>
                  <w:marTop w:val="0"/>
                  <w:marBottom w:val="0"/>
                  <w:divBdr>
                    <w:top w:val="none" w:sz="0" w:space="0" w:color="auto"/>
                    <w:left w:val="none" w:sz="0" w:space="0" w:color="auto"/>
                    <w:bottom w:val="none" w:sz="0" w:space="0" w:color="auto"/>
                    <w:right w:val="none" w:sz="0" w:space="0" w:color="auto"/>
                  </w:divBdr>
                  <w:divsChild>
                    <w:div w:id="1631201683">
                      <w:marLeft w:val="0"/>
                      <w:marRight w:val="0"/>
                      <w:marTop w:val="0"/>
                      <w:marBottom w:val="0"/>
                      <w:divBdr>
                        <w:top w:val="none" w:sz="0" w:space="0" w:color="auto"/>
                        <w:left w:val="none" w:sz="0" w:space="0" w:color="auto"/>
                        <w:bottom w:val="none" w:sz="0" w:space="0" w:color="auto"/>
                        <w:right w:val="none" w:sz="0" w:space="0" w:color="auto"/>
                      </w:divBdr>
                    </w:div>
                    <w:div w:id="1144276303">
                      <w:marLeft w:val="45"/>
                      <w:marRight w:val="45"/>
                      <w:marTop w:val="45"/>
                      <w:marBottom w:val="45"/>
                      <w:divBdr>
                        <w:top w:val="none" w:sz="0" w:space="0" w:color="auto"/>
                        <w:left w:val="none" w:sz="0" w:space="0" w:color="auto"/>
                        <w:bottom w:val="none" w:sz="0" w:space="0" w:color="auto"/>
                        <w:right w:val="none" w:sz="0" w:space="0" w:color="auto"/>
                      </w:divBdr>
                      <w:divsChild>
                        <w:div w:id="2117210735">
                          <w:marLeft w:val="0"/>
                          <w:marRight w:val="0"/>
                          <w:marTop w:val="0"/>
                          <w:marBottom w:val="0"/>
                          <w:divBdr>
                            <w:top w:val="none" w:sz="0" w:space="0" w:color="auto"/>
                            <w:left w:val="none" w:sz="0" w:space="0" w:color="auto"/>
                            <w:bottom w:val="none" w:sz="0" w:space="0" w:color="auto"/>
                            <w:right w:val="none" w:sz="0" w:space="0" w:color="auto"/>
                          </w:divBdr>
                        </w:div>
                      </w:divsChild>
                    </w:div>
                    <w:div w:id="1981183795">
                      <w:marLeft w:val="0"/>
                      <w:marRight w:val="0"/>
                      <w:marTop w:val="0"/>
                      <w:marBottom w:val="0"/>
                      <w:divBdr>
                        <w:top w:val="none" w:sz="0" w:space="0" w:color="auto"/>
                        <w:left w:val="none" w:sz="0" w:space="0" w:color="auto"/>
                        <w:bottom w:val="none" w:sz="0" w:space="0" w:color="auto"/>
                        <w:right w:val="none" w:sz="0" w:space="0" w:color="auto"/>
                      </w:divBdr>
                    </w:div>
                    <w:div w:id="1096093141">
                      <w:marLeft w:val="45"/>
                      <w:marRight w:val="45"/>
                      <w:marTop w:val="45"/>
                      <w:marBottom w:val="45"/>
                      <w:divBdr>
                        <w:top w:val="none" w:sz="0" w:space="0" w:color="auto"/>
                        <w:left w:val="none" w:sz="0" w:space="0" w:color="auto"/>
                        <w:bottom w:val="none" w:sz="0" w:space="0" w:color="auto"/>
                        <w:right w:val="none" w:sz="0" w:space="0" w:color="auto"/>
                      </w:divBdr>
                      <w:divsChild>
                        <w:div w:id="91241768">
                          <w:marLeft w:val="0"/>
                          <w:marRight w:val="0"/>
                          <w:marTop w:val="0"/>
                          <w:marBottom w:val="0"/>
                          <w:divBdr>
                            <w:top w:val="none" w:sz="0" w:space="0" w:color="auto"/>
                            <w:left w:val="none" w:sz="0" w:space="0" w:color="auto"/>
                            <w:bottom w:val="none" w:sz="0" w:space="0" w:color="auto"/>
                            <w:right w:val="none" w:sz="0" w:space="0" w:color="auto"/>
                          </w:divBdr>
                        </w:div>
                      </w:divsChild>
                    </w:div>
                    <w:div w:id="1022973031">
                      <w:marLeft w:val="0"/>
                      <w:marRight w:val="0"/>
                      <w:marTop w:val="0"/>
                      <w:marBottom w:val="0"/>
                      <w:divBdr>
                        <w:top w:val="none" w:sz="0" w:space="0" w:color="auto"/>
                        <w:left w:val="none" w:sz="0" w:space="0" w:color="auto"/>
                        <w:bottom w:val="none" w:sz="0" w:space="0" w:color="auto"/>
                        <w:right w:val="none" w:sz="0" w:space="0" w:color="auto"/>
                      </w:divBdr>
                    </w:div>
                    <w:div w:id="1265920971">
                      <w:marLeft w:val="45"/>
                      <w:marRight w:val="45"/>
                      <w:marTop w:val="45"/>
                      <w:marBottom w:val="45"/>
                      <w:divBdr>
                        <w:top w:val="none" w:sz="0" w:space="0" w:color="auto"/>
                        <w:left w:val="none" w:sz="0" w:space="0" w:color="auto"/>
                        <w:bottom w:val="none" w:sz="0" w:space="0" w:color="auto"/>
                        <w:right w:val="none" w:sz="0" w:space="0" w:color="auto"/>
                      </w:divBdr>
                      <w:divsChild>
                        <w:div w:id="139080940">
                          <w:marLeft w:val="0"/>
                          <w:marRight w:val="0"/>
                          <w:marTop w:val="0"/>
                          <w:marBottom w:val="0"/>
                          <w:divBdr>
                            <w:top w:val="none" w:sz="0" w:space="0" w:color="auto"/>
                            <w:left w:val="none" w:sz="0" w:space="0" w:color="auto"/>
                            <w:bottom w:val="none" w:sz="0" w:space="0" w:color="auto"/>
                            <w:right w:val="none" w:sz="0" w:space="0" w:color="auto"/>
                          </w:divBdr>
                        </w:div>
                      </w:divsChild>
                    </w:div>
                    <w:div w:id="1764104081">
                      <w:marLeft w:val="0"/>
                      <w:marRight w:val="0"/>
                      <w:marTop w:val="0"/>
                      <w:marBottom w:val="0"/>
                      <w:divBdr>
                        <w:top w:val="none" w:sz="0" w:space="0" w:color="auto"/>
                        <w:left w:val="none" w:sz="0" w:space="0" w:color="auto"/>
                        <w:bottom w:val="none" w:sz="0" w:space="0" w:color="auto"/>
                        <w:right w:val="none" w:sz="0" w:space="0" w:color="auto"/>
                      </w:divBdr>
                    </w:div>
                    <w:div w:id="1727558173">
                      <w:marLeft w:val="45"/>
                      <w:marRight w:val="45"/>
                      <w:marTop w:val="45"/>
                      <w:marBottom w:val="45"/>
                      <w:divBdr>
                        <w:top w:val="none" w:sz="0" w:space="0" w:color="auto"/>
                        <w:left w:val="none" w:sz="0" w:space="0" w:color="auto"/>
                        <w:bottom w:val="none" w:sz="0" w:space="0" w:color="auto"/>
                        <w:right w:val="none" w:sz="0" w:space="0" w:color="auto"/>
                      </w:divBdr>
                      <w:divsChild>
                        <w:div w:id="9061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8136">
                  <w:marLeft w:val="0"/>
                  <w:marRight w:val="0"/>
                  <w:marTop w:val="0"/>
                  <w:marBottom w:val="0"/>
                  <w:divBdr>
                    <w:top w:val="none" w:sz="0" w:space="0" w:color="auto"/>
                    <w:left w:val="none" w:sz="0" w:space="0" w:color="auto"/>
                    <w:bottom w:val="none" w:sz="0" w:space="0" w:color="auto"/>
                    <w:right w:val="none" w:sz="0" w:space="0" w:color="auto"/>
                  </w:divBdr>
                  <w:divsChild>
                    <w:div w:id="1398169892">
                      <w:marLeft w:val="0"/>
                      <w:marRight w:val="0"/>
                      <w:marTop w:val="0"/>
                      <w:marBottom w:val="0"/>
                      <w:divBdr>
                        <w:top w:val="none" w:sz="0" w:space="0" w:color="auto"/>
                        <w:left w:val="none" w:sz="0" w:space="0" w:color="auto"/>
                        <w:bottom w:val="none" w:sz="0" w:space="0" w:color="auto"/>
                        <w:right w:val="none" w:sz="0" w:space="0" w:color="auto"/>
                      </w:divBdr>
                      <w:divsChild>
                        <w:div w:id="183446799">
                          <w:marLeft w:val="0"/>
                          <w:marRight w:val="0"/>
                          <w:marTop w:val="0"/>
                          <w:marBottom w:val="0"/>
                          <w:divBdr>
                            <w:top w:val="none" w:sz="0" w:space="0" w:color="auto"/>
                            <w:left w:val="none" w:sz="0" w:space="0" w:color="auto"/>
                            <w:bottom w:val="none" w:sz="0" w:space="0" w:color="auto"/>
                            <w:right w:val="none" w:sz="0" w:space="0" w:color="auto"/>
                          </w:divBdr>
                        </w:div>
                        <w:div w:id="542444116">
                          <w:marLeft w:val="0"/>
                          <w:marRight w:val="0"/>
                          <w:marTop w:val="0"/>
                          <w:marBottom w:val="0"/>
                          <w:divBdr>
                            <w:top w:val="none" w:sz="0" w:space="0" w:color="auto"/>
                            <w:left w:val="none" w:sz="0" w:space="0" w:color="auto"/>
                            <w:bottom w:val="none" w:sz="0" w:space="0" w:color="auto"/>
                            <w:right w:val="none" w:sz="0" w:space="0" w:color="auto"/>
                          </w:divBdr>
                        </w:div>
                      </w:divsChild>
                    </w:div>
                    <w:div w:id="1188954251">
                      <w:marLeft w:val="90"/>
                      <w:marRight w:val="0"/>
                      <w:marTop w:val="3000"/>
                      <w:marBottom w:val="0"/>
                      <w:divBdr>
                        <w:top w:val="none" w:sz="0" w:space="0" w:color="auto"/>
                        <w:left w:val="none" w:sz="0" w:space="0" w:color="auto"/>
                        <w:bottom w:val="none" w:sz="0" w:space="0" w:color="auto"/>
                        <w:right w:val="none" w:sz="0" w:space="0" w:color="auto"/>
                      </w:divBdr>
                    </w:div>
                    <w:div w:id="1658418068">
                      <w:marLeft w:val="0"/>
                      <w:marRight w:val="90"/>
                      <w:marTop w:val="3000"/>
                      <w:marBottom w:val="0"/>
                      <w:divBdr>
                        <w:top w:val="none" w:sz="0" w:space="0" w:color="auto"/>
                        <w:left w:val="none" w:sz="0" w:space="0" w:color="auto"/>
                        <w:bottom w:val="none" w:sz="0" w:space="0" w:color="auto"/>
                        <w:right w:val="none" w:sz="0" w:space="0" w:color="auto"/>
                      </w:divBdr>
                    </w:div>
                    <w:div w:id="411975333">
                      <w:marLeft w:val="480"/>
                      <w:marRight w:val="15"/>
                      <w:marTop w:val="15"/>
                      <w:marBottom w:val="15"/>
                      <w:divBdr>
                        <w:top w:val="single" w:sz="6" w:space="2" w:color="666666"/>
                        <w:left w:val="single" w:sz="6" w:space="0" w:color="666666"/>
                        <w:bottom w:val="single" w:sz="6" w:space="0" w:color="666666"/>
                        <w:right w:val="single" w:sz="6" w:space="0" w:color="666666"/>
                      </w:divBdr>
                    </w:div>
                  </w:divsChild>
                </w:div>
              </w:divsChild>
            </w:div>
          </w:divsChild>
        </w:div>
        <w:div w:id="1181892245">
          <w:marLeft w:val="0"/>
          <w:marRight w:val="0"/>
          <w:marTop w:val="0"/>
          <w:marBottom w:val="0"/>
          <w:divBdr>
            <w:top w:val="none" w:sz="0" w:space="0" w:color="auto"/>
            <w:left w:val="none" w:sz="0" w:space="0" w:color="auto"/>
            <w:bottom w:val="none" w:sz="0" w:space="0" w:color="auto"/>
            <w:right w:val="none" w:sz="0" w:space="0" w:color="auto"/>
          </w:divBdr>
        </w:div>
        <w:div w:id="2134008746">
          <w:marLeft w:val="0"/>
          <w:marRight w:val="0"/>
          <w:marTop w:val="0"/>
          <w:marBottom w:val="0"/>
          <w:divBdr>
            <w:top w:val="none" w:sz="0" w:space="0" w:color="auto"/>
            <w:left w:val="none" w:sz="0" w:space="0" w:color="auto"/>
            <w:bottom w:val="none" w:sz="0" w:space="0" w:color="auto"/>
            <w:right w:val="none" w:sz="0" w:space="0" w:color="auto"/>
          </w:divBdr>
        </w:div>
        <w:div w:id="529034350">
          <w:marLeft w:val="0"/>
          <w:marRight w:val="0"/>
          <w:marTop w:val="0"/>
          <w:marBottom w:val="0"/>
          <w:divBdr>
            <w:top w:val="none" w:sz="0" w:space="0" w:color="auto"/>
            <w:left w:val="none" w:sz="0" w:space="0" w:color="auto"/>
            <w:bottom w:val="none" w:sz="0" w:space="0" w:color="auto"/>
            <w:right w:val="none" w:sz="0" w:space="0" w:color="auto"/>
          </w:divBdr>
        </w:div>
        <w:div w:id="2091582043">
          <w:marLeft w:val="0"/>
          <w:marRight w:val="0"/>
          <w:marTop w:val="0"/>
          <w:marBottom w:val="0"/>
          <w:divBdr>
            <w:top w:val="none" w:sz="0" w:space="0" w:color="auto"/>
            <w:left w:val="none" w:sz="0" w:space="0" w:color="auto"/>
            <w:bottom w:val="none" w:sz="0" w:space="0" w:color="auto"/>
            <w:right w:val="none" w:sz="0" w:space="0" w:color="auto"/>
          </w:divBdr>
        </w:div>
        <w:div w:id="129632959">
          <w:marLeft w:val="0"/>
          <w:marRight w:val="0"/>
          <w:marTop w:val="0"/>
          <w:marBottom w:val="0"/>
          <w:divBdr>
            <w:top w:val="none" w:sz="0" w:space="0" w:color="auto"/>
            <w:left w:val="none" w:sz="0" w:space="0" w:color="auto"/>
            <w:bottom w:val="none" w:sz="0" w:space="0" w:color="auto"/>
            <w:right w:val="none" w:sz="0" w:space="0" w:color="auto"/>
          </w:divBdr>
        </w:div>
        <w:div w:id="2044936835">
          <w:marLeft w:val="0"/>
          <w:marRight w:val="0"/>
          <w:marTop w:val="0"/>
          <w:marBottom w:val="0"/>
          <w:divBdr>
            <w:top w:val="none" w:sz="0" w:space="0" w:color="auto"/>
            <w:left w:val="none" w:sz="0" w:space="0" w:color="auto"/>
            <w:bottom w:val="none" w:sz="0" w:space="0" w:color="auto"/>
            <w:right w:val="none" w:sz="0" w:space="0" w:color="auto"/>
          </w:divBdr>
        </w:div>
        <w:div w:id="510067353">
          <w:marLeft w:val="0"/>
          <w:marRight w:val="0"/>
          <w:marTop w:val="0"/>
          <w:marBottom w:val="0"/>
          <w:divBdr>
            <w:top w:val="none" w:sz="0" w:space="0" w:color="auto"/>
            <w:left w:val="none" w:sz="0" w:space="0" w:color="auto"/>
            <w:bottom w:val="none" w:sz="0" w:space="0" w:color="auto"/>
            <w:right w:val="none" w:sz="0" w:space="0" w:color="auto"/>
          </w:divBdr>
        </w:div>
        <w:div w:id="1323701289">
          <w:marLeft w:val="0"/>
          <w:marRight w:val="0"/>
          <w:marTop w:val="0"/>
          <w:marBottom w:val="0"/>
          <w:divBdr>
            <w:top w:val="none" w:sz="0" w:space="0" w:color="auto"/>
            <w:left w:val="none" w:sz="0" w:space="0" w:color="auto"/>
            <w:bottom w:val="none" w:sz="0" w:space="0" w:color="auto"/>
            <w:right w:val="none" w:sz="0" w:space="0" w:color="auto"/>
          </w:divBdr>
        </w:div>
        <w:div w:id="1037579889">
          <w:marLeft w:val="0"/>
          <w:marRight w:val="0"/>
          <w:marTop w:val="0"/>
          <w:marBottom w:val="0"/>
          <w:divBdr>
            <w:top w:val="none" w:sz="0" w:space="0" w:color="auto"/>
            <w:left w:val="none" w:sz="0" w:space="0" w:color="auto"/>
            <w:bottom w:val="none" w:sz="0" w:space="0" w:color="auto"/>
            <w:right w:val="none" w:sz="0" w:space="0" w:color="auto"/>
          </w:divBdr>
        </w:div>
        <w:div w:id="283922930">
          <w:marLeft w:val="0"/>
          <w:marRight w:val="0"/>
          <w:marTop w:val="0"/>
          <w:marBottom w:val="0"/>
          <w:divBdr>
            <w:top w:val="none" w:sz="0" w:space="0" w:color="auto"/>
            <w:left w:val="none" w:sz="0" w:space="0" w:color="auto"/>
            <w:bottom w:val="none" w:sz="0" w:space="0" w:color="auto"/>
            <w:right w:val="none" w:sz="0" w:space="0" w:color="auto"/>
          </w:divBdr>
        </w:div>
        <w:div w:id="1544440996">
          <w:marLeft w:val="0"/>
          <w:marRight w:val="0"/>
          <w:marTop w:val="0"/>
          <w:marBottom w:val="0"/>
          <w:divBdr>
            <w:top w:val="none" w:sz="0" w:space="0" w:color="auto"/>
            <w:left w:val="none" w:sz="0" w:space="0" w:color="auto"/>
            <w:bottom w:val="none" w:sz="0" w:space="0" w:color="auto"/>
            <w:right w:val="none" w:sz="0" w:space="0" w:color="auto"/>
          </w:divBdr>
        </w:div>
        <w:div w:id="1770851725">
          <w:marLeft w:val="0"/>
          <w:marRight w:val="0"/>
          <w:marTop w:val="0"/>
          <w:marBottom w:val="0"/>
          <w:divBdr>
            <w:top w:val="none" w:sz="0" w:space="0" w:color="auto"/>
            <w:left w:val="none" w:sz="0" w:space="0" w:color="auto"/>
            <w:bottom w:val="none" w:sz="0" w:space="0" w:color="auto"/>
            <w:right w:val="none" w:sz="0" w:space="0" w:color="auto"/>
          </w:divBdr>
        </w:div>
        <w:div w:id="1023095353">
          <w:marLeft w:val="0"/>
          <w:marRight w:val="0"/>
          <w:marTop w:val="0"/>
          <w:marBottom w:val="0"/>
          <w:divBdr>
            <w:top w:val="none" w:sz="0" w:space="0" w:color="auto"/>
            <w:left w:val="none" w:sz="0" w:space="0" w:color="auto"/>
            <w:bottom w:val="none" w:sz="0" w:space="0" w:color="auto"/>
            <w:right w:val="none" w:sz="0" w:space="0" w:color="auto"/>
          </w:divBdr>
        </w:div>
        <w:div w:id="122580812">
          <w:marLeft w:val="0"/>
          <w:marRight w:val="0"/>
          <w:marTop w:val="0"/>
          <w:marBottom w:val="0"/>
          <w:divBdr>
            <w:top w:val="none" w:sz="0" w:space="0" w:color="auto"/>
            <w:left w:val="none" w:sz="0" w:space="0" w:color="auto"/>
            <w:bottom w:val="none" w:sz="0" w:space="0" w:color="auto"/>
            <w:right w:val="none" w:sz="0" w:space="0" w:color="auto"/>
          </w:divBdr>
        </w:div>
        <w:div w:id="2142266812">
          <w:marLeft w:val="0"/>
          <w:marRight w:val="0"/>
          <w:marTop w:val="0"/>
          <w:marBottom w:val="0"/>
          <w:divBdr>
            <w:top w:val="none" w:sz="0" w:space="0" w:color="auto"/>
            <w:left w:val="none" w:sz="0" w:space="0" w:color="auto"/>
            <w:bottom w:val="none" w:sz="0" w:space="0" w:color="auto"/>
            <w:right w:val="none" w:sz="0" w:space="0" w:color="auto"/>
          </w:divBdr>
        </w:div>
        <w:div w:id="1616056078">
          <w:marLeft w:val="0"/>
          <w:marRight w:val="0"/>
          <w:marTop w:val="0"/>
          <w:marBottom w:val="0"/>
          <w:divBdr>
            <w:top w:val="none" w:sz="0" w:space="0" w:color="auto"/>
            <w:left w:val="none" w:sz="0" w:space="0" w:color="auto"/>
            <w:bottom w:val="none" w:sz="0" w:space="0" w:color="auto"/>
            <w:right w:val="none" w:sz="0" w:space="0" w:color="auto"/>
          </w:divBdr>
        </w:div>
        <w:div w:id="685211178">
          <w:marLeft w:val="0"/>
          <w:marRight w:val="0"/>
          <w:marTop w:val="0"/>
          <w:marBottom w:val="0"/>
          <w:divBdr>
            <w:top w:val="none" w:sz="0" w:space="0" w:color="auto"/>
            <w:left w:val="none" w:sz="0" w:space="0" w:color="auto"/>
            <w:bottom w:val="none" w:sz="0" w:space="0" w:color="auto"/>
            <w:right w:val="none" w:sz="0" w:space="0" w:color="auto"/>
          </w:divBdr>
        </w:div>
        <w:div w:id="329139860">
          <w:marLeft w:val="0"/>
          <w:marRight w:val="0"/>
          <w:marTop w:val="0"/>
          <w:marBottom w:val="0"/>
          <w:divBdr>
            <w:top w:val="none" w:sz="0" w:space="0" w:color="auto"/>
            <w:left w:val="none" w:sz="0" w:space="0" w:color="auto"/>
            <w:bottom w:val="none" w:sz="0" w:space="0" w:color="auto"/>
            <w:right w:val="none" w:sz="0" w:space="0" w:color="auto"/>
          </w:divBdr>
        </w:div>
        <w:div w:id="1685790558">
          <w:marLeft w:val="0"/>
          <w:marRight w:val="0"/>
          <w:marTop w:val="0"/>
          <w:marBottom w:val="0"/>
          <w:divBdr>
            <w:top w:val="none" w:sz="0" w:space="0" w:color="auto"/>
            <w:left w:val="none" w:sz="0" w:space="0" w:color="auto"/>
            <w:bottom w:val="none" w:sz="0" w:space="0" w:color="auto"/>
            <w:right w:val="none" w:sz="0" w:space="0" w:color="auto"/>
          </w:divBdr>
        </w:div>
        <w:div w:id="1040327928">
          <w:marLeft w:val="0"/>
          <w:marRight w:val="0"/>
          <w:marTop w:val="0"/>
          <w:marBottom w:val="0"/>
          <w:divBdr>
            <w:top w:val="none" w:sz="0" w:space="0" w:color="auto"/>
            <w:left w:val="none" w:sz="0" w:space="0" w:color="auto"/>
            <w:bottom w:val="none" w:sz="0" w:space="0" w:color="auto"/>
            <w:right w:val="none" w:sz="0" w:space="0" w:color="auto"/>
          </w:divBdr>
        </w:div>
        <w:div w:id="101152737">
          <w:marLeft w:val="0"/>
          <w:marRight w:val="0"/>
          <w:marTop w:val="0"/>
          <w:marBottom w:val="0"/>
          <w:divBdr>
            <w:top w:val="none" w:sz="0" w:space="0" w:color="auto"/>
            <w:left w:val="none" w:sz="0" w:space="0" w:color="auto"/>
            <w:bottom w:val="none" w:sz="0" w:space="0" w:color="auto"/>
            <w:right w:val="none" w:sz="0" w:space="0" w:color="auto"/>
          </w:divBdr>
        </w:div>
        <w:div w:id="1869951819">
          <w:marLeft w:val="0"/>
          <w:marRight w:val="0"/>
          <w:marTop w:val="0"/>
          <w:marBottom w:val="0"/>
          <w:divBdr>
            <w:top w:val="none" w:sz="0" w:space="0" w:color="auto"/>
            <w:left w:val="none" w:sz="0" w:space="0" w:color="auto"/>
            <w:bottom w:val="none" w:sz="0" w:space="0" w:color="auto"/>
            <w:right w:val="none" w:sz="0" w:space="0" w:color="auto"/>
          </w:divBdr>
        </w:div>
        <w:div w:id="963774759">
          <w:marLeft w:val="0"/>
          <w:marRight w:val="0"/>
          <w:marTop w:val="0"/>
          <w:marBottom w:val="0"/>
          <w:divBdr>
            <w:top w:val="none" w:sz="0" w:space="0" w:color="auto"/>
            <w:left w:val="none" w:sz="0" w:space="0" w:color="auto"/>
            <w:bottom w:val="none" w:sz="0" w:space="0" w:color="auto"/>
            <w:right w:val="none" w:sz="0" w:space="0" w:color="auto"/>
          </w:divBdr>
        </w:div>
        <w:div w:id="2020965315">
          <w:marLeft w:val="0"/>
          <w:marRight w:val="0"/>
          <w:marTop w:val="0"/>
          <w:marBottom w:val="0"/>
          <w:divBdr>
            <w:top w:val="none" w:sz="0" w:space="0" w:color="auto"/>
            <w:left w:val="none" w:sz="0" w:space="0" w:color="auto"/>
            <w:bottom w:val="none" w:sz="0" w:space="0" w:color="auto"/>
            <w:right w:val="none" w:sz="0" w:space="0" w:color="auto"/>
          </w:divBdr>
        </w:div>
        <w:div w:id="383601675">
          <w:marLeft w:val="0"/>
          <w:marRight w:val="0"/>
          <w:marTop w:val="0"/>
          <w:marBottom w:val="0"/>
          <w:divBdr>
            <w:top w:val="none" w:sz="0" w:space="0" w:color="auto"/>
            <w:left w:val="none" w:sz="0" w:space="0" w:color="auto"/>
            <w:bottom w:val="none" w:sz="0" w:space="0" w:color="auto"/>
            <w:right w:val="none" w:sz="0" w:space="0" w:color="auto"/>
          </w:divBdr>
        </w:div>
        <w:div w:id="2052656520">
          <w:marLeft w:val="0"/>
          <w:marRight w:val="0"/>
          <w:marTop w:val="0"/>
          <w:marBottom w:val="0"/>
          <w:divBdr>
            <w:top w:val="none" w:sz="0" w:space="0" w:color="auto"/>
            <w:left w:val="none" w:sz="0" w:space="0" w:color="auto"/>
            <w:bottom w:val="none" w:sz="0" w:space="0" w:color="auto"/>
            <w:right w:val="none" w:sz="0" w:space="0" w:color="auto"/>
          </w:divBdr>
        </w:div>
        <w:div w:id="1696465469">
          <w:marLeft w:val="0"/>
          <w:marRight w:val="0"/>
          <w:marTop w:val="0"/>
          <w:marBottom w:val="0"/>
          <w:divBdr>
            <w:top w:val="none" w:sz="0" w:space="0" w:color="auto"/>
            <w:left w:val="none" w:sz="0" w:space="0" w:color="auto"/>
            <w:bottom w:val="none" w:sz="0" w:space="0" w:color="auto"/>
            <w:right w:val="none" w:sz="0" w:space="0" w:color="auto"/>
          </w:divBdr>
        </w:div>
        <w:div w:id="61368375">
          <w:marLeft w:val="0"/>
          <w:marRight w:val="0"/>
          <w:marTop w:val="0"/>
          <w:marBottom w:val="0"/>
          <w:divBdr>
            <w:top w:val="none" w:sz="0" w:space="0" w:color="auto"/>
            <w:left w:val="none" w:sz="0" w:space="0" w:color="auto"/>
            <w:bottom w:val="none" w:sz="0" w:space="0" w:color="auto"/>
            <w:right w:val="none" w:sz="0" w:space="0" w:color="auto"/>
          </w:divBdr>
        </w:div>
        <w:div w:id="731580409">
          <w:marLeft w:val="0"/>
          <w:marRight w:val="0"/>
          <w:marTop w:val="0"/>
          <w:marBottom w:val="0"/>
          <w:divBdr>
            <w:top w:val="none" w:sz="0" w:space="0" w:color="auto"/>
            <w:left w:val="none" w:sz="0" w:space="0" w:color="auto"/>
            <w:bottom w:val="none" w:sz="0" w:space="0" w:color="auto"/>
            <w:right w:val="none" w:sz="0" w:space="0" w:color="auto"/>
          </w:divBdr>
        </w:div>
        <w:div w:id="70474113">
          <w:marLeft w:val="0"/>
          <w:marRight w:val="0"/>
          <w:marTop w:val="0"/>
          <w:marBottom w:val="0"/>
          <w:divBdr>
            <w:top w:val="none" w:sz="0" w:space="0" w:color="auto"/>
            <w:left w:val="none" w:sz="0" w:space="0" w:color="auto"/>
            <w:bottom w:val="none" w:sz="0" w:space="0" w:color="auto"/>
            <w:right w:val="none" w:sz="0" w:space="0" w:color="auto"/>
          </w:divBdr>
        </w:div>
        <w:div w:id="1325470936">
          <w:marLeft w:val="0"/>
          <w:marRight w:val="0"/>
          <w:marTop w:val="0"/>
          <w:marBottom w:val="0"/>
          <w:divBdr>
            <w:top w:val="none" w:sz="0" w:space="0" w:color="auto"/>
            <w:left w:val="none" w:sz="0" w:space="0" w:color="auto"/>
            <w:bottom w:val="none" w:sz="0" w:space="0" w:color="auto"/>
            <w:right w:val="none" w:sz="0" w:space="0" w:color="auto"/>
          </w:divBdr>
        </w:div>
        <w:div w:id="651100983">
          <w:marLeft w:val="0"/>
          <w:marRight w:val="0"/>
          <w:marTop w:val="0"/>
          <w:marBottom w:val="0"/>
          <w:divBdr>
            <w:top w:val="none" w:sz="0" w:space="0" w:color="auto"/>
            <w:left w:val="none" w:sz="0" w:space="0" w:color="auto"/>
            <w:bottom w:val="none" w:sz="0" w:space="0" w:color="auto"/>
            <w:right w:val="none" w:sz="0" w:space="0" w:color="auto"/>
          </w:divBdr>
        </w:div>
        <w:div w:id="1787117046">
          <w:marLeft w:val="0"/>
          <w:marRight w:val="0"/>
          <w:marTop w:val="0"/>
          <w:marBottom w:val="0"/>
          <w:divBdr>
            <w:top w:val="none" w:sz="0" w:space="0" w:color="auto"/>
            <w:left w:val="none" w:sz="0" w:space="0" w:color="auto"/>
            <w:bottom w:val="none" w:sz="0" w:space="0" w:color="auto"/>
            <w:right w:val="none" w:sz="0" w:space="0" w:color="auto"/>
          </w:divBdr>
        </w:div>
        <w:div w:id="377899417">
          <w:marLeft w:val="0"/>
          <w:marRight w:val="0"/>
          <w:marTop w:val="0"/>
          <w:marBottom w:val="300"/>
          <w:divBdr>
            <w:top w:val="none" w:sz="0" w:space="0" w:color="auto"/>
            <w:left w:val="none" w:sz="0" w:space="0" w:color="auto"/>
            <w:bottom w:val="none" w:sz="0" w:space="0" w:color="auto"/>
            <w:right w:val="none" w:sz="0" w:space="0" w:color="auto"/>
          </w:divBdr>
        </w:div>
        <w:div w:id="267935956">
          <w:marLeft w:val="0"/>
          <w:marRight w:val="0"/>
          <w:marTop w:val="0"/>
          <w:marBottom w:val="0"/>
          <w:divBdr>
            <w:top w:val="none" w:sz="0" w:space="0" w:color="auto"/>
            <w:left w:val="none" w:sz="0" w:space="0" w:color="auto"/>
            <w:bottom w:val="none" w:sz="0" w:space="0" w:color="auto"/>
            <w:right w:val="none" w:sz="0" w:space="0" w:color="auto"/>
          </w:divBdr>
          <w:divsChild>
            <w:div w:id="1577058487">
              <w:marLeft w:val="0"/>
              <w:marRight w:val="0"/>
              <w:marTop w:val="0"/>
              <w:marBottom w:val="0"/>
              <w:divBdr>
                <w:top w:val="none" w:sz="0" w:space="0" w:color="auto"/>
                <w:left w:val="none" w:sz="0" w:space="0" w:color="auto"/>
                <w:bottom w:val="none" w:sz="0" w:space="0" w:color="auto"/>
                <w:right w:val="none" w:sz="0" w:space="0" w:color="auto"/>
              </w:divBdr>
              <w:divsChild>
                <w:div w:id="573010237">
                  <w:marLeft w:val="0"/>
                  <w:marRight w:val="0"/>
                  <w:marTop w:val="0"/>
                  <w:marBottom w:val="0"/>
                  <w:divBdr>
                    <w:top w:val="none" w:sz="0" w:space="0" w:color="auto"/>
                    <w:left w:val="none" w:sz="0" w:space="0" w:color="auto"/>
                    <w:bottom w:val="none" w:sz="0" w:space="0" w:color="auto"/>
                    <w:right w:val="none" w:sz="0" w:space="0" w:color="auto"/>
                  </w:divBdr>
                </w:div>
              </w:divsChild>
            </w:div>
            <w:div w:id="1914002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berlijn/d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2982</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2011-10-06T12:11:00Z</dcterms:created>
  <dcterms:modified xsi:type="dcterms:W3CDTF">2011-10-06T20:07:00Z</dcterms:modified>
</cp:coreProperties>
</file>