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D5" w:rsidRDefault="00F244D5" w:rsidP="00F244D5">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F244D5" w:rsidRPr="00F17DCC" w:rsidRDefault="00F244D5" w:rsidP="00F244D5">
      <w:pPr>
        <w:jc w:val="center"/>
        <w:rPr>
          <w:rFonts w:ascii="Arial" w:hAnsi="Arial" w:cs="Arial"/>
          <w:sz w:val="54"/>
          <w:szCs w:val="54"/>
        </w:rPr>
      </w:pPr>
      <w:r>
        <w:rPr>
          <w:rFonts w:ascii="Arial" w:hAnsi="Arial" w:cs="Arial"/>
          <w:noProof/>
          <w:lang w:val="nl-NL"/>
        </w:rPr>
        <w:drawing>
          <wp:inline distT="0" distB="0" distL="0" distR="0" wp14:anchorId="70D1A03F" wp14:editId="0BA02AF0">
            <wp:extent cx="6286500" cy="4191000"/>
            <wp:effectExtent l="19050" t="0" r="19050" b="1314450"/>
            <wp:docPr id="2" name="Afbeelding 2" descr="Bebelpl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belpla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4191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244D5" w:rsidRDefault="00F244D5" w:rsidP="00F244D5">
      <w:pPr>
        <w:outlineLvl w:val="1"/>
        <w:rPr>
          <w:rFonts w:ascii="Verdana" w:hAnsi="Verdana" w:cs="Arial"/>
          <w:b/>
          <w:color w:val="000000" w:themeColor="text1"/>
          <w:kern w:val="36"/>
          <w:sz w:val="28"/>
          <w:szCs w:val="28"/>
          <w:lang w:val="nl-NL"/>
        </w:rPr>
      </w:pPr>
      <w:bookmarkStart w:id="1" w:name="_GoBack"/>
      <w:bookmarkEnd w:id="0"/>
      <w:bookmarkEnd w:id="1"/>
    </w:p>
    <w:p w:rsidR="00F244D5" w:rsidRDefault="00F244D5" w:rsidP="00F244D5">
      <w:pPr>
        <w:outlineLvl w:val="1"/>
        <w:rPr>
          <w:rFonts w:ascii="Verdana" w:hAnsi="Verdana" w:cs="Arial"/>
          <w:b/>
          <w:color w:val="000000" w:themeColor="text1"/>
          <w:kern w:val="36"/>
          <w:sz w:val="28"/>
          <w:szCs w:val="28"/>
          <w:lang w:val="nl-NL"/>
        </w:rPr>
      </w:pPr>
    </w:p>
    <w:p w:rsidR="00F244D5" w:rsidRDefault="00F244D5" w:rsidP="00F244D5">
      <w:pPr>
        <w:outlineLvl w:val="1"/>
        <w:rPr>
          <w:rFonts w:ascii="Verdana" w:hAnsi="Verdana" w:cs="Arial"/>
          <w:b/>
          <w:color w:val="000000" w:themeColor="text1"/>
          <w:kern w:val="36"/>
          <w:sz w:val="28"/>
          <w:szCs w:val="28"/>
          <w:lang w:val="nl-NL"/>
        </w:rPr>
      </w:pPr>
    </w:p>
    <w:p w:rsidR="00F244D5" w:rsidRDefault="00F244D5" w:rsidP="00F244D5">
      <w:pPr>
        <w:outlineLvl w:val="1"/>
        <w:rPr>
          <w:rFonts w:ascii="Verdana" w:hAnsi="Verdana" w:cs="Arial"/>
          <w:b/>
          <w:color w:val="000000" w:themeColor="text1"/>
          <w:kern w:val="36"/>
          <w:sz w:val="28"/>
          <w:szCs w:val="28"/>
          <w:lang w:val="nl-NL"/>
        </w:rPr>
      </w:pPr>
    </w:p>
    <w:p w:rsidR="00F244D5" w:rsidRDefault="00F244D5" w:rsidP="00F244D5">
      <w:pPr>
        <w:outlineLvl w:val="1"/>
        <w:rPr>
          <w:rFonts w:ascii="Verdana" w:hAnsi="Verdana" w:cs="Arial"/>
          <w:b/>
          <w:color w:val="000000" w:themeColor="text1"/>
          <w:kern w:val="36"/>
          <w:sz w:val="28"/>
          <w:szCs w:val="28"/>
          <w:lang w:val="nl-NL"/>
        </w:rPr>
      </w:pPr>
    </w:p>
    <w:p w:rsidR="00F244D5" w:rsidRDefault="00F244D5" w:rsidP="00F244D5">
      <w:pPr>
        <w:outlineLvl w:val="1"/>
        <w:rPr>
          <w:rFonts w:ascii="Verdana" w:hAnsi="Verdana" w:cs="Arial"/>
          <w:b/>
          <w:color w:val="000000" w:themeColor="text1"/>
          <w:kern w:val="36"/>
          <w:sz w:val="28"/>
          <w:szCs w:val="28"/>
          <w:lang w:val="nl-NL"/>
        </w:rPr>
      </w:pPr>
    </w:p>
    <w:p w:rsidR="00F244D5" w:rsidRDefault="00F244D5" w:rsidP="00F244D5">
      <w:pPr>
        <w:outlineLvl w:val="1"/>
        <w:rPr>
          <w:rFonts w:ascii="Verdana" w:hAnsi="Verdana" w:cs="Arial"/>
          <w:b/>
          <w:color w:val="000000" w:themeColor="text1"/>
          <w:kern w:val="36"/>
          <w:sz w:val="28"/>
          <w:szCs w:val="28"/>
          <w:lang w:val="nl-NL"/>
        </w:rPr>
      </w:pPr>
    </w:p>
    <w:p w:rsidR="00F244D5" w:rsidRDefault="00F244D5" w:rsidP="00F244D5">
      <w:pPr>
        <w:outlineLvl w:val="1"/>
        <w:rPr>
          <w:rFonts w:ascii="Verdana" w:hAnsi="Verdana" w:cs="Arial"/>
          <w:b/>
          <w:color w:val="000000" w:themeColor="text1"/>
          <w:kern w:val="36"/>
          <w:sz w:val="28"/>
          <w:szCs w:val="28"/>
          <w:lang w:val="nl-NL"/>
        </w:rPr>
      </w:pPr>
    </w:p>
    <w:p w:rsidR="00F244D5" w:rsidRPr="009B79BE" w:rsidRDefault="00F244D5" w:rsidP="00F244D5">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Bebelplatz</w:t>
      </w:r>
    </w:p>
    <w:p w:rsidR="00017A2E" w:rsidRPr="00017A2E" w:rsidRDefault="00017A2E" w:rsidP="00017A2E">
      <w:pPr>
        <w:outlineLvl w:val="1"/>
        <w:rPr>
          <w:rFonts w:ascii="Verdana" w:hAnsi="Verdana" w:cs="Arial"/>
          <w:b/>
          <w:color w:val="000000" w:themeColor="text1"/>
          <w:kern w:val="36"/>
          <w:sz w:val="28"/>
          <w:szCs w:val="28"/>
          <w:lang w:val="nl-NL"/>
        </w:rPr>
      </w:pPr>
      <w:r w:rsidRPr="00017A2E">
        <w:rPr>
          <w:rFonts w:ascii="Verdana" w:hAnsi="Verdana" w:cs="Arial"/>
          <w:b/>
          <w:color w:val="000000" w:themeColor="text1"/>
          <w:kern w:val="36"/>
          <w:sz w:val="28"/>
          <w:szCs w:val="28"/>
          <w:lang w:val="nl-NL"/>
        </w:rPr>
        <w:lastRenderedPageBreak/>
        <w:t>Bebelplatz</w:t>
      </w:r>
    </w:p>
    <w:p w:rsidR="00017A2E" w:rsidRDefault="00017A2E" w:rsidP="00017A2E">
      <w:pPr>
        <w:rPr>
          <w:rFonts w:ascii="Verdana" w:hAnsi="Verdana" w:cs="Arial"/>
          <w:bCs/>
          <w:color w:val="000000" w:themeColor="text1"/>
          <w:sz w:val="28"/>
          <w:szCs w:val="28"/>
          <w:lang w:val="nl-NL"/>
        </w:rPr>
      </w:pPr>
      <w:r w:rsidRPr="00017A2E">
        <w:rPr>
          <w:rFonts w:ascii="Verdana" w:hAnsi="Verdana" w:cs="Arial"/>
          <w:bCs/>
          <w:color w:val="000000" w:themeColor="text1"/>
          <w:sz w:val="28"/>
          <w:szCs w:val="28"/>
          <w:lang w:val="nl-NL"/>
        </w:rPr>
        <w:t xml:space="preserve">Bebelplatz is een plein in het centrum van Berlijn dat in de 18e eeuw werd aangelegd als een centrum voor kunst en wetenschap. </w:t>
      </w:r>
    </w:p>
    <w:p w:rsidR="00017A2E" w:rsidRPr="00017A2E" w:rsidRDefault="00017A2E" w:rsidP="00017A2E">
      <w:pPr>
        <w:rPr>
          <w:rFonts w:ascii="Verdana" w:hAnsi="Verdana" w:cs="Arial"/>
          <w:bCs/>
          <w:color w:val="000000" w:themeColor="text1"/>
          <w:sz w:val="28"/>
          <w:szCs w:val="28"/>
          <w:lang w:val="nl-NL"/>
        </w:rPr>
      </w:pPr>
      <w:r w:rsidRPr="00017A2E">
        <w:rPr>
          <w:rFonts w:ascii="Verdana" w:hAnsi="Verdana" w:cs="Arial"/>
          <w:bCs/>
          <w:color w:val="000000" w:themeColor="text1"/>
          <w:sz w:val="28"/>
          <w:szCs w:val="28"/>
          <w:lang w:val="nl-NL"/>
        </w:rPr>
        <w:t xml:space="preserve">Langs het plein, dat gelegen is aan de prestigieuze boulevard ‘Unter den Linden’, staan een aantal statige gebouwen. </w:t>
      </w:r>
    </w:p>
    <w:p w:rsidR="00017A2E" w:rsidRPr="00017A2E" w:rsidRDefault="00017A2E" w:rsidP="00017A2E">
      <w:pPr>
        <w:rPr>
          <w:rFonts w:ascii="Verdana" w:hAnsi="Verdana" w:cs="Arial"/>
          <w:color w:val="000000" w:themeColor="text1"/>
          <w:sz w:val="28"/>
          <w:szCs w:val="28"/>
          <w:lang w:val="nl-NL"/>
        </w:rPr>
      </w:pPr>
      <w:r w:rsidRPr="00017A2E">
        <w:rPr>
          <w:rFonts w:ascii="Verdana" w:hAnsi="Verdana" w:cs="Arial"/>
          <w:noProof/>
          <w:color w:val="000000" w:themeColor="text1"/>
          <w:sz w:val="28"/>
          <w:szCs w:val="28"/>
          <w:lang w:val="nl-NL"/>
        </w:rPr>
        <w:drawing>
          <wp:anchor distT="0" distB="0" distL="114300" distR="114300" simplePos="0" relativeHeight="251658240" behindDoc="0" locked="0" layoutInCell="1" allowOverlap="1">
            <wp:simplePos x="0" y="0"/>
            <wp:positionH relativeFrom="column">
              <wp:posOffset>4889500</wp:posOffset>
            </wp:positionH>
            <wp:positionV relativeFrom="paragraph">
              <wp:posOffset>175895</wp:posOffset>
            </wp:positionV>
            <wp:extent cx="1905000" cy="1270000"/>
            <wp:effectExtent l="19050" t="0" r="19050" b="444500"/>
            <wp:wrapSquare wrapText="bothSides"/>
            <wp:docPr id="3" name="Afbeelding 3" descr="Bebelplatz,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belplatz, Berlij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017A2E" w:rsidRPr="00017A2E" w:rsidRDefault="00017A2E" w:rsidP="00017A2E">
      <w:pPr>
        <w:rPr>
          <w:rFonts w:ascii="Verdana" w:hAnsi="Verdana" w:cs="Arial"/>
          <w:b/>
          <w:color w:val="000000" w:themeColor="text1"/>
          <w:sz w:val="28"/>
          <w:szCs w:val="28"/>
          <w:lang w:val="nl-NL"/>
        </w:rPr>
      </w:pPr>
      <w:r w:rsidRPr="00017A2E">
        <w:rPr>
          <w:rFonts w:ascii="Verdana" w:hAnsi="Verdana" w:cs="Arial"/>
          <w:b/>
          <w:color w:val="000000" w:themeColor="text1"/>
          <w:sz w:val="28"/>
          <w:szCs w:val="28"/>
          <w:lang w:val="nl-NL"/>
        </w:rPr>
        <w:t>Bebelplatz</w:t>
      </w:r>
    </w:p>
    <w:p w:rsidR="00017A2E" w:rsidRDefault="00017A2E" w:rsidP="00017A2E">
      <w:pPr>
        <w:rPr>
          <w:rFonts w:ascii="Verdana" w:hAnsi="Verdana" w:cs="Arial"/>
          <w:color w:val="000000" w:themeColor="text1"/>
          <w:sz w:val="28"/>
          <w:szCs w:val="28"/>
          <w:lang w:val="nl-NL"/>
        </w:rPr>
      </w:pPr>
      <w:r w:rsidRPr="00017A2E">
        <w:rPr>
          <w:rFonts w:ascii="Verdana" w:hAnsi="Verdana" w:cs="Arial"/>
          <w:color w:val="000000" w:themeColor="text1"/>
          <w:sz w:val="28"/>
          <w:szCs w:val="28"/>
          <w:lang w:val="nl-NL"/>
        </w:rPr>
        <w:t xml:space="preserve">Toen in 1740 Friedrich II heerser werd over Pruisen hoopte deze liefhebber van de kunsten een gebied te creëren dat de nieuw verworven macht van Pruisen zou weerspiegelen. </w:t>
      </w:r>
    </w:p>
    <w:p w:rsidR="00017A2E" w:rsidRDefault="00017A2E" w:rsidP="00017A2E">
      <w:pPr>
        <w:rPr>
          <w:rFonts w:ascii="Verdana" w:hAnsi="Verdana" w:cs="Arial"/>
          <w:color w:val="000000" w:themeColor="text1"/>
          <w:sz w:val="28"/>
          <w:szCs w:val="28"/>
          <w:lang w:val="nl-NL"/>
        </w:rPr>
      </w:pPr>
      <w:r w:rsidRPr="00017A2E">
        <w:rPr>
          <w:rFonts w:ascii="Verdana" w:hAnsi="Verdana" w:cs="Arial"/>
          <w:color w:val="000000" w:themeColor="text1"/>
          <w:sz w:val="28"/>
          <w:szCs w:val="28"/>
          <w:lang w:val="nl-NL"/>
        </w:rPr>
        <w:t xml:space="preserve">Samen met de aanleg van het plein zou hier een operagebouw, een academie en een koninklijk paleis gebouwd worden. </w:t>
      </w:r>
    </w:p>
    <w:p w:rsidR="00017A2E" w:rsidRDefault="00017A2E" w:rsidP="00017A2E">
      <w:pPr>
        <w:rPr>
          <w:rFonts w:ascii="Verdana" w:hAnsi="Verdana" w:cs="Arial"/>
          <w:color w:val="000000" w:themeColor="text1"/>
          <w:sz w:val="28"/>
          <w:szCs w:val="28"/>
          <w:lang w:val="nl-NL"/>
        </w:rPr>
      </w:pPr>
    </w:p>
    <w:p w:rsidR="00017A2E" w:rsidRDefault="00017A2E" w:rsidP="00017A2E">
      <w:pPr>
        <w:rPr>
          <w:rFonts w:ascii="Verdana" w:hAnsi="Verdana" w:cs="Arial"/>
          <w:color w:val="000000" w:themeColor="text1"/>
          <w:sz w:val="28"/>
          <w:szCs w:val="28"/>
          <w:lang w:val="nl-NL"/>
        </w:rPr>
      </w:pPr>
      <w:r w:rsidRPr="00017A2E">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3FF289FE" wp14:editId="56A49EC7">
            <wp:simplePos x="0" y="0"/>
            <wp:positionH relativeFrom="column">
              <wp:posOffset>4817745</wp:posOffset>
            </wp:positionH>
            <wp:positionV relativeFrom="paragraph">
              <wp:posOffset>21590</wp:posOffset>
            </wp:positionV>
            <wp:extent cx="1905000" cy="1270000"/>
            <wp:effectExtent l="19050" t="0" r="19050" b="444500"/>
            <wp:wrapSquare wrapText="bothSides"/>
            <wp:docPr id="4" name="Afbeelding 4" descr="Staatsopera, Bebelplatz,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atsopera, Bebelplatz, Berl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17A2E">
        <w:rPr>
          <w:rFonts w:ascii="Verdana" w:hAnsi="Verdana" w:cs="Arial"/>
          <w:color w:val="000000" w:themeColor="text1"/>
          <w:sz w:val="28"/>
          <w:szCs w:val="28"/>
          <w:lang w:val="nl-NL"/>
        </w:rPr>
        <w:t xml:space="preserve">Het gebied kreeg de bijnaam het Forum van Friedrich en later stond het bekend als Opernplatz aangezien de Opera het enige gebouw was dat voltooid was toen de koning in 1786 stierf. </w:t>
      </w:r>
    </w:p>
    <w:p w:rsidR="00017A2E" w:rsidRDefault="00017A2E" w:rsidP="00017A2E">
      <w:pPr>
        <w:rPr>
          <w:rFonts w:ascii="Verdana" w:hAnsi="Verdana" w:cs="Arial"/>
          <w:color w:val="000000" w:themeColor="text1"/>
          <w:sz w:val="28"/>
          <w:szCs w:val="28"/>
          <w:lang w:val="nl-NL"/>
        </w:rPr>
      </w:pPr>
    </w:p>
    <w:p w:rsidR="00017A2E" w:rsidRPr="00017A2E" w:rsidRDefault="00017A2E" w:rsidP="00017A2E">
      <w:pPr>
        <w:rPr>
          <w:rFonts w:ascii="Verdana" w:hAnsi="Verdana" w:cs="Arial"/>
          <w:color w:val="000000" w:themeColor="text1"/>
          <w:sz w:val="28"/>
          <w:szCs w:val="28"/>
          <w:lang w:val="nl-NL"/>
        </w:rPr>
      </w:pPr>
      <w:r w:rsidRPr="00017A2E">
        <w:rPr>
          <w:rFonts w:ascii="Verdana" w:hAnsi="Verdana" w:cs="Arial"/>
          <w:color w:val="000000" w:themeColor="text1"/>
          <w:sz w:val="28"/>
          <w:szCs w:val="28"/>
          <w:lang w:val="nl-NL"/>
        </w:rPr>
        <w:t>Het plein wordt pas Bebelplatz genoemd sinds 1947, naar August Bebel, de 19e eeuwse leider van de Sociaal Democratische Partij van Duitsland.</w:t>
      </w:r>
    </w:p>
    <w:p w:rsidR="00017A2E" w:rsidRPr="00017A2E" w:rsidRDefault="00017A2E" w:rsidP="00017A2E">
      <w:pPr>
        <w:rPr>
          <w:rFonts w:ascii="Verdana" w:hAnsi="Verdana" w:cs="Arial"/>
          <w:color w:val="000000" w:themeColor="text1"/>
          <w:sz w:val="28"/>
          <w:szCs w:val="28"/>
          <w:lang w:val="nl-NL"/>
        </w:rPr>
      </w:pPr>
      <w:r w:rsidRPr="00017A2E">
        <w:rPr>
          <w:rFonts w:ascii="Verdana" w:hAnsi="Verdana" w:cs="Arial"/>
          <w:color w:val="000000" w:themeColor="text1"/>
          <w:sz w:val="28"/>
          <w:szCs w:val="28"/>
          <w:lang w:val="nl-NL"/>
        </w:rPr>
        <w:t>Staatsopera</w:t>
      </w:r>
    </w:p>
    <w:p w:rsidR="00017A2E" w:rsidRPr="00017A2E" w:rsidRDefault="00017A2E" w:rsidP="00017A2E">
      <w:pPr>
        <w:rPr>
          <w:rFonts w:ascii="Verdana" w:hAnsi="Verdana" w:cs="Arial"/>
          <w:color w:val="000000" w:themeColor="text1"/>
          <w:sz w:val="28"/>
          <w:szCs w:val="28"/>
          <w:lang w:val="nl-NL"/>
        </w:rPr>
      </w:pPr>
    </w:p>
    <w:p w:rsidR="00017A2E" w:rsidRPr="00017A2E" w:rsidRDefault="00017A2E" w:rsidP="00017A2E">
      <w:pPr>
        <w:rPr>
          <w:rFonts w:ascii="Verdana" w:hAnsi="Verdana" w:cs="Arial"/>
          <w:b/>
          <w:color w:val="000000" w:themeColor="text1"/>
          <w:sz w:val="28"/>
          <w:szCs w:val="28"/>
          <w:lang w:val="nl-NL"/>
        </w:rPr>
      </w:pPr>
      <w:r w:rsidRPr="00017A2E">
        <w:rPr>
          <w:rFonts w:ascii="Verdana" w:hAnsi="Verdana" w:cs="Arial"/>
          <w:b/>
          <w:color w:val="000000" w:themeColor="text1"/>
          <w:sz w:val="28"/>
          <w:szCs w:val="28"/>
          <w:lang w:val="nl-NL"/>
        </w:rPr>
        <w:t>Bibliotheek gedenkteken</w:t>
      </w:r>
    </w:p>
    <w:p w:rsidR="00017A2E" w:rsidRDefault="00017A2E" w:rsidP="00017A2E">
      <w:pPr>
        <w:rPr>
          <w:rFonts w:ascii="Verdana" w:hAnsi="Verdana" w:cs="Arial"/>
          <w:color w:val="000000" w:themeColor="text1"/>
          <w:sz w:val="28"/>
          <w:szCs w:val="28"/>
          <w:lang w:val="nl-NL"/>
        </w:rPr>
      </w:pPr>
      <w:r w:rsidRPr="00017A2E">
        <w:rPr>
          <w:rFonts w:ascii="Verdana" w:hAnsi="Verdana" w:cs="Arial"/>
          <w:noProof/>
          <w:color w:val="000000" w:themeColor="text1"/>
          <w:sz w:val="28"/>
          <w:szCs w:val="28"/>
          <w:lang w:val="nl-NL"/>
        </w:rPr>
        <w:drawing>
          <wp:anchor distT="0" distB="0" distL="114300" distR="114300" simplePos="0" relativeHeight="251661312" behindDoc="0" locked="0" layoutInCell="1" allowOverlap="1" wp14:anchorId="0337CCF4" wp14:editId="0EBE7181">
            <wp:simplePos x="0" y="0"/>
            <wp:positionH relativeFrom="column">
              <wp:posOffset>4813300</wp:posOffset>
            </wp:positionH>
            <wp:positionV relativeFrom="paragraph">
              <wp:posOffset>152400</wp:posOffset>
            </wp:positionV>
            <wp:extent cx="1905000" cy="1270000"/>
            <wp:effectExtent l="19050" t="0" r="19050" b="444500"/>
            <wp:wrapSquare wrapText="bothSides"/>
            <wp:docPr id="6" name="Afbeelding 6" descr="Oude Bibliotheek, Bebelpl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ude Bibliotheek, Bebelplat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17A2E">
        <w:rPr>
          <w:rFonts w:ascii="Verdana" w:hAnsi="Verdana" w:cs="Arial"/>
          <w:color w:val="000000" w:themeColor="text1"/>
          <w:sz w:val="28"/>
          <w:szCs w:val="28"/>
          <w:lang w:val="nl-NL"/>
        </w:rPr>
        <w:t xml:space="preserve">Drie grote gebouwen zijn gelegen aan Bebelplatz. </w:t>
      </w:r>
    </w:p>
    <w:p w:rsidR="00017A2E" w:rsidRDefault="00017A2E" w:rsidP="00017A2E">
      <w:pPr>
        <w:rPr>
          <w:rFonts w:ascii="Verdana" w:hAnsi="Verdana" w:cs="Arial"/>
          <w:color w:val="000000" w:themeColor="text1"/>
          <w:sz w:val="28"/>
          <w:szCs w:val="28"/>
          <w:lang w:val="nl-NL"/>
        </w:rPr>
      </w:pPr>
      <w:r w:rsidRPr="00017A2E">
        <w:rPr>
          <w:rFonts w:ascii="Verdana" w:hAnsi="Verdana" w:cs="Arial"/>
          <w:color w:val="000000" w:themeColor="text1"/>
          <w:sz w:val="28"/>
          <w:szCs w:val="28"/>
          <w:lang w:val="nl-NL"/>
        </w:rPr>
        <w:t xml:space="preserve">Het oudste, ontworpen door Georg Wenzeslaus von Knobelsdorff, is de rijkelijk versierde Staatsoper. </w:t>
      </w:r>
    </w:p>
    <w:p w:rsidR="00017A2E" w:rsidRDefault="00017A2E" w:rsidP="00017A2E">
      <w:pPr>
        <w:rPr>
          <w:rFonts w:ascii="Verdana" w:hAnsi="Verdana" w:cs="Arial"/>
          <w:color w:val="000000" w:themeColor="text1"/>
          <w:sz w:val="28"/>
          <w:szCs w:val="28"/>
          <w:lang w:val="nl-NL"/>
        </w:rPr>
      </w:pPr>
      <w:r w:rsidRPr="00017A2E">
        <w:rPr>
          <w:rFonts w:ascii="Verdana" w:hAnsi="Verdana" w:cs="Arial"/>
          <w:color w:val="000000" w:themeColor="text1"/>
          <w:sz w:val="28"/>
          <w:szCs w:val="28"/>
          <w:lang w:val="nl-NL"/>
        </w:rPr>
        <w:t xml:space="preserve">Dit prachtige gebouw werd voltooid in 1743 en is de thuisbasis van de Staatskapelle Berlin, een orkest met een lange, succesvolle geschiedenis. </w:t>
      </w:r>
    </w:p>
    <w:p w:rsidR="00017A2E" w:rsidRPr="00017A2E" w:rsidRDefault="00017A2E" w:rsidP="00017A2E">
      <w:pPr>
        <w:rPr>
          <w:rFonts w:ascii="Verdana" w:hAnsi="Verdana" w:cs="Arial"/>
          <w:color w:val="000000" w:themeColor="text1"/>
          <w:sz w:val="28"/>
          <w:szCs w:val="28"/>
          <w:lang w:val="nl-NL"/>
        </w:rPr>
      </w:pPr>
      <w:r w:rsidRPr="00017A2E">
        <w:rPr>
          <w:rFonts w:ascii="Verdana" w:hAnsi="Verdana" w:cs="Arial"/>
          <w:color w:val="000000" w:themeColor="text1"/>
          <w:sz w:val="28"/>
          <w:szCs w:val="28"/>
          <w:lang w:val="nl-NL"/>
        </w:rPr>
        <w:t>Het operagebouw werd in de Tweede Wereldoorlog vernield maar werd in de jaren 1950 heropgebouwd volgens de oorspronkelijke plannen van von Knobelsdorff.</w:t>
      </w:r>
    </w:p>
    <w:p w:rsidR="00017A2E" w:rsidRDefault="00017A2E" w:rsidP="00017A2E">
      <w:pPr>
        <w:rPr>
          <w:rFonts w:ascii="Verdana" w:hAnsi="Verdana" w:cs="Arial"/>
          <w:color w:val="000000" w:themeColor="text1"/>
          <w:sz w:val="28"/>
          <w:szCs w:val="28"/>
          <w:lang w:val="nl-NL"/>
        </w:rPr>
      </w:pPr>
    </w:p>
    <w:p w:rsidR="006351D9" w:rsidRDefault="006351D9" w:rsidP="00017A2E">
      <w:pPr>
        <w:rPr>
          <w:rFonts w:ascii="Verdana" w:hAnsi="Verdana" w:cs="Arial"/>
          <w:b/>
          <w:color w:val="000000" w:themeColor="text1"/>
          <w:sz w:val="28"/>
          <w:szCs w:val="28"/>
          <w:lang w:val="nl-NL"/>
        </w:rPr>
      </w:pPr>
    </w:p>
    <w:p w:rsidR="006351D9" w:rsidRDefault="006351D9" w:rsidP="00017A2E">
      <w:pPr>
        <w:rPr>
          <w:rFonts w:ascii="Verdana" w:hAnsi="Verdana" w:cs="Arial"/>
          <w:b/>
          <w:color w:val="000000" w:themeColor="text1"/>
          <w:sz w:val="28"/>
          <w:szCs w:val="28"/>
          <w:lang w:val="nl-NL"/>
        </w:rPr>
      </w:pPr>
    </w:p>
    <w:p w:rsidR="006351D9" w:rsidRDefault="006351D9" w:rsidP="00017A2E">
      <w:pPr>
        <w:rPr>
          <w:rFonts w:ascii="Verdana" w:hAnsi="Verdana" w:cs="Arial"/>
          <w:b/>
          <w:color w:val="000000" w:themeColor="text1"/>
          <w:sz w:val="28"/>
          <w:szCs w:val="28"/>
          <w:lang w:val="nl-NL"/>
        </w:rPr>
      </w:pPr>
    </w:p>
    <w:p w:rsidR="00017A2E" w:rsidRPr="006351D9" w:rsidRDefault="00017A2E" w:rsidP="00017A2E">
      <w:pPr>
        <w:rPr>
          <w:rFonts w:ascii="Verdana" w:hAnsi="Verdana" w:cs="Arial"/>
          <w:b/>
          <w:color w:val="000000" w:themeColor="text1"/>
          <w:sz w:val="28"/>
          <w:szCs w:val="28"/>
          <w:lang w:val="nl-NL"/>
        </w:rPr>
      </w:pPr>
      <w:r w:rsidRPr="006351D9">
        <w:rPr>
          <w:rFonts w:ascii="Verdana" w:hAnsi="Verdana" w:cs="Arial"/>
          <w:b/>
          <w:noProof/>
          <w:color w:val="000000" w:themeColor="text1"/>
          <w:sz w:val="28"/>
          <w:szCs w:val="28"/>
          <w:lang w:val="nl-NL"/>
        </w:rPr>
        <w:lastRenderedPageBreak/>
        <w:drawing>
          <wp:anchor distT="0" distB="0" distL="114300" distR="114300" simplePos="0" relativeHeight="251660288" behindDoc="0" locked="0" layoutInCell="1" allowOverlap="1" wp14:anchorId="6A234593" wp14:editId="6630FE3A">
            <wp:simplePos x="0" y="0"/>
            <wp:positionH relativeFrom="column">
              <wp:posOffset>4686300</wp:posOffset>
            </wp:positionH>
            <wp:positionV relativeFrom="paragraph">
              <wp:posOffset>173990</wp:posOffset>
            </wp:positionV>
            <wp:extent cx="1905000" cy="1270000"/>
            <wp:effectExtent l="19050" t="0" r="19050" b="444500"/>
            <wp:wrapSquare wrapText="bothSides"/>
            <wp:docPr id="5" name="Afbeelding 5" descr="St. Hedwig Kathedraal, Bebelpl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 Hedwig Kathedraal, Bebelplat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6351D9">
        <w:rPr>
          <w:rFonts w:ascii="Verdana" w:hAnsi="Verdana" w:cs="Arial"/>
          <w:b/>
          <w:color w:val="000000" w:themeColor="text1"/>
          <w:sz w:val="28"/>
          <w:szCs w:val="28"/>
          <w:lang w:val="nl-NL"/>
        </w:rPr>
        <w:t>De St. Hedwig Kathedraal</w:t>
      </w:r>
    </w:p>
    <w:p w:rsidR="00017A2E" w:rsidRDefault="00017A2E" w:rsidP="00017A2E">
      <w:pPr>
        <w:rPr>
          <w:rFonts w:ascii="Verdana" w:hAnsi="Verdana" w:cs="Arial"/>
          <w:color w:val="000000" w:themeColor="text1"/>
          <w:sz w:val="28"/>
          <w:szCs w:val="28"/>
          <w:lang w:val="nl-NL"/>
        </w:rPr>
      </w:pPr>
      <w:r w:rsidRPr="00017A2E">
        <w:rPr>
          <w:rFonts w:ascii="Verdana" w:hAnsi="Verdana" w:cs="Arial"/>
          <w:color w:val="000000" w:themeColor="text1"/>
          <w:sz w:val="28"/>
          <w:szCs w:val="28"/>
          <w:lang w:val="nl-NL"/>
        </w:rPr>
        <w:t xml:space="preserve">Het ontwerp van de ronde St. Hedwig Kathedraal is gebaseerd op het </w:t>
      </w:r>
      <w:hyperlink r:id="rId13" w:history="1">
        <w:r w:rsidRPr="00017A2E">
          <w:rPr>
            <w:rFonts w:ascii="Verdana" w:hAnsi="Verdana" w:cs="Arial"/>
            <w:color w:val="000000" w:themeColor="text1"/>
            <w:sz w:val="28"/>
            <w:szCs w:val="28"/>
            <w:lang w:val="nl-NL"/>
          </w:rPr>
          <w:t>Pantheon in Rome</w:t>
        </w:r>
      </w:hyperlink>
      <w:r w:rsidRPr="00017A2E">
        <w:rPr>
          <w:rFonts w:ascii="Verdana" w:hAnsi="Verdana" w:cs="Arial"/>
          <w:color w:val="000000" w:themeColor="text1"/>
          <w:sz w:val="28"/>
          <w:szCs w:val="28"/>
          <w:lang w:val="nl-NL"/>
        </w:rPr>
        <w:t xml:space="preserve">. </w:t>
      </w:r>
    </w:p>
    <w:p w:rsidR="00017A2E" w:rsidRDefault="00017A2E" w:rsidP="00017A2E">
      <w:pPr>
        <w:rPr>
          <w:rFonts w:ascii="Verdana" w:hAnsi="Verdana" w:cs="Arial"/>
          <w:color w:val="000000" w:themeColor="text1"/>
          <w:sz w:val="28"/>
          <w:szCs w:val="28"/>
          <w:lang w:val="nl-NL"/>
        </w:rPr>
      </w:pPr>
      <w:r w:rsidRPr="00017A2E">
        <w:rPr>
          <w:rFonts w:ascii="Verdana" w:hAnsi="Verdana" w:cs="Arial"/>
          <w:color w:val="000000" w:themeColor="text1"/>
          <w:sz w:val="28"/>
          <w:szCs w:val="28"/>
          <w:lang w:val="nl-NL"/>
        </w:rPr>
        <w:t xml:space="preserve">Het werd gebouwd in 1747 en was de eerste katholieke kerk die in Duitsland gebouwd werd na de protestantse reformatie. </w:t>
      </w:r>
    </w:p>
    <w:p w:rsidR="00017A2E" w:rsidRDefault="00017A2E" w:rsidP="00017A2E">
      <w:pPr>
        <w:rPr>
          <w:rFonts w:ascii="Verdana" w:hAnsi="Verdana" w:cs="Arial"/>
          <w:color w:val="000000" w:themeColor="text1"/>
          <w:sz w:val="28"/>
          <w:szCs w:val="28"/>
          <w:lang w:val="nl-NL"/>
        </w:rPr>
      </w:pPr>
      <w:r w:rsidRPr="00017A2E">
        <w:rPr>
          <w:rFonts w:ascii="Verdana" w:hAnsi="Verdana" w:cs="Arial"/>
          <w:color w:val="000000" w:themeColor="text1"/>
          <w:sz w:val="28"/>
          <w:szCs w:val="28"/>
          <w:lang w:val="nl-NL"/>
        </w:rPr>
        <w:t xml:space="preserve">De groene koepel is reeds van ver zichtbaar. </w:t>
      </w:r>
    </w:p>
    <w:p w:rsidR="00017A2E" w:rsidRPr="00017A2E" w:rsidRDefault="00017A2E" w:rsidP="00017A2E">
      <w:pPr>
        <w:rPr>
          <w:rFonts w:ascii="Verdana" w:hAnsi="Verdana" w:cs="Arial"/>
          <w:color w:val="000000" w:themeColor="text1"/>
          <w:sz w:val="28"/>
          <w:szCs w:val="28"/>
          <w:lang w:val="nl-NL"/>
        </w:rPr>
      </w:pPr>
      <w:r w:rsidRPr="00017A2E">
        <w:rPr>
          <w:rFonts w:ascii="Verdana" w:hAnsi="Verdana" w:cs="Arial"/>
          <w:color w:val="000000" w:themeColor="text1"/>
          <w:sz w:val="28"/>
          <w:szCs w:val="28"/>
          <w:lang w:val="nl-NL"/>
        </w:rPr>
        <w:t>Het is de belangrijkste katholieke kerk in Berlijn.</w:t>
      </w:r>
    </w:p>
    <w:p w:rsidR="00017A2E" w:rsidRDefault="00017A2E" w:rsidP="00017A2E">
      <w:pPr>
        <w:rPr>
          <w:rFonts w:ascii="Verdana" w:hAnsi="Verdana" w:cs="Arial"/>
          <w:color w:val="000000" w:themeColor="text1"/>
          <w:sz w:val="28"/>
          <w:szCs w:val="28"/>
          <w:lang w:val="nl-NL"/>
        </w:rPr>
      </w:pPr>
    </w:p>
    <w:p w:rsidR="00017A2E" w:rsidRPr="00017A2E" w:rsidRDefault="00017A2E" w:rsidP="00017A2E">
      <w:pPr>
        <w:rPr>
          <w:rFonts w:ascii="Verdana" w:hAnsi="Verdana" w:cs="Arial"/>
          <w:b/>
          <w:color w:val="000000" w:themeColor="text1"/>
          <w:sz w:val="28"/>
          <w:szCs w:val="28"/>
          <w:lang w:val="nl-NL"/>
        </w:rPr>
      </w:pPr>
      <w:r w:rsidRPr="00017A2E">
        <w:rPr>
          <w:rFonts w:ascii="Verdana" w:hAnsi="Verdana" w:cs="Arial"/>
          <w:b/>
          <w:color w:val="000000" w:themeColor="text1"/>
          <w:sz w:val="28"/>
          <w:szCs w:val="28"/>
          <w:lang w:val="nl-NL"/>
        </w:rPr>
        <w:t>Oude Bibliotheek</w:t>
      </w:r>
    </w:p>
    <w:p w:rsidR="00017A2E" w:rsidRDefault="00017A2E" w:rsidP="00017A2E">
      <w:pPr>
        <w:rPr>
          <w:rFonts w:ascii="Verdana" w:hAnsi="Verdana" w:cs="Arial"/>
          <w:color w:val="000000" w:themeColor="text1"/>
          <w:sz w:val="28"/>
          <w:szCs w:val="28"/>
          <w:lang w:val="nl-NL"/>
        </w:rPr>
      </w:pPr>
      <w:r w:rsidRPr="00017A2E">
        <w:rPr>
          <w:rFonts w:ascii="Verdana" w:hAnsi="Verdana" w:cs="Arial"/>
          <w:color w:val="000000" w:themeColor="text1"/>
          <w:sz w:val="28"/>
          <w:szCs w:val="28"/>
          <w:lang w:val="nl-NL"/>
        </w:rPr>
        <w:t xml:space="preserve">Aan de westelijke zijde van de Bebelplatz ligt de voormalige koninklijke bibliotheek (Alte Bibliothek), nu een onderdeel van de Humboldt Universiteit. </w:t>
      </w:r>
    </w:p>
    <w:p w:rsidR="00017A2E" w:rsidRPr="00017A2E" w:rsidRDefault="00017A2E" w:rsidP="00017A2E">
      <w:pPr>
        <w:rPr>
          <w:rFonts w:ascii="Verdana" w:hAnsi="Verdana" w:cs="Arial"/>
          <w:color w:val="000000" w:themeColor="text1"/>
          <w:sz w:val="28"/>
          <w:szCs w:val="28"/>
          <w:lang w:val="nl-NL"/>
        </w:rPr>
      </w:pPr>
      <w:r w:rsidRPr="00017A2E">
        <w:rPr>
          <w:rFonts w:ascii="Verdana" w:hAnsi="Verdana" w:cs="Arial"/>
          <w:color w:val="000000" w:themeColor="text1"/>
          <w:sz w:val="28"/>
          <w:szCs w:val="28"/>
          <w:lang w:val="nl-NL"/>
        </w:rPr>
        <w:t>De rest van deze universiteit ligt aan de overkant van de straat aan Unter den Linden. Vele beroemde personen werden opgeleid aan deze, onder andere de Grimm broers, Karl Marx en Friedrich Engels. Albert Einstein gaf hier bijna 20 jaar les tot het Nazi regime aan de macht kwam.</w:t>
      </w:r>
    </w:p>
    <w:p w:rsidR="00017A2E" w:rsidRPr="00017A2E" w:rsidRDefault="00017A2E" w:rsidP="00017A2E">
      <w:pPr>
        <w:rPr>
          <w:rFonts w:ascii="Verdana" w:hAnsi="Verdana" w:cs="Arial"/>
          <w:color w:val="000000" w:themeColor="text1"/>
          <w:sz w:val="28"/>
          <w:szCs w:val="28"/>
          <w:lang w:val="nl-NL"/>
        </w:rPr>
      </w:pPr>
      <w:r w:rsidRPr="00017A2E">
        <w:rPr>
          <w:rFonts w:ascii="Verdana" w:hAnsi="Verdana" w:cs="Arial"/>
          <w:noProof/>
          <w:color w:val="000000" w:themeColor="text1"/>
          <w:sz w:val="28"/>
          <w:szCs w:val="28"/>
          <w:lang w:val="nl-NL"/>
        </w:rPr>
        <w:drawing>
          <wp:anchor distT="0" distB="0" distL="114300" distR="114300" simplePos="0" relativeHeight="251662336" behindDoc="0" locked="0" layoutInCell="1" allowOverlap="1" wp14:anchorId="2A9BB40F" wp14:editId="3257695C">
            <wp:simplePos x="0" y="0"/>
            <wp:positionH relativeFrom="column">
              <wp:posOffset>4508500</wp:posOffset>
            </wp:positionH>
            <wp:positionV relativeFrom="paragraph">
              <wp:posOffset>71755</wp:posOffset>
            </wp:positionV>
            <wp:extent cx="1905000" cy="1270000"/>
            <wp:effectExtent l="171450" t="171450" r="381000" b="368300"/>
            <wp:wrapSquare wrapText="bothSides"/>
            <wp:docPr id="7" name="Afbeelding 7" descr="Herdenkingsmonument op Bebelplatz,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rdenkingsmonument op Bebelplatz, Berlij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017A2E">
        <w:rPr>
          <w:rFonts w:ascii="Verdana" w:hAnsi="Verdana" w:cs="Arial"/>
          <w:color w:val="000000" w:themeColor="text1"/>
          <w:sz w:val="28"/>
          <w:szCs w:val="28"/>
          <w:lang w:val="nl-NL"/>
        </w:rPr>
        <w:t>Een donkere dag op Bebelplatz</w:t>
      </w:r>
    </w:p>
    <w:p w:rsidR="00017A2E" w:rsidRDefault="00017A2E" w:rsidP="00017A2E">
      <w:pPr>
        <w:rPr>
          <w:rFonts w:ascii="Verdana" w:hAnsi="Verdana" w:cs="Arial"/>
          <w:color w:val="000000" w:themeColor="text1"/>
          <w:sz w:val="28"/>
          <w:szCs w:val="28"/>
          <w:lang w:val="nl-NL"/>
        </w:rPr>
      </w:pPr>
      <w:r w:rsidRPr="00017A2E">
        <w:rPr>
          <w:rFonts w:ascii="Verdana" w:hAnsi="Verdana" w:cs="Arial"/>
          <w:color w:val="000000" w:themeColor="text1"/>
          <w:sz w:val="28"/>
          <w:szCs w:val="28"/>
          <w:lang w:val="nl-NL"/>
        </w:rPr>
        <w:t xml:space="preserve">Bebelplatz is het best gekend als de plaats waar boeken werden verbrand door Nazi’s. </w:t>
      </w:r>
    </w:p>
    <w:p w:rsidR="00017A2E" w:rsidRDefault="00017A2E" w:rsidP="00017A2E">
      <w:pPr>
        <w:rPr>
          <w:rFonts w:ascii="Verdana" w:hAnsi="Verdana" w:cs="Arial"/>
          <w:color w:val="000000" w:themeColor="text1"/>
          <w:sz w:val="28"/>
          <w:szCs w:val="28"/>
          <w:lang w:val="nl-NL"/>
        </w:rPr>
      </w:pPr>
      <w:r w:rsidRPr="00017A2E">
        <w:rPr>
          <w:rFonts w:ascii="Verdana" w:hAnsi="Verdana" w:cs="Arial"/>
          <w:color w:val="000000" w:themeColor="text1"/>
          <w:sz w:val="28"/>
          <w:szCs w:val="28"/>
          <w:lang w:val="nl-NL"/>
        </w:rPr>
        <w:t xml:space="preserve">De Nazi minister voor propaganda, Joseph Goebbels, organiseerde op 10 mei 1933 een nationale boekverbranding, waarbij meer dan 20.000 boeken van Joden, communisten en pacifisten werden verbrand op een brandstapel in het midden van Bebelplatz. </w:t>
      </w:r>
    </w:p>
    <w:p w:rsidR="00017A2E" w:rsidRPr="00017A2E" w:rsidRDefault="00017A2E" w:rsidP="00017A2E">
      <w:pPr>
        <w:rPr>
          <w:rFonts w:ascii="Verdana" w:hAnsi="Verdana" w:cs="Arial"/>
          <w:color w:val="000000" w:themeColor="text1"/>
          <w:sz w:val="28"/>
          <w:szCs w:val="28"/>
          <w:lang w:val="nl-NL"/>
        </w:rPr>
      </w:pPr>
      <w:r w:rsidRPr="00017A2E">
        <w:rPr>
          <w:rFonts w:ascii="Verdana" w:hAnsi="Verdana" w:cs="Arial"/>
          <w:color w:val="000000" w:themeColor="text1"/>
          <w:sz w:val="28"/>
          <w:szCs w:val="28"/>
          <w:lang w:val="nl-NL"/>
        </w:rPr>
        <w:t>Nu is er een glazen plaat in de grond waardoor bezoekers rijen legen boekenrekken kunnen zien, een monument dat de boekverbranding herdenkt.</w:t>
      </w:r>
    </w:p>
    <w:p w:rsidR="0080315E" w:rsidRPr="00017A2E" w:rsidRDefault="0080315E" w:rsidP="00017A2E">
      <w:pPr>
        <w:rPr>
          <w:rFonts w:ascii="Verdana" w:hAnsi="Verdana"/>
          <w:color w:val="000000" w:themeColor="text1"/>
          <w:sz w:val="28"/>
          <w:szCs w:val="28"/>
        </w:rPr>
      </w:pPr>
    </w:p>
    <w:sectPr w:rsidR="0080315E" w:rsidRPr="00017A2E" w:rsidSect="00CF4ED5">
      <w:headerReference w:type="default" r:id="rId15"/>
      <w:footerReference w:type="even" r:id="rId16"/>
      <w:footerReference w:type="default" r:id="rId17"/>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8D" w:rsidRDefault="00237E8D">
      <w:r>
        <w:separator/>
      </w:r>
    </w:p>
  </w:endnote>
  <w:endnote w:type="continuationSeparator" w:id="0">
    <w:p w:rsidR="00237E8D" w:rsidRDefault="0023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757FF2" w:rsidRPr="00757FF2">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757FF2" w:rsidRPr="00757FF2">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8D" w:rsidRDefault="00237E8D">
      <w:r>
        <w:separator/>
      </w:r>
    </w:p>
  </w:footnote>
  <w:footnote w:type="continuationSeparator" w:id="0">
    <w:p w:rsidR="00237E8D" w:rsidRDefault="00237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237E8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17A2E"/>
    <w:rsid w:val="000220DB"/>
    <w:rsid w:val="00036474"/>
    <w:rsid w:val="00044C05"/>
    <w:rsid w:val="00053A01"/>
    <w:rsid w:val="00096912"/>
    <w:rsid w:val="000A69A0"/>
    <w:rsid w:val="000C3F27"/>
    <w:rsid w:val="000D5775"/>
    <w:rsid w:val="00143DC4"/>
    <w:rsid w:val="00156178"/>
    <w:rsid w:val="001C7D1F"/>
    <w:rsid w:val="001F3663"/>
    <w:rsid w:val="00214646"/>
    <w:rsid w:val="00215BFF"/>
    <w:rsid w:val="00237E8D"/>
    <w:rsid w:val="0026522B"/>
    <w:rsid w:val="00266284"/>
    <w:rsid w:val="00297F37"/>
    <w:rsid w:val="002E081E"/>
    <w:rsid w:val="002F39CB"/>
    <w:rsid w:val="003129FA"/>
    <w:rsid w:val="00340F9A"/>
    <w:rsid w:val="00375E2A"/>
    <w:rsid w:val="003D324F"/>
    <w:rsid w:val="003D7320"/>
    <w:rsid w:val="00427675"/>
    <w:rsid w:val="00446A43"/>
    <w:rsid w:val="00452D51"/>
    <w:rsid w:val="0045766E"/>
    <w:rsid w:val="00493500"/>
    <w:rsid w:val="004B1B1F"/>
    <w:rsid w:val="004B2583"/>
    <w:rsid w:val="004F4F20"/>
    <w:rsid w:val="005075FC"/>
    <w:rsid w:val="005306C8"/>
    <w:rsid w:val="00557675"/>
    <w:rsid w:val="005814B6"/>
    <w:rsid w:val="005E2B19"/>
    <w:rsid w:val="005F1C1A"/>
    <w:rsid w:val="00623919"/>
    <w:rsid w:val="006351D9"/>
    <w:rsid w:val="006B5233"/>
    <w:rsid w:val="006F0996"/>
    <w:rsid w:val="006F1371"/>
    <w:rsid w:val="00747C50"/>
    <w:rsid w:val="00757FF2"/>
    <w:rsid w:val="00762FC0"/>
    <w:rsid w:val="00775B2A"/>
    <w:rsid w:val="007D1D8C"/>
    <w:rsid w:val="0080315E"/>
    <w:rsid w:val="0086268F"/>
    <w:rsid w:val="00864C47"/>
    <w:rsid w:val="008A7C9E"/>
    <w:rsid w:val="008C6070"/>
    <w:rsid w:val="008C66FF"/>
    <w:rsid w:val="008E1725"/>
    <w:rsid w:val="00912319"/>
    <w:rsid w:val="00941F4B"/>
    <w:rsid w:val="00954CEA"/>
    <w:rsid w:val="009B5DDF"/>
    <w:rsid w:val="009B7E75"/>
    <w:rsid w:val="00A120DF"/>
    <w:rsid w:val="00A1755D"/>
    <w:rsid w:val="00A53DE8"/>
    <w:rsid w:val="00B029CC"/>
    <w:rsid w:val="00B24D69"/>
    <w:rsid w:val="00B84DAB"/>
    <w:rsid w:val="00BD58B8"/>
    <w:rsid w:val="00BD77F2"/>
    <w:rsid w:val="00C00EB4"/>
    <w:rsid w:val="00C14172"/>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244D5"/>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77508477">
      <w:bodyDiv w:val="1"/>
      <w:marLeft w:val="0"/>
      <w:marRight w:val="0"/>
      <w:marTop w:val="0"/>
      <w:marBottom w:val="0"/>
      <w:divBdr>
        <w:top w:val="none" w:sz="0" w:space="0" w:color="auto"/>
        <w:left w:val="none" w:sz="0" w:space="0" w:color="auto"/>
        <w:bottom w:val="none" w:sz="0" w:space="0" w:color="auto"/>
        <w:right w:val="none" w:sz="0" w:space="0" w:color="auto"/>
      </w:divBdr>
      <w:divsChild>
        <w:div w:id="1505631828">
          <w:marLeft w:val="0"/>
          <w:marRight w:val="0"/>
          <w:marTop w:val="2325"/>
          <w:marBottom w:val="0"/>
          <w:divBdr>
            <w:top w:val="none" w:sz="0" w:space="0" w:color="auto"/>
            <w:left w:val="none" w:sz="0" w:space="0" w:color="auto"/>
            <w:bottom w:val="none" w:sz="0" w:space="0" w:color="auto"/>
            <w:right w:val="none" w:sz="0" w:space="0" w:color="auto"/>
          </w:divBdr>
          <w:divsChild>
            <w:div w:id="1479104807">
              <w:marLeft w:val="0"/>
              <w:marRight w:val="0"/>
              <w:marTop w:val="0"/>
              <w:marBottom w:val="0"/>
              <w:divBdr>
                <w:top w:val="none" w:sz="0" w:space="0" w:color="auto"/>
                <w:left w:val="none" w:sz="0" w:space="0" w:color="auto"/>
                <w:bottom w:val="none" w:sz="0" w:space="0" w:color="auto"/>
                <w:right w:val="none" w:sz="0" w:space="0" w:color="auto"/>
              </w:divBdr>
              <w:divsChild>
                <w:div w:id="1328097936">
                  <w:marLeft w:val="0"/>
                  <w:marRight w:val="0"/>
                  <w:marTop w:val="0"/>
                  <w:marBottom w:val="0"/>
                  <w:divBdr>
                    <w:top w:val="none" w:sz="0" w:space="0" w:color="auto"/>
                    <w:left w:val="none" w:sz="0" w:space="0" w:color="auto"/>
                    <w:bottom w:val="none" w:sz="0" w:space="0" w:color="auto"/>
                    <w:right w:val="none" w:sz="0" w:space="0" w:color="auto"/>
                  </w:divBdr>
                  <w:divsChild>
                    <w:div w:id="216743499">
                      <w:marLeft w:val="0"/>
                      <w:marRight w:val="0"/>
                      <w:marTop w:val="0"/>
                      <w:marBottom w:val="0"/>
                      <w:divBdr>
                        <w:top w:val="none" w:sz="0" w:space="0" w:color="auto"/>
                        <w:left w:val="none" w:sz="0" w:space="0" w:color="auto"/>
                        <w:bottom w:val="none" w:sz="0" w:space="0" w:color="auto"/>
                        <w:right w:val="none" w:sz="0" w:space="0" w:color="auto"/>
                      </w:divBdr>
                    </w:div>
                  </w:divsChild>
                </w:div>
                <w:div w:id="1478693149">
                  <w:marLeft w:val="0"/>
                  <w:marRight w:val="0"/>
                  <w:marTop w:val="0"/>
                  <w:marBottom w:val="30"/>
                  <w:divBdr>
                    <w:top w:val="none" w:sz="0" w:space="0" w:color="auto"/>
                    <w:left w:val="none" w:sz="0" w:space="0" w:color="auto"/>
                    <w:bottom w:val="none" w:sz="0" w:space="0" w:color="auto"/>
                    <w:right w:val="none" w:sz="0" w:space="0" w:color="auto"/>
                  </w:divBdr>
                </w:div>
                <w:div w:id="1621953342">
                  <w:marLeft w:val="0"/>
                  <w:marRight w:val="0"/>
                  <w:marTop w:val="0"/>
                  <w:marBottom w:val="0"/>
                  <w:divBdr>
                    <w:top w:val="none" w:sz="0" w:space="0" w:color="auto"/>
                    <w:left w:val="none" w:sz="0" w:space="0" w:color="auto"/>
                    <w:bottom w:val="none" w:sz="0" w:space="0" w:color="auto"/>
                    <w:right w:val="none" w:sz="0" w:space="0" w:color="auto"/>
                  </w:divBdr>
                  <w:divsChild>
                    <w:div w:id="122579524">
                      <w:marLeft w:val="0"/>
                      <w:marRight w:val="0"/>
                      <w:marTop w:val="0"/>
                      <w:marBottom w:val="0"/>
                      <w:divBdr>
                        <w:top w:val="none" w:sz="0" w:space="0" w:color="auto"/>
                        <w:left w:val="none" w:sz="0" w:space="0" w:color="auto"/>
                        <w:bottom w:val="none" w:sz="0" w:space="0" w:color="auto"/>
                        <w:right w:val="none" w:sz="0" w:space="0" w:color="auto"/>
                      </w:divBdr>
                      <w:divsChild>
                        <w:div w:id="540629606">
                          <w:marLeft w:val="0"/>
                          <w:marRight w:val="0"/>
                          <w:marTop w:val="0"/>
                          <w:marBottom w:val="0"/>
                          <w:divBdr>
                            <w:top w:val="none" w:sz="0" w:space="0" w:color="auto"/>
                            <w:left w:val="none" w:sz="0" w:space="0" w:color="auto"/>
                            <w:bottom w:val="none" w:sz="0" w:space="0" w:color="auto"/>
                            <w:right w:val="none" w:sz="0" w:space="0" w:color="auto"/>
                          </w:divBdr>
                        </w:div>
                        <w:div w:id="750155676">
                          <w:marLeft w:val="45"/>
                          <w:marRight w:val="45"/>
                          <w:marTop w:val="45"/>
                          <w:marBottom w:val="45"/>
                          <w:divBdr>
                            <w:top w:val="none" w:sz="0" w:space="0" w:color="auto"/>
                            <w:left w:val="none" w:sz="0" w:space="0" w:color="auto"/>
                            <w:bottom w:val="none" w:sz="0" w:space="0" w:color="auto"/>
                            <w:right w:val="none" w:sz="0" w:space="0" w:color="auto"/>
                          </w:divBdr>
                          <w:divsChild>
                            <w:div w:id="822434900">
                              <w:marLeft w:val="0"/>
                              <w:marRight w:val="0"/>
                              <w:marTop w:val="0"/>
                              <w:marBottom w:val="0"/>
                              <w:divBdr>
                                <w:top w:val="none" w:sz="0" w:space="0" w:color="auto"/>
                                <w:left w:val="none" w:sz="0" w:space="0" w:color="auto"/>
                                <w:bottom w:val="none" w:sz="0" w:space="0" w:color="auto"/>
                                <w:right w:val="none" w:sz="0" w:space="0" w:color="auto"/>
                              </w:divBdr>
                            </w:div>
                          </w:divsChild>
                        </w:div>
                        <w:div w:id="1393885829">
                          <w:marLeft w:val="0"/>
                          <w:marRight w:val="0"/>
                          <w:marTop w:val="0"/>
                          <w:marBottom w:val="0"/>
                          <w:divBdr>
                            <w:top w:val="none" w:sz="0" w:space="0" w:color="auto"/>
                            <w:left w:val="none" w:sz="0" w:space="0" w:color="auto"/>
                            <w:bottom w:val="none" w:sz="0" w:space="0" w:color="auto"/>
                            <w:right w:val="none" w:sz="0" w:space="0" w:color="auto"/>
                          </w:divBdr>
                        </w:div>
                        <w:div w:id="1409841452">
                          <w:marLeft w:val="45"/>
                          <w:marRight w:val="45"/>
                          <w:marTop w:val="45"/>
                          <w:marBottom w:val="45"/>
                          <w:divBdr>
                            <w:top w:val="none" w:sz="0" w:space="0" w:color="auto"/>
                            <w:left w:val="none" w:sz="0" w:space="0" w:color="auto"/>
                            <w:bottom w:val="none" w:sz="0" w:space="0" w:color="auto"/>
                            <w:right w:val="none" w:sz="0" w:space="0" w:color="auto"/>
                          </w:divBdr>
                          <w:divsChild>
                            <w:div w:id="763184108">
                              <w:marLeft w:val="0"/>
                              <w:marRight w:val="0"/>
                              <w:marTop w:val="0"/>
                              <w:marBottom w:val="0"/>
                              <w:divBdr>
                                <w:top w:val="none" w:sz="0" w:space="0" w:color="auto"/>
                                <w:left w:val="none" w:sz="0" w:space="0" w:color="auto"/>
                                <w:bottom w:val="none" w:sz="0" w:space="0" w:color="auto"/>
                                <w:right w:val="none" w:sz="0" w:space="0" w:color="auto"/>
                              </w:divBdr>
                            </w:div>
                            <w:div w:id="1253008245">
                              <w:marLeft w:val="0"/>
                              <w:marRight w:val="0"/>
                              <w:marTop w:val="0"/>
                              <w:marBottom w:val="0"/>
                              <w:divBdr>
                                <w:top w:val="none" w:sz="0" w:space="0" w:color="auto"/>
                                <w:left w:val="none" w:sz="0" w:space="0" w:color="auto"/>
                                <w:bottom w:val="none" w:sz="0" w:space="0" w:color="auto"/>
                                <w:right w:val="none" w:sz="0" w:space="0" w:color="auto"/>
                              </w:divBdr>
                            </w:div>
                            <w:div w:id="442766043">
                              <w:marLeft w:val="0"/>
                              <w:marRight w:val="0"/>
                              <w:marTop w:val="0"/>
                              <w:marBottom w:val="0"/>
                              <w:divBdr>
                                <w:top w:val="none" w:sz="0" w:space="0" w:color="auto"/>
                                <w:left w:val="none" w:sz="0" w:space="0" w:color="auto"/>
                                <w:bottom w:val="none" w:sz="0" w:space="0" w:color="auto"/>
                                <w:right w:val="none" w:sz="0" w:space="0" w:color="auto"/>
                              </w:divBdr>
                            </w:div>
                            <w:div w:id="1782843491">
                              <w:marLeft w:val="0"/>
                              <w:marRight w:val="0"/>
                              <w:marTop w:val="0"/>
                              <w:marBottom w:val="0"/>
                              <w:divBdr>
                                <w:top w:val="none" w:sz="0" w:space="0" w:color="auto"/>
                                <w:left w:val="none" w:sz="0" w:space="0" w:color="auto"/>
                                <w:bottom w:val="none" w:sz="0" w:space="0" w:color="auto"/>
                                <w:right w:val="none" w:sz="0" w:space="0" w:color="auto"/>
                              </w:divBdr>
                            </w:div>
                          </w:divsChild>
                        </w:div>
                        <w:div w:id="1134061693">
                          <w:marLeft w:val="0"/>
                          <w:marRight w:val="0"/>
                          <w:marTop w:val="0"/>
                          <w:marBottom w:val="0"/>
                          <w:divBdr>
                            <w:top w:val="none" w:sz="0" w:space="0" w:color="auto"/>
                            <w:left w:val="none" w:sz="0" w:space="0" w:color="auto"/>
                            <w:bottom w:val="none" w:sz="0" w:space="0" w:color="auto"/>
                            <w:right w:val="none" w:sz="0" w:space="0" w:color="auto"/>
                          </w:divBdr>
                        </w:div>
                        <w:div w:id="409235005">
                          <w:marLeft w:val="0"/>
                          <w:marRight w:val="0"/>
                          <w:marTop w:val="0"/>
                          <w:marBottom w:val="0"/>
                          <w:divBdr>
                            <w:top w:val="none" w:sz="0" w:space="0" w:color="auto"/>
                            <w:left w:val="none" w:sz="0" w:space="0" w:color="auto"/>
                            <w:bottom w:val="none" w:sz="0" w:space="0" w:color="auto"/>
                            <w:right w:val="none" w:sz="0" w:space="0" w:color="auto"/>
                          </w:divBdr>
                        </w:div>
                        <w:div w:id="14050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rome/pantheo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422</Words>
  <Characters>2326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2743</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5</cp:revision>
  <dcterms:created xsi:type="dcterms:W3CDTF">2011-10-06T17:44:00Z</dcterms:created>
  <dcterms:modified xsi:type="dcterms:W3CDTF">2011-10-06T19:30:00Z</dcterms:modified>
</cp:coreProperties>
</file>