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E3" w:rsidRPr="00950911" w:rsidRDefault="00DC17E3" w:rsidP="00DC17E3">
      <w:pPr>
        <w:rPr>
          <w:b/>
          <w:bCs/>
          <w:bdr w:val="single" w:sz="2" w:space="0" w:color="auto"/>
          <w:shd w:val="clear" w:color="auto" w:fill="FFFF00"/>
        </w:rPr>
      </w:pPr>
      <w:r w:rsidRPr="00950911">
        <w:rPr>
          <w:b/>
          <w:bCs/>
          <w:bdr w:val="single" w:sz="2" w:space="0" w:color="auto"/>
          <w:shd w:val="clear" w:color="auto" w:fill="FFFF00"/>
        </w:rPr>
        <w:t>Montaña Clara</w:t>
      </w:r>
    </w:p>
    <w:p w:rsidR="00950911" w:rsidRDefault="00DC17E3" w:rsidP="00950911">
      <w:pPr>
        <w:pStyle w:val="BusTic"/>
      </w:pPr>
      <w:r w:rsidRPr="00950911">
        <w:rPr>
          <w:bCs/>
        </w:rPr>
        <w:t>Montaña Clara</w:t>
      </w:r>
      <w:r w:rsidRPr="00950911">
        <w:t xml:space="preserve"> (</w:t>
      </w:r>
      <w:hyperlink r:id="rId8" w:tooltip="Spaans" w:history="1">
        <w:r w:rsidRPr="00950911">
          <w:rPr>
            <w:rStyle w:val="Hyperlink"/>
            <w:color w:val="auto"/>
            <w:u w:val="none"/>
          </w:rPr>
          <w:t>Spaanse</w:t>
        </w:r>
      </w:hyperlink>
      <w:r w:rsidRPr="00950911">
        <w:t xml:space="preserve"> betekenis: </w:t>
      </w:r>
      <w:r w:rsidRPr="00950911">
        <w:rPr>
          <w:iCs/>
        </w:rPr>
        <w:t>Lichtgekleurde berg</w:t>
      </w:r>
      <w:r w:rsidRPr="00950911">
        <w:t xml:space="preserve">) is een van de kleine </w:t>
      </w:r>
      <w:hyperlink r:id="rId9" w:tooltip="Eiland" w:history="1">
        <w:r w:rsidRPr="00950911">
          <w:rPr>
            <w:rStyle w:val="Hyperlink"/>
            <w:color w:val="auto"/>
            <w:u w:val="none"/>
          </w:rPr>
          <w:t>eilanden</w:t>
        </w:r>
      </w:hyperlink>
      <w:r w:rsidRPr="00950911">
        <w:t xml:space="preserve"> in de </w:t>
      </w:r>
      <w:hyperlink r:id="rId10" w:tooltip="Eilandengroep" w:history="1">
        <w:r w:rsidRPr="00950911">
          <w:rPr>
            <w:rStyle w:val="Hyperlink"/>
            <w:color w:val="auto"/>
            <w:u w:val="none"/>
          </w:rPr>
          <w:t>eilandengroep</w:t>
        </w:r>
      </w:hyperlink>
      <w:r w:rsidRPr="00950911">
        <w:t xml:space="preserve"> de </w:t>
      </w:r>
      <w:hyperlink r:id="rId11" w:tooltip="Canarische Eilanden" w:history="1">
        <w:r w:rsidRPr="00950911">
          <w:rPr>
            <w:rStyle w:val="Hyperlink"/>
            <w:color w:val="auto"/>
            <w:u w:val="none"/>
          </w:rPr>
          <w:t>Canarische Eilanden</w:t>
        </w:r>
      </w:hyperlink>
      <w:r w:rsidRPr="00950911">
        <w:t xml:space="preserve">. </w:t>
      </w:r>
    </w:p>
    <w:p w:rsidR="00DC17E3" w:rsidRPr="00950911" w:rsidRDefault="00DC17E3" w:rsidP="00950911">
      <w:pPr>
        <w:pStyle w:val="BusTic"/>
      </w:pPr>
      <w:r w:rsidRPr="00950911">
        <w:t xml:space="preserve">Binnen deze groep die in de </w:t>
      </w:r>
      <w:hyperlink r:id="rId12" w:tooltip="Atlantische Oceaan" w:history="1">
        <w:r w:rsidRPr="00950911">
          <w:rPr>
            <w:rStyle w:val="Hyperlink"/>
            <w:color w:val="auto"/>
            <w:u w:val="none"/>
          </w:rPr>
          <w:t>Atlantische Oceaan</w:t>
        </w:r>
      </w:hyperlink>
      <w:r w:rsidRPr="00950911">
        <w:t xml:space="preserve"> ligt, hoort Montaña Clara bij de </w:t>
      </w:r>
      <w:hyperlink r:id="rId13" w:tooltip="Archipel" w:history="1">
        <w:r w:rsidRPr="00950911">
          <w:rPr>
            <w:rStyle w:val="Hyperlink"/>
            <w:color w:val="auto"/>
            <w:u w:val="none"/>
          </w:rPr>
          <w:t>archipel</w:t>
        </w:r>
      </w:hyperlink>
      <w:r w:rsidRPr="00950911">
        <w:t xml:space="preserve"> </w:t>
      </w:r>
      <w:hyperlink r:id="rId14" w:tooltip="Chinijo" w:history="1">
        <w:proofErr w:type="spellStart"/>
        <w:r w:rsidRPr="00950911">
          <w:rPr>
            <w:rStyle w:val="Hyperlink"/>
            <w:color w:val="auto"/>
            <w:u w:val="none"/>
          </w:rPr>
          <w:t>Chinijo</w:t>
        </w:r>
        <w:proofErr w:type="spellEnd"/>
      </w:hyperlink>
      <w:r w:rsidRPr="00950911">
        <w:t>.</w:t>
      </w:r>
    </w:p>
    <w:p w:rsidR="00950911" w:rsidRDefault="00DC17E3" w:rsidP="00950911">
      <w:pPr>
        <w:pStyle w:val="BusTic"/>
      </w:pPr>
      <w:r w:rsidRPr="00950911">
        <w:t xml:space="preserve">In het noordwesten ligt </w:t>
      </w:r>
      <w:hyperlink r:id="rId15" w:tooltip="La Graciosa" w:history="1">
        <w:r w:rsidRPr="00950911">
          <w:rPr>
            <w:rStyle w:val="Hyperlink"/>
            <w:color w:val="auto"/>
            <w:u w:val="none"/>
          </w:rPr>
          <w:t>La Graciosa</w:t>
        </w:r>
      </w:hyperlink>
      <w:r w:rsidRPr="00950911">
        <w:t xml:space="preserve"> 2 kilometer van Montaña Clara af. </w:t>
      </w:r>
    </w:p>
    <w:p w:rsidR="00950911" w:rsidRDefault="00DC17E3" w:rsidP="00950911">
      <w:pPr>
        <w:pStyle w:val="BusTic"/>
      </w:pPr>
      <w:r w:rsidRPr="00950911">
        <w:t xml:space="preserve">Het eiland heeft een oppervlakte van 1.33 km² en het hoogste punt ligt op 256 meter boven </w:t>
      </w:r>
      <w:hyperlink r:id="rId16" w:tooltip="Zeeniveau" w:history="1">
        <w:r w:rsidRPr="00950911">
          <w:rPr>
            <w:rStyle w:val="Hyperlink"/>
            <w:color w:val="auto"/>
            <w:u w:val="none"/>
          </w:rPr>
          <w:t>zeeniveau</w:t>
        </w:r>
      </w:hyperlink>
      <w:r w:rsidRPr="00950911">
        <w:t xml:space="preserve">. </w:t>
      </w:r>
    </w:p>
    <w:p w:rsidR="00DC17E3" w:rsidRPr="00950911" w:rsidRDefault="00DC17E3" w:rsidP="00950911">
      <w:pPr>
        <w:pStyle w:val="BusTic"/>
      </w:pPr>
      <w:r w:rsidRPr="00950911">
        <w:t xml:space="preserve">Vanwege het grote aantal </w:t>
      </w:r>
      <w:hyperlink r:id="rId17" w:tooltip="Zeevogels" w:history="1">
        <w:r w:rsidRPr="00950911">
          <w:rPr>
            <w:rStyle w:val="Hyperlink"/>
            <w:color w:val="auto"/>
            <w:u w:val="none"/>
          </w:rPr>
          <w:t>zeevogels</w:t>
        </w:r>
      </w:hyperlink>
      <w:r w:rsidRPr="00950911">
        <w:t xml:space="preserve"> dat op Montaña Clara komt, is het eiland onderdeel van </w:t>
      </w:r>
      <w:hyperlink r:id="rId18" w:tooltip="Nationaal park" w:history="1">
        <w:r w:rsidRPr="00950911">
          <w:rPr>
            <w:rStyle w:val="Hyperlink"/>
            <w:color w:val="auto"/>
            <w:u w:val="none"/>
          </w:rPr>
          <w:t>nationaal park</w:t>
        </w:r>
      </w:hyperlink>
      <w:r w:rsidRPr="00950911">
        <w:t xml:space="preserve"> van </w:t>
      </w:r>
      <w:proofErr w:type="spellStart"/>
      <w:r w:rsidRPr="00950911">
        <w:t>Chinijo</w:t>
      </w:r>
      <w:proofErr w:type="spellEnd"/>
      <w:r w:rsidRPr="00950911">
        <w:t>.</w:t>
      </w:r>
    </w:p>
    <w:p w:rsidR="00DC17E3" w:rsidRPr="00950911" w:rsidRDefault="00DC17E3" w:rsidP="00950911">
      <w:pPr>
        <w:pStyle w:val="BusTic"/>
      </w:pPr>
      <w:r w:rsidRPr="00950911">
        <w:t xml:space="preserve">In </w:t>
      </w:r>
      <w:hyperlink r:id="rId19" w:tooltip="Augustus 2007" w:history="1">
        <w:r w:rsidRPr="00950911">
          <w:rPr>
            <w:rStyle w:val="Hyperlink"/>
            <w:color w:val="auto"/>
            <w:u w:val="none"/>
          </w:rPr>
          <w:t>augustus 2007</w:t>
        </w:r>
      </w:hyperlink>
      <w:r w:rsidRPr="00950911">
        <w:t xml:space="preserve"> werd het onbewoonde eiland door </w:t>
      </w:r>
      <w:proofErr w:type="spellStart"/>
      <w:r w:rsidRPr="00950911">
        <w:t>Mariano</w:t>
      </w:r>
      <w:proofErr w:type="spellEnd"/>
      <w:r w:rsidRPr="00950911">
        <w:t xml:space="preserve"> López </w:t>
      </w:r>
      <w:proofErr w:type="spellStart"/>
      <w:r w:rsidRPr="00950911">
        <w:t>Socas</w:t>
      </w:r>
      <w:proofErr w:type="spellEnd"/>
      <w:r w:rsidRPr="00950911">
        <w:t xml:space="preserve">, de </w:t>
      </w:r>
      <w:hyperlink r:id="rId20" w:tooltip="Burgemeester" w:history="1">
        <w:r w:rsidRPr="00950911">
          <w:rPr>
            <w:rStyle w:val="Hyperlink"/>
            <w:color w:val="auto"/>
            <w:u w:val="none"/>
          </w:rPr>
          <w:t>burgemeester</w:t>
        </w:r>
      </w:hyperlink>
      <w:r w:rsidRPr="00950911">
        <w:t xml:space="preserve"> van een plaats op </w:t>
      </w:r>
      <w:hyperlink r:id="rId21" w:tooltip="Lanzarote" w:history="1">
        <w:r w:rsidRPr="00950911">
          <w:rPr>
            <w:rStyle w:val="Hyperlink"/>
            <w:color w:val="auto"/>
            <w:u w:val="none"/>
          </w:rPr>
          <w:t>Lanzarote</w:t>
        </w:r>
      </w:hyperlink>
      <w:r w:rsidRPr="00950911">
        <w:t xml:space="preserve">, te koop aangeboden voor de prijs van 9 miljoen </w:t>
      </w:r>
      <w:hyperlink r:id="rId22" w:tooltip="Euro" w:history="1">
        <w:r w:rsidRPr="00950911">
          <w:rPr>
            <w:rStyle w:val="Hyperlink"/>
            <w:color w:val="auto"/>
            <w:u w:val="none"/>
          </w:rPr>
          <w:t>euro</w:t>
        </w:r>
      </w:hyperlink>
      <w:bookmarkStart w:id="0" w:name="_GoBack"/>
      <w:bookmarkEnd w:id="0"/>
      <w:r w:rsidRPr="00950911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67" w:rsidRDefault="007E3D67" w:rsidP="00A64884">
      <w:r>
        <w:separator/>
      </w:r>
    </w:p>
  </w:endnote>
  <w:endnote w:type="continuationSeparator" w:id="0">
    <w:p w:rsidR="007E3D67" w:rsidRDefault="007E3D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5091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5091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67" w:rsidRDefault="007E3D67" w:rsidP="00A64884">
      <w:r>
        <w:separator/>
      </w:r>
    </w:p>
  </w:footnote>
  <w:footnote w:type="continuationSeparator" w:id="0">
    <w:p w:rsidR="007E3D67" w:rsidRDefault="007E3D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3D6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50911">
      <w:rPr>
        <w:rFonts w:asciiTheme="majorHAnsi" w:hAnsiTheme="majorHAnsi"/>
        <w:b/>
        <w:sz w:val="28"/>
        <w:szCs w:val="28"/>
      </w:rPr>
      <w:t xml:space="preserve">Het Eiland Montaña Clara </w:t>
    </w:r>
  </w:p>
  <w:p w:rsidR="00A64884" w:rsidRDefault="007E3D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3D6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E3D67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0911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25CE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17E3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paans" TargetMode="External"/><Relationship Id="rId13" Type="http://schemas.openxmlformats.org/officeDocument/2006/relationships/hyperlink" Target="http://nl.wikipedia.org/wiki/Archipel" TargetMode="External"/><Relationship Id="rId18" Type="http://schemas.openxmlformats.org/officeDocument/2006/relationships/hyperlink" Target="http://nl.wikipedia.org/wiki/Nationaal_park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zaro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Zeevogel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niveau" TargetMode="External"/><Relationship Id="rId20" Type="http://schemas.openxmlformats.org/officeDocument/2006/relationships/hyperlink" Target="http://nl.wikipedia.org/wiki/Burgemeest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anarische_Eiland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_Graciosa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Eilandengroep" TargetMode="External"/><Relationship Id="rId19" Type="http://schemas.openxmlformats.org/officeDocument/2006/relationships/hyperlink" Target="http://nl.wikipedia.org/wiki/Augustus_2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iland" TargetMode="External"/><Relationship Id="rId14" Type="http://schemas.openxmlformats.org/officeDocument/2006/relationships/hyperlink" Target="http://nl.wikipedia.org/wiki/Chinijo" TargetMode="External"/><Relationship Id="rId22" Type="http://schemas.openxmlformats.org/officeDocument/2006/relationships/hyperlink" Target="http://nl.wikipedia.org/wiki/Euro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2010-09-19T10:23:00Z</dcterms:created>
  <dcterms:modified xsi:type="dcterms:W3CDTF">2010-11-23T09:58:00Z</dcterms:modified>
  <cp:category>2010</cp:category>
</cp:coreProperties>
</file>