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37D" w:rsidRPr="0059037D" w:rsidRDefault="0059037D" w:rsidP="0059037D">
      <w:pPr>
        <w:rPr>
          <w:b/>
          <w:bCs/>
        </w:rPr>
      </w:pPr>
      <w:bookmarkStart w:id="0" w:name="_GoBack"/>
      <w:bookmarkEnd w:id="0"/>
      <w:r w:rsidRPr="0059037D">
        <w:rPr>
          <w:b/>
          <w:bCs/>
        </w:rPr>
        <w:t>Nordstrand (eiland)</w:t>
      </w:r>
    </w:p>
    <w:tbl>
      <w:tblPr>
        <w:tblW w:w="4050" w:type="dxa"/>
        <w:tblCellSpacing w:w="7" w:type="dxa"/>
        <w:tblInd w:w="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0"/>
      </w:tblGrid>
      <w:tr w:rsidR="0059037D" w:rsidRPr="0059037D" w:rsidTr="0059037D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9037D" w:rsidRPr="0059037D" w:rsidRDefault="0059037D" w:rsidP="0059037D"/>
        </w:tc>
      </w:tr>
    </w:tbl>
    <w:p w:rsidR="0059037D" w:rsidRPr="008D7A8A" w:rsidRDefault="008D7A8A" w:rsidP="008D7A8A">
      <w:pPr>
        <w:pStyle w:val="BusTic"/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327CE056" wp14:editId="7BB71B94">
            <wp:simplePos x="0" y="0"/>
            <wp:positionH relativeFrom="column">
              <wp:posOffset>4062730</wp:posOffset>
            </wp:positionH>
            <wp:positionV relativeFrom="paragraph">
              <wp:posOffset>109220</wp:posOffset>
            </wp:positionV>
            <wp:extent cx="2377440" cy="2854325"/>
            <wp:effectExtent l="0" t="0" r="3810" b="3175"/>
            <wp:wrapSquare wrapText="bothSides"/>
            <wp:docPr id="2" name="Afbeelding 2" descr="Nordfriesisches Wattenmeer D J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Nordfriesisches Wattenmeer D JM.png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854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037D" w:rsidRPr="008D7A8A">
        <w:rPr>
          <w:bCs/>
        </w:rPr>
        <w:t>Nordstrand</w:t>
      </w:r>
      <w:r w:rsidR="0059037D" w:rsidRPr="008D7A8A">
        <w:t xml:space="preserve"> is een voormalig </w:t>
      </w:r>
      <w:hyperlink r:id="rId10" w:tooltip="Waddeneiland" w:history="1">
        <w:proofErr w:type="spellStart"/>
        <w:r w:rsidR="0059037D" w:rsidRPr="008D7A8A">
          <w:rPr>
            <w:rStyle w:val="Hyperlink"/>
            <w:color w:val="auto"/>
            <w:u w:val="none"/>
          </w:rPr>
          <w:t>waddeneiland</w:t>
        </w:r>
        <w:proofErr w:type="spellEnd"/>
      </w:hyperlink>
      <w:r w:rsidR="0059037D" w:rsidRPr="008D7A8A">
        <w:t xml:space="preserve"> in het Duitse deel van de </w:t>
      </w:r>
      <w:hyperlink r:id="rId11" w:tooltip="Waddenzee" w:history="1">
        <w:r w:rsidR="0059037D" w:rsidRPr="008D7A8A">
          <w:rPr>
            <w:rStyle w:val="Hyperlink"/>
            <w:color w:val="auto"/>
            <w:u w:val="none"/>
          </w:rPr>
          <w:t>Waddenzee</w:t>
        </w:r>
      </w:hyperlink>
      <w:r w:rsidR="0059037D" w:rsidRPr="008D7A8A">
        <w:t xml:space="preserve">, behorend tot de </w:t>
      </w:r>
      <w:proofErr w:type="spellStart"/>
      <w:r w:rsidR="0059037D" w:rsidRPr="008D7A8A">
        <w:rPr>
          <w:iCs/>
        </w:rPr>
        <w:t>Kreis</w:t>
      </w:r>
      <w:proofErr w:type="spellEnd"/>
      <w:r w:rsidR="0059037D" w:rsidRPr="008D7A8A">
        <w:t xml:space="preserve"> </w:t>
      </w:r>
      <w:hyperlink r:id="rId12" w:tooltip="Noord-Friesland" w:history="1">
        <w:r w:rsidR="0059037D" w:rsidRPr="008D7A8A">
          <w:rPr>
            <w:rStyle w:val="Hyperlink"/>
            <w:color w:val="auto"/>
            <w:u w:val="none"/>
          </w:rPr>
          <w:t>Noord-Friesland</w:t>
        </w:r>
      </w:hyperlink>
      <w:r w:rsidR="0059037D" w:rsidRPr="008D7A8A">
        <w:t xml:space="preserve"> in de deelstaat </w:t>
      </w:r>
      <w:hyperlink r:id="rId13" w:tooltip="Sleeswijk-Holstein" w:history="1">
        <w:r w:rsidR="0059037D" w:rsidRPr="008D7A8A">
          <w:rPr>
            <w:rStyle w:val="Hyperlink"/>
            <w:color w:val="auto"/>
            <w:u w:val="none"/>
          </w:rPr>
          <w:t>Sleeswijk-Holstein</w:t>
        </w:r>
      </w:hyperlink>
      <w:r w:rsidR="0059037D" w:rsidRPr="008D7A8A">
        <w:t>.</w:t>
      </w:r>
      <w:r w:rsidRPr="008D7A8A">
        <w:rPr>
          <w:noProof/>
          <w:lang w:eastAsia="nl-NL"/>
        </w:rPr>
        <w:t xml:space="preserve"> </w:t>
      </w:r>
    </w:p>
    <w:p w:rsidR="008D7A8A" w:rsidRDefault="0059037D" w:rsidP="008D7A8A">
      <w:pPr>
        <w:pStyle w:val="BusTic"/>
      </w:pPr>
      <w:r w:rsidRPr="008D7A8A">
        <w:t xml:space="preserve">Bestuurlijk vormt Nordstrand twee gemeenten: Nordstrand en </w:t>
      </w:r>
      <w:hyperlink r:id="rId14" w:tooltip="Elisabeth-Sophien-Koog" w:history="1">
        <w:r w:rsidRPr="008D7A8A">
          <w:rPr>
            <w:rStyle w:val="Hyperlink"/>
            <w:color w:val="auto"/>
            <w:u w:val="none"/>
          </w:rPr>
          <w:t>Elisabeth-</w:t>
        </w:r>
        <w:proofErr w:type="spellStart"/>
        <w:r w:rsidRPr="008D7A8A">
          <w:rPr>
            <w:rStyle w:val="Hyperlink"/>
            <w:color w:val="auto"/>
            <w:u w:val="none"/>
          </w:rPr>
          <w:t>Sophien</w:t>
        </w:r>
        <w:proofErr w:type="spellEnd"/>
        <w:r w:rsidRPr="008D7A8A">
          <w:rPr>
            <w:rStyle w:val="Hyperlink"/>
            <w:color w:val="auto"/>
            <w:u w:val="none"/>
          </w:rPr>
          <w:t>-Koog</w:t>
        </w:r>
      </w:hyperlink>
      <w:r w:rsidRPr="008D7A8A">
        <w:t xml:space="preserve">. </w:t>
      </w:r>
    </w:p>
    <w:p w:rsidR="008D7A8A" w:rsidRDefault="0059037D" w:rsidP="008D7A8A">
      <w:pPr>
        <w:pStyle w:val="BusTic"/>
      </w:pPr>
      <w:r w:rsidRPr="008D7A8A">
        <w:t xml:space="preserve">Tot de gemeente </w:t>
      </w:r>
      <w:hyperlink r:id="rId15" w:tooltip="Nordstrand (gemeente)" w:history="1">
        <w:r w:rsidRPr="008D7A8A">
          <w:rPr>
            <w:rStyle w:val="Hyperlink"/>
            <w:color w:val="auto"/>
            <w:u w:val="none"/>
          </w:rPr>
          <w:t>Nordstrand</w:t>
        </w:r>
      </w:hyperlink>
      <w:r w:rsidRPr="008D7A8A">
        <w:t xml:space="preserve"> behoort ook het eilandje </w:t>
      </w:r>
      <w:hyperlink r:id="rId16" w:tooltip="Nordstrandischmoor" w:history="1">
        <w:proofErr w:type="spellStart"/>
        <w:r w:rsidRPr="008D7A8A">
          <w:rPr>
            <w:rStyle w:val="Hyperlink"/>
            <w:color w:val="auto"/>
            <w:u w:val="none"/>
          </w:rPr>
          <w:t>Nordstrandischmoor</w:t>
        </w:r>
        <w:proofErr w:type="spellEnd"/>
      </w:hyperlink>
      <w:r w:rsidRPr="008D7A8A">
        <w:t xml:space="preserve">, een van de </w:t>
      </w:r>
      <w:hyperlink r:id="rId17" w:tooltip="Halligen" w:history="1">
        <w:proofErr w:type="spellStart"/>
        <w:r w:rsidRPr="008D7A8A">
          <w:rPr>
            <w:rStyle w:val="Hyperlink"/>
            <w:color w:val="auto"/>
            <w:u w:val="none"/>
          </w:rPr>
          <w:t>Halligen</w:t>
        </w:r>
        <w:proofErr w:type="spellEnd"/>
      </w:hyperlink>
      <w:r w:rsidRPr="008D7A8A">
        <w:t xml:space="preserve">, dat evenals Nordstrand door middel van een dam met het vasteland is verbonden. </w:t>
      </w:r>
    </w:p>
    <w:p w:rsidR="008D7A8A" w:rsidRDefault="0059037D" w:rsidP="008D7A8A">
      <w:pPr>
        <w:pStyle w:val="BusTic"/>
      </w:pPr>
      <w:r w:rsidRPr="008D7A8A">
        <w:t xml:space="preserve">Nordstrand kreeg in 1936 door middel van een dam een verbinding met het vasteland, terwijl de polder </w:t>
      </w:r>
      <w:r w:rsidRPr="008D7A8A">
        <w:rPr>
          <w:iCs/>
        </w:rPr>
        <w:t>Beltringharder Koog</w:t>
      </w:r>
      <w:r w:rsidRPr="008D7A8A">
        <w:t xml:space="preserve"> sinds 1987 een tweede vaste verbinding vormt. </w:t>
      </w:r>
    </w:p>
    <w:p w:rsidR="008D7A8A" w:rsidRDefault="008D7A8A" w:rsidP="008D7A8A">
      <w:pPr>
        <w:pStyle w:val="BusTic"/>
      </w:pP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7BE220AB" wp14:editId="2D0C2B6B">
            <wp:simplePos x="0" y="0"/>
            <wp:positionH relativeFrom="column">
              <wp:posOffset>4063365</wp:posOffset>
            </wp:positionH>
            <wp:positionV relativeFrom="paragraph">
              <wp:posOffset>110490</wp:posOffset>
            </wp:positionV>
            <wp:extent cx="2337435" cy="1884045"/>
            <wp:effectExtent l="0" t="0" r="5715" b="1905"/>
            <wp:wrapSquare wrapText="bothSides"/>
            <wp:docPr id="1" name="Afbeelding 1" descr="Kerkhof van Odenbü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Kerkhof van Odenbüll">
                      <a:hlinkClick r:id="rId18" tooltip="&quot;Kerkhof van Odenbüll&quot;"/>
                    </pic:cNvPr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435" cy="18840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037D" w:rsidRPr="008D7A8A">
        <w:t xml:space="preserve">Oorspronkelijk maakte het deel uit van het eiland </w:t>
      </w:r>
      <w:hyperlink r:id="rId20" w:tooltip="Alt-Nordstrand" w:history="1">
        <w:r w:rsidR="0059037D" w:rsidRPr="008D7A8A">
          <w:rPr>
            <w:rStyle w:val="Hyperlink"/>
            <w:color w:val="auto"/>
            <w:u w:val="none"/>
          </w:rPr>
          <w:t>Alt-Nordstrand</w:t>
        </w:r>
      </w:hyperlink>
      <w:r w:rsidR="0059037D" w:rsidRPr="008D7A8A">
        <w:t xml:space="preserve">, maar dat werd in 1634 tijdens de </w:t>
      </w:r>
      <w:hyperlink r:id="rId21" w:tooltip="Burchardivloed" w:history="1">
        <w:proofErr w:type="spellStart"/>
        <w:r w:rsidR="0059037D" w:rsidRPr="008D7A8A">
          <w:rPr>
            <w:rStyle w:val="Hyperlink"/>
            <w:color w:val="auto"/>
            <w:u w:val="none"/>
          </w:rPr>
          <w:t>Burchardivloed</w:t>
        </w:r>
        <w:proofErr w:type="spellEnd"/>
      </w:hyperlink>
      <w:r w:rsidR="0059037D" w:rsidRPr="008D7A8A">
        <w:t xml:space="preserve"> voor een groot deel weggeslagen. </w:t>
      </w:r>
    </w:p>
    <w:p w:rsidR="0059037D" w:rsidRPr="008D7A8A" w:rsidRDefault="0059037D" w:rsidP="008D7A8A">
      <w:pPr>
        <w:pStyle w:val="BusTic"/>
      </w:pPr>
      <w:r w:rsidRPr="008D7A8A">
        <w:t xml:space="preserve">Een tweede gedeelte dat overbleef is het huidige eiland </w:t>
      </w:r>
      <w:hyperlink r:id="rId22" w:tooltip="Pellworm" w:history="1">
        <w:proofErr w:type="spellStart"/>
        <w:r w:rsidRPr="008D7A8A">
          <w:rPr>
            <w:rStyle w:val="Hyperlink"/>
            <w:color w:val="auto"/>
            <w:u w:val="none"/>
          </w:rPr>
          <w:t>Pellworm</w:t>
        </w:r>
        <w:proofErr w:type="spellEnd"/>
      </w:hyperlink>
      <w:r w:rsidRPr="008D7A8A">
        <w:t>.</w:t>
      </w:r>
    </w:p>
    <w:p w:rsidR="0059037D" w:rsidRPr="008D7A8A" w:rsidRDefault="0059037D" w:rsidP="008D7A8A">
      <w:pPr>
        <w:pStyle w:val="BusTic"/>
      </w:pPr>
      <w:r w:rsidRPr="008D7A8A">
        <w:t xml:space="preserve">Vanuit </w:t>
      </w:r>
      <w:proofErr w:type="spellStart"/>
      <w:r w:rsidRPr="008D7A8A">
        <w:t>Strucklahnungshörn</w:t>
      </w:r>
      <w:proofErr w:type="spellEnd"/>
      <w:r w:rsidRPr="008D7A8A">
        <w:t xml:space="preserve"> wordt over de </w:t>
      </w:r>
      <w:hyperlink r:id="rId23" w:tooltip="Norderhever (de pagina bestaat niet)" w:history="1">
        <w:proofErr w:type="spellStart"/>
        <w:r w:rsidRPr="008D7A8A">
          <w:rPr>
            <w:rStyle w:val="Hyperlink"/>
            <w:color w:val="auto"/>
            <w:u w:val="none"/>
          </w:rPr>
          <w:t>Norderhever</w:t>
        </w:r>
        <w:proofErr w:type="spellEnd"/>
      </w:hyperlink>
      <w:r w:rsidRPr="008D7A8A">
        <w:t xml:space="preserve">, de zeestraat tussen beide eilanden, een veerdienst op het buureiland </w:t>
      </w:r>
      <w:hyperlink r:id="rId24" w:tooltip="Pellworm" w:history="1">
        <w:proofErr w:type="spellStart"/>
        <w:r w:rsidRPr="008D7A8A">
          <w:rPr>
            <w:rStyle w:val="Hyperlink"/>
            <w:color w:val="auto"/>
            <w:u w:val="none"/>
          </w:rPr>
          <w:t>Pellworm</w:t>
        </w:r>
        <w:proofErr w:type="spellEnd"/>
      </w:hyperlink>
      <w:r w:rsidRPr="008D7A8A">
        <w:t xml:space="preserve"> onderhouden, die onafhankelijk van het </w:t>
      </w:r>
      <w:hyperlink r:id="rId25" w:tooltip="Getijde (astronomie)" w:history="1">
        <w:r w:rsidRPr="008D7A8A">
          <w:rPr>
            <w:rStyle w:val="Hyperlink"/>
            <w:color w:val="auto"/>
            <w:u w:val="none"/>
          </w:rPr>
          <w:t>getij</w:t>
        </w:r>
      </w:hyperlink>
      <w:r w:rsidRPr="008D7A8A">
        <w:t xml:space="preserve"> met een vaste dienstregeling kan varen.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26"/>
      <w:headerReference w:type="default" r:id="rId27"/>
      <w:footerReference w:type="default" r:id="rId28"/>
      <w:headerReference w:type="first" r:id="rId29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3DA" w:rsidRDefault="006963DA" w:rsidP="00A64884">
      <w:r>
        <w:separator/>
      </w:r>
    </w:p>
  </w:endnote>
  <w:endnote w:type="continuationSeparator" w:id="0">
    <w:p w:rsidR="006963DA" w:rsidRDefault="006963DA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8A311F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8A311F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3DA" w:rsidRDefault="006963DA" w:rsidP="00A64884">
      <w:r>
        <w:separator/>
      </w:r>
    </w:p>
  </w:footnote>
  <w:footnote w:type="continuationSeparator" w:id="0">
    <w:p w:rsidR="006963DA" w:rsidRDefault="006963DA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6963DA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D7A8A">
      <w:rPr>
        <w:rFonts w:asciiTheme="majorHAnsi" w:hAnsiTheme="majorHAnsi"/>
        <w:b/>
        <w:sz w:val="28"/>
        <w:szCs w:val="28"/>
      </w:rPr>
      <w:t xml:space="preserve">Het Eiland Nordstrand </w:t>
    </w:r>
  </w:p>
  <w:p w:rsidR="00A64884" w:rsidRDefault="006963DA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6963DA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037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963D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A311F"/>
    <w:rsid w:val="008B4FD7"/>
    <w:rsid w:val="008D7A8A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AD4E10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B74E6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80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Nordfriesisches_Wattenmeer_D_JM.png" TargetMode="External"/><Relationship Id="rId13" Type="http://schemas.openxmlformats.org/officeDocument/2006/relationships/hyperlink" Target="http://nl.wikipedia.org/wiki/Sleeswijk-Holstein" TargetMode="External"/><Relationship Id="rId18" Type="http://schemas.openxmlformats.org/officeDocument/2006/relationships/hyperlink" Target="http://nl.wikipedia.org/wiki/Bestand:Friedhofstvizenzodenbuell.jpg" TargetMode="Externa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Burchardivloed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Noord-Friesland" TargetMode="External"/><Relationship Id="rId17" Type="http://schemas.openxmlformats.org/officeDocument/2006/relationships/hyperlink" Target="http://nl.wikipedia.org/wiki/Halligen" TargetMode="External"/><Relationship Id="rId25" Type="http://schemas.openxmlformats.org/officeDocument/2006/relationships/hyperlink" Target="http://nl.wikipedia.org/wiki/Getijde_(astronomie)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Nordstrandischmoor" TargetMode="External"/><Relationship Id="rId20" Type="http://schemas.openxmlformats.org/officeDocument/2006/relationships/hyperlink" Target="http://nl.wikipedia.org/wiki/Alt-Nordstrand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Waddenzee" TargetMode="External"/><Relationship Id="rId24" Type="http://schemas.openxmlformats.org/officeDocument/2006/relationships/hyperlink" Target="http://nl.wikipedia.org/wiki/Pellwor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Nordstrand_(gemeente)" TargetMode="External"/><Relationship Id="rId23" Type="http://schemas.openxmlformats.org/officeDocument/2006/relationships/hyperlink" Target="http://nl.wikipedia.org/w/index.php?title=Norderhever&amp;action=edit&amp;redlink=1" TargetMode="External"/><Relationship Id="rId28" Type="http://schemas.openxmlformats.org/officeDocument/2006/relationships/footer" Target="footer1.xml"/><Relationship Id="rId10" Type="http://schemas.openxmlformats.org/officeDocument/2006/relationships/hyperlink" Target="http://nl.wikipedia.org/wiki/Waddeneiland" TargetMode="External"/><Relationship Id="rId19" Type="http://schemas.openxmlformats.org/officeDocument/2006/relationships/image" Target="media/image2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Elisabeth-Sophien-Koog" TargetMode="External"/><Relationship Id="rId22" Type="http://schemas.openxmlformats.org/officeDocument/2006/relationships/hyperlink" Target="http://nl.wikipedia.org/wiki/Pellworm" TargetMode="External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noorwegen</vt:lpstr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 </dc:title>
  <dc:subject>Eilanden</dc:subject>
  <dc:creator>Van het Internet</dc:creator>
  <dc:description>BusTic</dc:description>
  <cp:lastModifiedBy>Leen</cp:lastModifiedBy>
  <cp:revision>6</cp:revision>
  <dcterms:created xsi:type="dcterms:W3CDTF">2010-09-10T12:48:00Z</dcterms:created>
  <dcterms:modified xsi:type="dcterms:W3CDTF">2010-09-17T08:17:00Z</dcterms:modified>
  <cp:category>2010</cp:category>
</cp:coreProperties>
</file>