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D4" w:rsidRPr="000368D4" w:rsidRDefault="000368D4" w:rsidP="00341532">
      <w:pPr>
        <w:spacing w:before="120"/>
        <w:rPr>
          <w:rFonts w:ascii="Verdana" w:hAnsi="Verdana"/>
          <w:bCs/>
          <w:kern w:val="36"/>
          <w:sz w:val="52"/>
          <w:szCs w:val="52"/>
          <w:lang w:val="de-DE"/>
        </w:rPr>
      </w:pPr>
      <w:r>
        <w:rPr>
          <w:rFonts w:ascii="Verdana" w:hAnsi="Verdana"/>
          <w:b/>
          <w:bCs/>
          <w:kern w:val="36"/>
          <w:sz w:val="52"/>
          <w:szCs w:val="52"/>
          <w:lang w:val="de-DE"/>
        </w:rPr>
        <w:t>Thüringer Schiefergebirge</w:t>
      </w:r>
      <w:bookmarkStart w:id="0" w:name="_GoBack"/>
      <w:bookmarkEnd w:id="0"/>
      <w:r w:rsidR="00341532" w:rsidRPr="000368D4">
        <w:rPr>
          <w:rFonts w:ascii="Verdana" w:hAnsi="Verdana"/>
          <w:bCs/>
          <w:kern w:val="36"/>
          <w:sz w:val="52"/>
          <w:szCs w:val="52"/>
          <w:lang w:val="de-DE"/>
        </w:rPr>
        <w:t xml:space="preserve"> </w:t>
      </w:r>
    </w:p>
    <w:p w:rsidR="00341532" w:rsidRPr="000368D4" w:rsidRDefault="00341532" w:rsidP="00341532">
      <w:pPr>
        <w:numPr>
          <w:ilvl w:val="0"/>
          <w:numId w:val="13"/>
        </w:numPr>
        <w:spacing w:before="120"/>
        <w:rPr>
          <w:rFonts w:ascii="Verdana" w:hAnsi="Verdana"/>
          <w:bCs/>
          <w:kern w:val="36"/>
          <w:sz w:val="24"/>
          <w:szCs w:val="48"/>
          <w:lang w:val="de-DE"/>
        </w:rPr>
      </w:pPr>
      <w:r w:rsidRPr="000368D4">
        <w:rPr>
          <w:rFonts w:ascii="Verdana" w:hAnsi="Verdana"/>
          <w:bCs/>
          <w:kern w:val="36"/>
          <w:sz w:val="24"/>
          <w:szCs w:val="48"/>
          <w:lang w:val="de-DE"/>
        </w:rPr>
        <w:t xml:space="preserve">Land van </w:t>
      </w:r>
      <w:proofErr w:type="spellStart"/>
      <w:r w:rsidRPr="000368D4">
        <w:rPr>
          <w:rFonts w:ascii="Verdana" w:hAnsi="Verdana"/>
          <w:bCs/>
          <w:kern w:val="36"/>
          <w:sz w:val="24"/>
          <w:szCs w:val="48"/>
          <w:lang w:val="de-DE"/>
        </w:rPr>
        <w:t>het</w:t>
      </w:r>
      <w:proofErr w:type="spellEnd"/>
      <w:r w:rsidRPr="000368D4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0368D4">
        <w:rPr>
          <w:rFonts w:ascii="Verdana" w:hAnsi="Verdana"/>
          <w:bCs/>
          <w:kern w:val="36"/>
          <w:sz w:val="24"/>
          <w:szCs w:val="48"/>
          <w:lang w:val="de-DE"/>
        </w:rPr>
        <w:t>blauwe</w:t>
      </w:r>
      <w:proofErr w:type="spellEnd"/>
      <w:r w:rsidRPr="000368D4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0368D4">
        <w:rPr>
          <w:rFonts w:ascii="Verdana" w:hAnsi="Verdana"/>
          <w:bCs/>
          <w:kern w:val="36"/>
          <w:sz w:val="24"/>
          <w:szCs w:val="48"/>
          <w:lang w:val="de-DE"/>
        </w:rPr>
        <w:t>goud</w:t>
      </w:r>
      <w:proofErr w:type="spellEnd"/>
      <w:r w:rsidRPr="000368D4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</w:p>
    <w:p w:rsidR="00341532" w:rsidRPr="000368D4" w:rsidRDefault="000368D4" w:rsidP="00341532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0368D4">
        <w:rPr>
          <w:rFonts w:ascii="Verdana" w:hAnsi="Verdana"/>
          <w:noProof/>
          <w:lang w:val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108585</wp:posOffset>
            </wp:positionV>
            <wp:extent cx="1427480" cy="1903730"/>
            <wp:effectExtent l="0" t="0" r="0" b="0"/>
            <wp:wrapSquare wrapText="bothSides"/>
            <wp:docPr id="16" name="Afbeelding 16" descr="Staatsbruch TD 4: Einen Einblick in historische Schieferproduktion vermittelt dieses Denkmal im Thüringer Schieferpark Lehe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taatsbruch TD 4: Einen Einblick in historische Schieferproduktion vermittelt dieses Denkmal im Thüringer Schieferpark Lehesten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532" w:rsidRPr="000368D4">
        <w:rPr>
          <w:rFonts w:ascii="Verdana" w:hAnsi="Verdana"/>
          <w:sz w:val="24"/>
          <w:szCs w:val="24"/>
          <w:lang w:val="de-DE"/>
        </w:rPr>
        <w:t xml:space="preserve">In </w:t>
      </w:r>
      <w:proofErr w:type="spellStart"/>
      <w:r w:rsidR="00341532" w:rsidRPr="000368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341532"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341532" w:rsidRPr="000368D4">
        <w:rPr>
          <w:rFonts w:ascii="Verdana" w:hAnsi="Verdana"/>
          <w:sz w:val="24"/>
          <w:szCs w:val="24"/>
          <w:lang w:val="de-DE"/>
        </w:rPr>
        <w:t>Natuurpark</w:t>
      </w:r>
      <w:proofErr w:type="spellEnd"/>
      <w:r w:rsidR="00341532" w:rsidRPr="000368D4">
        <w:rPr>
          <w:rFonts w:ascii="Verdana" w:hAnsi="Verdana"/>
          <w:sz w:val="24"/>
          <w:szCs w:val="24"/>
          <w:lang w:val="de-DE"/>
        </w:rPr>
        <w:t xml:space="preserve"> Thüringer Schiefergebirge/Obere Saale, </w:t>
      </w:r>
      <w:proofErr w:type="spellStart"/>
      <w:r w:rsidR="00341532" w:rsidRPr="000368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341532"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341532" w:rsidRPr="000368D4">
        <w:rPr>
          <w:rFonts w:ascii="Verdana" w:hAnsi="Verdana"/>
          <w:sz w:val="24"/>
          <w:szCs w:val="24"/>
          <w:lang w:val="de-DE"/>
        </w:rPr>
        <w:t>leisteengebergte</w:t>
      </w:r>
      <w:proofErr w:type="spellEnd"/>
      <w:r w:rsidR="00341532" w:rsidRPr="000368D4">
        <w:rPr>
          <w:rFonts w:ascii="Verdana" w:hAnsi="Verdana"/>
          <w:sz w:val="24"/>
          <w:szCs w:val="24"/>
          <w:lang w:val="de-DE"/>
        </w:rPr>
        <w:t xml:space="preserve"> aan de </w:t>
      </w:r>
      <w:proofErr w:type="spellStart"/>
      <w:r w:rsidR="00341532" w:rsidRPr="000368D4">
        <w:rPr>
          <w:rFonts w:ascii="Verdana" w:hAnsi="Verdana"/>
          <w:sz w:val="24"/>
          <w:szCs w:val="24"/>
          <w:lang w:val="de-DE"/>
        </w:rPr>
        <w:t>bovenloop</w:t>
      </w:r>
      <w:proofErr w:type="spellEnd"/>
      <w:r w:rsidR="00341532" w:rsidRPr="000368D4">
        <w:rPr>
          <w:rFonts w:ascii="Verdana" w:hAnsi="Verdana"/>
          <w:sz w:val="24"/>
          <w:szCs w:val="24"/>
          <w:lang w:val="de-DE"/>
        </w:rPr>
        <w:t xml:space="preserve"> van de Saale, </w:t>
      </w:r>
      <w:proofErr w:type="spellStart"/>
      <w:r w:rsidR="00341532" w:rsidRPr="000368D4">
        <w:rPr>
          <w:rFonts w:ascii="Verdana" w:hAnsi="Verdana"/>
          <w:sz w:val="24"/>
          <w:szCs w:val="24"/>
          <w:lang w:val="de-DE"/>
        </w:rPr>
        <w:t>staat</w:t>
      </w:r>
      <w:proofErr w:type="spellEnd"/>
      <w:r w:rsidR="00341532"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341532" w:rsidRPr="000368D4">
        <w:rPr>
          <w:rFonts w:ascii="Verdana" w:hAnsi="Verdana"/>
          <w:sz w:val="24"/>
          <w:szCs w:val="24"/>
          <w:lang w:val="de-DE"/>
        </w:rPr>
        <w:t>vakantiegangers</w:t>
      </w:r>
      <w:proofErr w:type="spellEnd"/>
      <w:r w:rsidR="00341532"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341532" w:rsidRPr="000368D4">
        <w:rPr>
          <w:rFonts w:ascii="Verdana" w:hAnsi="Verdana"/>
          <w:sz w:val="24"/>
          <w:szCs w:val="24"/>
          <w:lang w:val="de-DE"/>
        </w:rPr>
        <w:t>tussen</w:t>
      </w:r>
      <w:proofErr w:type="spellEnd"/>
      <w:r w:rsidR="00341532" w:rsidRPr="000368D4">
        <w:rPr>
          <w:rFonts w:ascii="Verdana" w:hAnsi="Verdana"/>
          <w:sz w:val="24"/>
          <w:szCs w:val="24"/>
          <w:lang w:val="de-DE"/>
        </w:rPr>
        <w:t xml:space="preserve"> de '</w:t>
      </w:r>
      <w:proofErr w:type="spellStart"/>
      <w:r w:rsidR="00341532" w:rsidRPr="000368D4">
        <w:rPr>
          <w:rFonts w:ascii="Verdana" w:hAnsi="Verdana"/>
          <w:sz w:val="24"/>
          <w:szCs w:val="24"/>
          <w:lang w:val="de-DE"/>
        </w:rPr>
        <w:t>Thüringse</w:t>
      </w:r>
      <w:proofErr w:type="spellEnd"/>
      <w:r w:rsidR="00341532"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341532" w:rsidRPr="000368D4">
        <w:rPr>
          <w:rFonts w:ascii="Verdana" w:hAnsi="Verdana"/>
          <w:sz w:val="24"/>
          <w:szCs w:val="24"/>
          <w:lang w:val="de-DE"/>
        </w:rPr>
        <w:t>Zee</w:t>
      </w:r>
      <w:proofErr w:type="spellEnd"/>
      <w:r w:rsidR="00341532" w:rsidRPr="000368D4">
        <w:rPr>
          <w:rFonts w:ascii="Verdana" w:hAnsi="Verdana"/>
          <w:sz w:val="24"/>
          <w:szCs w:val="24"/>
          <w:lang w:val="de-DE"/>
        </w:rPr>
        <w:t xml:space="preserve">' </w:t>
      </w:r>
    </w:p>
    <w:p w:rsidR="00341532" w:rsidRPr="000368D4" w:rsidRDefault="00341532" w:rsidP="00341532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0368D4">
        <w:rPr>
          <w:rFonts w:ascii="Verdana" w:hAnsi="Verdana"/>
          <w:sz w:val="24"/>
          <w:szCs w:val="24"/>
          <w:lang w:val="de-DE"/>
        </w:rPr>
        <w:t xml:space="preserve">en de Rennsteig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landschap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als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plaatje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wachten: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beboste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bergen,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beekdalen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stuwmeren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wisselen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elkaar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af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leisteenformaties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en idyllische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dorpjes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. </w:t>
      </w:r>
    </w:p>
    <w:p w:rsidR="00341532" w:rsidRPr="000368D4" w:rsidRDefault="00341532" w:rsidP="00341532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0368D4">
        <w:rPr>
          <w:rFonts w:ascii="Verdana" w:hAnsi="Verdana"/>
          <w:sz w:val="24"/>
          <w:szCs w:val="24"/>
          <w:lang w:val="de-DE"/>
        </w:rPr>
        <w:t xml:space="preserve">U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kunt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in de Saalfelder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Feeëngrotten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laten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ontvoeren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naar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onderaardse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sprookjeswereld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, </w:t>
      </w:r>
    </w:p>
    <w:p w:rsidR="00341532" w:rsidRPr="000368D4" w:rsidRDefault="00341532" w:rsidP="00341532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0368D4">
        <w:rPr>
          <w:rFonts w:ascii="Verdana" w:hAnsi="Verdana"/>
          <w:sz w:val="24"/>
          <w:szCs w:val="24"/>
          <w:lang w:val="de-DE"/>
        </w:rPr>
        <w:t>genieten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enerverende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rit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steilste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kabelspoor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ter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wereld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of relaxen in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368D4">
        <w:rPr>
          <w:rFonts w:ascii="Verdana" w:hAnsi="Verdana"/>
          <w:sz w:val="24"/>
          <w:szCs w:val="24"/>
          <w:lang w:val="de-DE"/>
        </w:rPr>
        <w:t>modderbad</w:t>
      </w:r>
      <w:proofErr w:type="spellEnd"/>
      <w:r w:rsidRPr="000368D4">
        <w:rPr>
          <w:rFonts w:ascii="Verdana" w:hAnsi="Verdana"/>
          <w:sz w:val="24"/>
          <w:szCs w:val="24"/>
          <w:lang w:val="de-DE"/>
        </w:rPr>
        <w:t xml:space="preserve"> in Lobenstein. </w:t>
      </w:r>
    </w:p>
    <w:p w:rsidR="00341532" w:rsidRPr="000368D4" w:rsidRDefault="00341532" w:rsidP="00341532">
      <w:pPr>
        <w:spacing w:before="120"/>
        <w:ind w:firstLine="78"/>
        <w:rPr>
          <w:rFonts w:ascii="Verdana" w:hAnsi="Verdana"/>
          <w:sz w:val="24"/>
          <w:szCs w:val="24"/>
          <w:lang w:val="de-DE"/>
        </w:rPr>
      </w:pPr>
    </w:p>
    <w:p w:rsidR="0059171C" w:rsidRPr="000368D4" w:rsidRDefault="0059171C" w:rsidP="00341532">
      <w:pPr>
        <w:spacing w:before="120"/>
        <w:rPr>
          <w:rFonts w:ascii="Verdana" w:hAnsi="Verdana"/>
          <w:sz w:val="24"/>
          <w:lang w:val="de-DE"/>
        </w:rPr>
      </w:pPr>
    </w:p>
    <w:sectPr w:rsidR="0059171C" w:rsidRPr="000368D4" w:rsidSect="00591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47C" w:rsidRDefault="0064047C">
      <w:r>
        <w:separator/>
      </w:r>
    </w:p>
  </w:endnote>
  <w:endnote w:type="continuationSeparator" w:id="0">
    <w:p w:rsidR="0064047C" w:rsidRDefault="0064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368D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47C" w:rsidRDefault="0064047C">
      <w:r>
        <w:separator/>
      </w:r>
    </w:p>
  </w:footnote>
  <w:footnote w:type="continuationSeparator" w:id="0">
    <w:p w:rsidR="0064047C" w:rsidRDefault="00640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0368D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E5CF0"/>
    <w:multiLevelType w:val="multilevel"/>
    <w:tmpl w:val="58D2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0C87612"/>
    <w:multiLevelType w:val="hybridMultilevel"/>
    <w:tmpl w:val="A2A2C6EC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368D4"/>
    <w:rsid w:val="00096912"/>
    <w:rsid w:val="00143DC4"/>
    <w:rsid w:val="00181EEB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41532"/>
    <w:rsid w:val="00362E2A"/>
    <w:rsid w:val="0038543A"/>
    <w:rsid w:val="003D324F"/>
    <w:rsid w:val="003D7320"/>
    <w:rsid w:val="00427675"/>
    <w:rsid w:val="00446A43"/>
    <w:rsid w:val="004B1B1F"/>
    <w:rsid w:val="004B2583"/>
    <w:rsid w:val="0059171C"/>
    <w:rsid w:val="005E2B19"/>
    <w:rsid w:val="00623919"/>
    <w:rsid w:val="0064047C"/>
    <w:rsid w:val="006F1371"/>
    <w:rsid w:val="00775B2A"/>
    <w:rsid w:val="00864C47"/>
    <w:rsid w:val="009B5DDF"/>
    <w:rsid w:val="00A120DF"/>
    <w:rsid w:val="00A53DE8"/>
    <w:rsid w:val="00A950C2"/>
    <w:rsid w:val="00B029CC"/>
    <w:rsid w:val="00B24D69"/>
    <w:rsid w:val="00B84DAB"/>
    <w:rsid w:val="00D33B82"/>
    <w:rsid w:val="00D7248F"/>
    <w:rsid w:val="00DB1C6A"/>
    <w:rsid w:val="00DB7D84"/>
    <w:rsid w:val="00DC3A4A"/>
    <w:rsid w:val="00E30723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6C945FD-1DCC-4D23-B30C-15B77F59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3415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Hyperlink">
    <w:name w:val="Hyperlink"/>
    <w:basedOn w:val="Standaardalinea-lettertype"/>
    <w:rsid w:val="00341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39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20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urpark_schiefergebirge_1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 Thüringer Schiefergebirge/Obere Saale = www</vt:lpstr>
    </vt:vector>
  </TitlesOfParts>
  <Company>BusTic.nl</Company>
  <LinksUpToDate>false</LinksUpToDate>
  <CharactersWithSpaces>588</CharactersWithSpaces>
  <SharedDoc>false</SharedDoc>
  <HLinks>
    <vt:vector size="12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http://www.thueringer-schiefergebirge-obere-saale.de/</vt:lpwstr>
      </vt:variant>
      <vt:variant>
        <vt:lpwstr/>
      </vt:variant>
      <vt:variant>
        <vt:i4>4718690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http://www.duitsverkeersbureau.nl/images/content/pic_naturpark_schiefergebirge_1.jpg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 Thüringer Schiefergebirge/Obere Saale = www</dc:title>
  <dc:subject/>
  <dc:creator>Jan Verschoor chauffeur</dc:creator>
  <cp:keywords/>
  <dc:description/>
  <cp:lastModifiedBy>Hendrik Berends</cp:lastModifiedBy>
  <cp:revision>2</cp:revision>
  <cp:lastPrinted>2013-05-29T10:04:00Z</cp:lastPrinted>
  <dcterms:created xsi:type="dcterms:W3CDTF">2013-05-29T10:04:00Z</dcterms:created>
  <dcterms:modified xsi:type="dcterms:W3CDTF">2013-05-29T10:04:00Z</dcterms:modified>
</cp:coreProperties>
</file>